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b/>
          <w:bCs/>
          <w:sz w:val="28"/>
          <w:szCs w:val="28"/>
          <w:lang w:eastAsia="zh-CN"/>
        </w:rPr>
      </w:pPr>
      <w:r>
        <w:rPr>
          <w:rFonts w:hint="eastAsia"/>
          <w:b/>
          <w:bCs/>
          <w:sz w:val="28"/>
          <w:szCs w:val="28"/>
          <w:lang w:eastAsia="zh-CN"/>
        </w:rPr>
        <w:t>用户协议与免责声明</w:t>
      </w:r>
    </w:p>
    <w:p>
      <w:pPr>
        <w:numPr>
          <w:ilvl w:val="0"/>
          <w:numId w:val="0"/>
        </w:numPr>
        <w:ind w:leftChars="0"/>
        <w:jc w:val="left"/>
        <w:rPr>
          <w:rFonts w:hint="eastAsia"/>
          <w:sz w:val="28"/>
          <w:szCs w:val="28"/>
          <w:lang w:eastAsia="zh-CN"/>
        </w:rPr>
      </w:pPr>
    </w:p>
    <w:p>
      <w:pPr>
        <w:numPr>
          <w:ilvl w:val="0"/>
          <w:numId w:val="1"/>
        </w:numPr>
        <w:ind w:left="-840" w:leftChars="0" w:firstLine="420" w:firstLineChars="0"/>
        <w:jc w:val="left"/>
        <w:rPr>
          <w:rFonts w:hint="eastAsia"/>
          <w:lang w:eastAsia="zh-CN"/>
        </w:rPr>
      </w:pPr>
      <w:r>
        <w:rPr>
          <w:rFonts w:hint="eastAsia"/>
          <w:lang w:eastAsia="zh-CN"/>
        </w:rPr>
        <w:t>phpsploit-framework 软件所提供的所有功能及信息仅可用于得到合法授权前提下的渗透测试、安全审计、安全技术研究与学习行为。phpsploit-framework 软件使用者(以下简称为“phpsploit-framework 软件用户”)明确同意在使用phpsploit-framework软件功能的过程中产生的一切风险将完全由phpsploit-framework 软件用户自己承担；因phpsploit-framework 软件用户使用phpsploit-framework软件所提供功能而产生的一切后果也完全由phpsploit-framework 软件用户自己承担；phpsploit-framework 软件作者对phpsploit-framework 软件用户在phpsploit-framework软件使用过程中给phpsploit-framework 软件用户自己造成的任何影响及损失不承担任何责任；phpsploit-framework 软件作者对phpsploit-framework 软件用户在phpsploit-framework软件使用过程中给任何第三方造成的任何影响及损失不承担任何责任。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软件用户在未取得被审计方以书面形式进行明确的合法授权情况下， phpsploit-framework 软件用户禁止使用 phpsploit-framework 软件向被审计方的网络环境、系统环境、数据库环境、办公环境等空间开展包括渗透测试、安全审计等在内的任何形式上的、可能会给被审计方造成各类风险及人身或经济损失伤害后果的所有行为；如因phpsploit-framework 软件用户的个人行为而给任何第三方造成任何影响及损失， phpsploit-framework 软件作者不承担任何责任。同时，phpsploit-framework 软件作者保留对 phpsploit-framework 软件用户在 phpsploit-framework 软件使用过程中发生的所有超越 phpsploit-framework 软件用途限制及相关约束的任何情况下产生的所有侵权行为进行法律追责的相关权利。</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软件用户在部署并使用 phpsploit-framework 软件之前， phpsploit-framework 软件用户必须对部署前环境进行完整数据备份，并同时做好相应安全处理（包括但不限于有效的容灾备份处理、有效的灾难恢复设置、有效的安全问题与故障问题记录等）。如因 phpsploit-framework 软件用户个人原因而导致被部署环境出现任何问题或产生任何人身、财产损失及影响，phpsploit-framework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软件用户在使用 phpsploit-framework 软件所提供功能时，可能会产生各类网络通信行为，这将可能导致相关流量通信费用的产生（注意：在非免费网络环境中，这种情况将变得比较明显！），如 phpsploit-framework 软件用户无法接受此类通信与流量费用的产生，请避免在非免费网络环境中使用 phpsploit-framework 软件。由于 phpsploit-framework 软件用户自身网络原因而产生的流量费用，phpsploit-framework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在使用 phpsploit-framework 软件提供的功能时， phpsploit-framework 软件用户必须保证自身环境与phpsploit-framework软件的部署环境之间的网络通信安全!不安全的局域网或广域网环境(例如使用HTTP协议进行web通信)可能导致phpsploit-framework软件用户在使用phpsploit-framework软件特性时受到网络黑客的恶意攻击(包括但不限于网络通信数据窃取、劫持等网络攻击)!这种情况的发生可能会导致 phpsploit-framework 软件的网络通信数据被窃取、篡改和恶意利用!不安全的网络通信环境会直接或间接地对 phpsploit-framework 软件的部署环境造成严重的安全威胁!如果 phpsploit-framework 软件用户无法保证自身环境和 phpsploit-framework 软件部署环境的网络通信安全(例如，网络通信使用不安全的HTTP协议，而不是更安全的HTTPS协议，或者 phpsploit-framework 软件用户自身也处于不受信任的网络环境中)， phpsploit-framework 软件用户应立即停止使用并卸载 phpsploit-framework 软件，删除使用 phpsploit-framework 软件上传、下载和创建的所有目录和文件，并将 phpsploit-framework 软件所在环境恢复到部署 phpsploit-framework 软件之前的环境。 如因 phpsploit-framework 软件用户自身或 phpsploit-framework 的部署环境中的安全问题而给 phpsploit-framework 软件用户自身及其它任何第三方造成任何直接和间接的影响，以及人身和财产损失(包括但不限于恶意黑客从事网络数据包捕获、通信数据劫持、恶意使用劫持的敏感信息等)，phpsploit-framework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当政府司法机关依照法定程序要求phpsploit-framework 软件作者停止继续对外开放phpsploit-framework 软件的使用授权时，phpsploit-framework 软件作者将根据执法单位之要求或为公共安全之目的停止对外开放phpsploit-framework 软件的使用授权（phpsploit-framework 软件作者保留再次重新对外开放phpsploit-framework 软件使用授权的相关权利）。在此情况下，任何未经phpsploit-framework 软件作者重新授权的phpsploit-framework 软件使用行为都将被认定为侵权，phpsploit-framework 软件作者保留对其进行法律追究的相关权利。</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在 phpsploit-framework 软件的生产环境中使用 phpsploit-framework 软件开发或测试环境密码是一种非常危险的行为（常见密码通常为更多人所知，这大大增加了 phpsploit-framework 软件被恶意攻击成功的风险）！ phpsploit-framework 软件附带了专门为创建生产环境帐户和密码信息而设计的相关功能模块（通常，使用 phpsploit-framework 软件内置功能模块创建的帐户和密码具有相对较高的安全强度）。如果 phpsploit-framework 软件的用户没有使用 phpsploit-framework 软件的固有功能模块来创建 phpsploit-framework 软件的帐户和密码信息，或者如果 phpsploit-framework 软件用户将 phpsploit-framework 软件的帐号和密码信息通知他人，则由此产生的所有责任后果（包括任何公共或私人数据泄露、其他个人或财产损失以及所有直接或间接影响）应由 phpsploit-framework 软件用户自行承担， phpsploit-framework 软件作者不承担责任。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软件本身，可能会存在各类设计缺陷、代码编写错误、风险漏洞等安全问题，phpsploit-framework软件作者无法保证phpsploit-framework 软件所提供功能的绝对安全性、绝对稳定性、绝对正确性、绝对完整性、绝对兼容性等情况，phpsploit-framework 软件作者将尽力去减少此类问题情况的发生，尽可能地去对已发现问题并进行问题修复。尽管如此，phpsploit-framework 软件仍可能存在未被修复或未被发现的安全漏洞和软件错误问题。phpsploit-framework 软件用户在使用phpsploit-framework软件的过程中如果发生任何问题，phpsploit-framework 软件作者均得免责。</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软件属于开源软件，遵循开源软件规则（GPLv3：GNU 公共许可证），但 phpsploit-framework 软件作者对于 phpsploit-framework 软件的开源程度，仍然做了一定的补充性约束（这主要是为了在一定程度上保证 phpsploit-framework 软件的可控性及后续良性发展！ phpsploit-framework 软件作者认为，失控的开源软件是非常危险的），补充性约束内容包括：phpsploit-framework 软件用户可以在一定程度上对其所获得的 phpsploit-framework 软件 进行修改、优化，但经过其自行修改优化后的phpsploit-framework 软件变体版本仅限phpsploit-framework 软件用户自己与其自身工作团队内部使用，经过 phpsploit-framework 软件用户修改优化后的phpsploit-framework 软件变体版本，不得以新软件身份公开对外发布（phpsploit-framework 软件用户可考虑将自行修改优化后的phpsploit-framework 软件变体提交给 phpsploit-framework 软件作者，由 phpsploit-framework 软件作者对 phpsploit-framework 软件用户提交的软件变体版本代码进行审核，在审核通过之后，phpsploit-framework 软件作者会将phpsploit-framework 软件用户提交的软件变体统一发布到phpsploit-framework 软件的官方平台。phpsploit-framework 软件作者将在变体分支上保留变体提交者的署名，用以鼓励与支持变体提交者对phpsploit-framework 软件作出的优秀贡献）。同时，phpsploit-framework 软件用户务必在 phpsploit-framework 软件的修改变体上保留 phpsploit-framework 软件原作者对于 phpsploit-framework 软件的全部权利声明（包括但不限于 phpsploit-framework 软件的版权及软件著作权声明等）。</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何由于黑客攻击、计算机病毒侵入或发作、因政府管制等而造成的软件功能性关闭、软件功能缺失、软件功能遭受篡改与恶意利用等影响软件正常运行的不可抗力而造成的公\私资料泄露、丢失、被盗用或被篡改等，phpsploit-framework 软件作者均得免责。</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由于与phpsploit-framework 软件链接的其它第三方软件功能或网络站点所造成的公\私资料泄露及由此而导致的任何法律争议和后果，phpsploit-framework 软件作者均得免责。</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软件如因软件功能维护或升级而需新增、关停、卸载相关软件重要功能时，将在软件版本更新或软件上架下架时进行公告。若因phpsploit-framework 软件作者控制能力范围外的软硬件故障或其它不可抗力（如黑客攻击等）而导致软件功能遭破坏或篡改等，给 phpsploit-framework 软件用户造成的一切风险与损失，phpsploit-framework 软件作者不负任何责任。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软件用户因为违反本声明的规定而触犯所在国家法律的，一切后果全部由 phpsploit-framework 软件用户自己负责与承担，phpsploit-framework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任何人以任何方式下载或使用 phpsploit-framework 软件，或直接或间接使用属于 phpsploit-framework 软件的任何源代码（不属于phpsploit-framework 软件的第三方代码库中的代码不在此限制范围之内），都将被视为自愿接受 phpsploit-framework 软件声明的所有限制。</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本声明未涉及的问题参见国家有关法律法规，当本声明与国家法律法规冲突时，以国家法律法规为准。</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软件作者不担保 phpsploit-framework 软件功能一定能满足 phpsploit-framework 软件用户的要求，也不担保 phpsploit-framework 软件功能不会存在任何的安全风险，对 phpsploit-framework 软件功能的及时性、安全性、稳定性、完整性、准确性、兼容性等也都不作任何担保。</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软件作者不保证为向phpsploit-framework 软件用户提供便利而设置的外部链接的准确性、完整性、安全性、及时性。同时，对于该等外部链接指向的不由phpsploit-framework 软件作者实际控制的任何资源或网页上的内容，phpsploit-framework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对于因不可抗力或phpsploit-framework 软件作者不能控制的原因造成的软件功能异常或其它安全风险性情况的，phpsploit-framework 软件作者不承担任何责任，但将尽力减少因此而给phpsploit-framework 软件用户造成的损失和影响。</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软件作者所发的第三方项目名称、第三方项目链接、第三方音视频资料、第三方文字图片资料等分享内容，仅是第三方项目信息介绍，并不能作为第三方与phpsploit-framework 软件作者存在合作关系的有效判断依据。phpsploit-framework 软件用户应理性对待第三方项目的信息介绍内容（第三方项目权属由于归第三方所有，因此phpsploit-framework 软件作者无法保证第三方项目的绝对安全、正确、实时、有效等情况，phpsploit-framework 软件用户在访问及使用第三方项目内容时需自行鉴别与处理第三方项目内容可能涉及的内容安全性、正确性、有效性、实时性等问题），对于phpsploit-framework 软件用户由于看到此类信息，付诸相应反映行动而造成损失或其它后果的， phpsploit-framework 软件作者不承担任何责任。</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软件作者拥有phpsploit-framework软件的包括版权及软件著作权等在内的全部权利，phpsploit-framework软件作者对外公开发放的仅为phpsploit-framework软件的软件使用授权，且仅在phpsploit-framework 软件用户在合法合规前提下使用本 phpsploit-framework 软件所提供功能时，phpsploit-framework 软件用户才被认可为已获得了phpsploit-framework 软件作者对于phpsploit-framework软件功能使用的合法授权，否则将视为phpsploit-framework 软件用户违反了本用户协议内容约定，对phpsploit-framework软件作者构成侵权行为。phpsploit-framework软件作者将保留对phpsploit-framework 软件用户的侵权行为进行依法追责的相关权利。</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lang w:eastAsia="zh-CN"/>
        </w:rPr>
      </w:pPr>
      <w:r>
        <w:rPr>
          <w:rFonts w:hint="eastAsia"/>
          <w:lang w:eastAsia="zh-CN"/>
        </w:rPr>
        <w:t>phpsploit-framework 软件用户不得以任何形式将 phpsploit-framework 软件用于商业用途或商业活动。如果 phpsploit-framework 软件用户需要将 phpsploit-framework 软件用于商业用途或商业活动，则必须事先得到 phpsploit-framework 软件作者对其进行的额外授权，否则即被认定为 phpsploit-framework 软件用户的行为已对 phpsploit-framework 软件作者构成侵权。</w:t>
      </w:r>
    </w:p>
    <w:p>
      <w:pPr>
        <w:numPr>
          <w:ilvl w:val="0"/>
          <w:numId w:val="0"/>
        </w:numPr>
        <w:ind w:left="0" w:leftChars="0" w:firstLine="420" w:firstLineChars="0"/>
        <w:jc w:val="left"/>
        <w:rPr>
          <w:rFonts w:hint="eastAsia"/>
          <w:lang w:eastAsia="zh-CN"/>
        </w:rPr>
      </w:pPr>
    </w:p>
    <w:p>
      <w:pPr>
        <w:numPr>
          <w:ilvl w:val="0"/>
          <w:numId w:val="2"/>
        </w:numPr>
        <w:ind w:left="-840" w:leftChars="0" w:firstLine="420" w:firstLineChars="0"/>
        <w:jc w:val="left"/>
        <w:rPr>
          <w:rFonts w:hint="eastAsia"/>
          <w:sz w:val="28"/>
          <w:szCs w:val="28"/>
          <w:lang w:eastAsia="zh-CN"/>
        </w:rPr>
      </w:pPr>
      <w:r>
        <w:rPr>
          <w:rFonts w:hint="eastAsia"/>
          <w:lang w:eastAsia="zh-CN"/>
        </w:rPr>
        <w:t>phpsploit-framework软件的开源规则基于GPLv3开源协议，本《用户协议与免责声明》的所有内容将以补充条款的形式对phpsploit-framework软件用户形成法律约束。本《用户协议与免责声明》中的所有内容与《GPLv3开源协议》中的所有内容具有同等的法律约束力。如果GPLv3开源协议中的内容与本用户协议和免责声明中的内容产生冲突，则以本用户协议和免责声明中的内容为准。</w:t>
      </w:r>
    </w:p>
    <w:p>
      <w:pPr>
        <w:numPr>
          <w:numId w:val="0"/>
        </w:numPr>
        <w:ind w:left="-420" w:leftChars="0"/>
        <w:jc w:val="left"/>
        <w:rPr>
          <w:rFonts w:hint="eastAsia"/>
          <w:sz w:val="21"/>
          <w:szCs w:val="21"/>
          <w:lang w:eastAsia="zh-CN"/>
        </w:rPr>
      </w:pPr>
    </w:p>
    <w:p>
      <w:pPr>
        <w:numPr>
          <w:ilvl w:val="0"/>
          <w:numId w:val="2"/>
        </w:numPr>
        <w:ind w:left="-840" w:leftChars="0" w:firstLine="420" w:firstLineChars="0"/>
        <w:jc w:val="left"/>
        <w:rPr>
          <w:rFonts w:hint="eastAsia"/>
          <w:sz w:val="28"/>
          <w:szCs w:val="28"/>
          <w:lang w:eastAsia="zh-CN"/>
        </w:rPr>
      </w:pPr>
      <w:r>
        <w:rPr>
          <w:rFonts w:hint="eastAsia"/>
          <w:lang w:eastAsia="zh-CN"/>
        </w:rPr>
        <w:t>phpsploit-framework 软件之声明以及其修改权、更新权及最终解释权均属phpsploit-framework 软件作者所有。</w:t>
      </w:r>
      <w:bookmarkStart w:id="0" w:name="_GoBack"/>
      <w:bookmarkEnd w:id="0"/>
    </w:p>
    <w:p>
      <w:pPr>
        <w:numPr>
          <w:ilvl w:val="0"/>
          <w:numId w:val="0"/>
        </w:numPr>
        <w:ind w:left="-420" w:leftChars="0"/>
        <w:jc w:val="left"/>
        <w:rPr>
          <w:rFonts w:hint="eastAsia"/>
          <w:sz w:val="28"/>
          <w:szCs w:val="28"/>
          <w:lang w:eastAsia="zh-CN"/>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6960A"/>
    <w:multiLevelType w:val="singleLevel"/>
    <w:tmpl w:val="09D6960A"/>
    <w:lvl w:ilvl="0" w:tentative="0">
      <w:start w:val="1"/>
      <w:numFmt w:val="decimal"/>
      <w:suff w:val="space"/>
      <w:lvlText w:val="%1、"/>
      <w:lvlJc w:val="left"/>
    </w:lvl>
  </w:abstractNum>
  <w:abstractNum w:abstractNumId="1">
    <w:nsid w:val="7EE7DB6A"/>
    <w:multiLevelType w:val="singleLevel"/>
    <w:tmpl w:val="7EE7DB6A"/>
    <w:lvl w:ilvl="0" w:tentative="0">
      <w:start w:val="2"/>
      <w:numFmt w:val="decimal"/>
      <w:suff w:val="space"/>
      <w:lvlText w:val="%1、"/>
      <w:lvlJc w:val="left"/>
      <w:rPr>
        <w:rFonts w:hint="default"/>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MGY2OGNlZGU5MmI3OTM3YWFmZWFiNTY4OTc1MGQifQ=="/>
  </w:docVars>
  <w:rsids>
    <w:rsidRoot w:val="FE6611A0"/>
    <w:rsid w:val="0FF8258E"/>
    <w:rsid w:val="21F797A7"/>
    <w:rsid w:val="2FF4A94A"/>
    <w:rsid w:val="38287636"/>
    <w:rsid w:val="3CFD55AB"/>
    <w:rsid w:val="4FEDB7B2"/>
    <w:rsid w:val="5CB787F9"/>
    <w:rsid w:val="5D984E28"/>
    <w:rsid w:val="68874819"/>
    <w:rsid w:val="6CB59713"/>
    <w:rsid w:val="6EE7198F"/>
    <w:rsid w:val="72FB73B4"/>
    <w:rsid w:val="7586D36C"/>
    <w:rsid w:val="773F097A"/>
    <w:rsid w:val="79B75A36"/>
    <w:rsid w:val="7FB29462"/>
    <w:rsid w:val="BBF3B25E"/>
    <w:rsid w:val="BDCB08BE"/>
    <w:rsid w:val="BEFD06AB"/>
    <w:rsid w:val="BF32DFB1"/>
    <w:rsid w:val="D2B3380C"/>
    <w:rsid w:val="D7DBC2D9"/>
    <w:rsid w:val="DBA6558A"/>
    <w:rsid w:val="DDF64D24"/>
    <w:rsid w:val="EEFFA3D1"/>
    <w:rsid w:val="EFE69467"/>
    <w:rsid w:val="EFF74676"/>
    <w:rsid w:val="F95F678D"/>
    <w:rsid w:val="FCE7230D"/>
    <w:rsid w:val="FE6611A0"/>
    <w:rsid w:val="FE8F2006"/>
    <w:rsid w:val="FEF1F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3803</Words>
  <Characters>6822</Characters>
  <Lines>0</Lines>
  <Paragraphs>0</Paragraphs>
  <TotalTime>0</TotalTime>
  <ScaleCrop>false</ScaleCrop>
  <LinksUpToDate>false</LinksUpToDate>
  <CharactersWithSpaces>7044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2023-11-03T23:54:00Z</dcterms:created>
  <dc:creator>administrator</dc:creator>
  <cp:lastModifiedBy>niuniu</cp:lastModifiedBy>
  <dcterms:modified xsi:type="dcterms:W3CDTF">2023-11-27T08:04:20Z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22A5E81A4C59442C837CC3A875012A6A_12</vt:lpwstr>
  </property>
</Properties>
</file>