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tabs>
          <w:tab w:val="center" w:leader="none" w:pos="4680"/>
          <w:tab w:val="right" w:leader="none" w:pos="9360"/>
        </w:tabs>
        <w:spacing w:before="360" w:lineRule="auto"/>
        <w:jc w:val="center"/>
        <w:rPr>
          <w:rFonts w:ascii="Arial" w:cs="Arial" w:eastAsia="Arial" w:hAnsi="Arial"/>
          <w:color w:val="4285f4"/>
          <w:sz w:val="36"/>
          <w:szCs w:val="36"/>
        </w:rPr>
      </w:pPr>
      <w:r w:rsidDel="00000000" w:rsidR="00000000" w:rsidRPr="00000000">
        <w:rPr>
          <w:color w:val="3369e8"/>
        </w:rPr>
        <w:drawing>
          <wp:inline distB="0" distT="0" distL="0" distR="0">
            <wp:extent cx="1676400" cy="1257121"/>
            <wp:effectExtent b="0" l="0" r="0" t="0"/>
            <wp:docPr id="148715196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76400" cy="125712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Arial" w:cs="Arial" w:eastAsia="Arial" w:hAnsi="Arial"/>
          <w:color w:val="942092"/>
          <w:sz w:val="24"/>
          <w:szCs w:val="24"/>
        </w:rPr>
      </w:pPr>
      <w:bookmarkStart w:colFirst="0" w:colLast="0" w:name="_heading=h.gjdgxs" w:id="0"/>
      <w:bookmarkEnd w:id="0"/>
      <w:r w:rsidDel="00000000" w:rsidR="00000000" w:rsidRPr="00000000">
        <w:rPr>
          <w:rFonts w:ascii="Arial" w:cs="Arial" w:eastAsia="Arial" w:hAnsi="Arial"/>
          <w:b w:val="1"/>
          <w:color w:val="942092"/>
          <w:sz w:val="36"/>
          <w:szCs w:val="36"/>
          <w:rtl w:val="0"/>
        </w:rPr>
        <w:t xml:space="preserve">Statement of Work (SoW) for Office Upgrade and Transfer</w:t>
      </w:r>
      <w:r w:rsidDel="00000000" w:rsidR="00000000" w:rsidRPr="00000000">
        <w:rPr>
          <w:rtl w:val="0"/>
        </w:rPr>
      </w:r>
    </w:p>
    <w:p w:rsidR="00000000" w:rsidDel="00000000" w:rsidP="00000000" w:rsidRDefault="00000000" w:rsidRPr="00000000" w14:paraId="00000003">
      <w:pPr>
        <w:pStyle w:val="Heading2"/>
        <w:rPr>
          <w:rFonts w:ascii="Arial" w:cs="Arial" w:eastAsia="Arial" w:hAnsi="Arial"/>
          <w:color w:val="942092"/>
          <w:sz w:val="24"/>
          <w:szCs w:val="24"/>
        </w:rPr>
      </w:pPr>
      <w:r w:rsidDel="00000000" w:rsidR="00000000" w:rsidRPr="00000000">
        <w:rPr>
          <w:rFonts w:ascii="Arial" w:cs="Arial" w:eastAsia="Arial" w:hAnsi="Arial"/>
          <w:color w:val="942092"/>
          <w:sz w:val="24"/>
          <w:szCs w:val="24"/>
          <w:rtl w:val="0"/>
        </w:rPr>
        <w:t xml:space="preserve">Project Lead: </w:t>
      </w:r>
      <w:r w:rsidDel="00000000" w:rsidR="00000000" w:rsidRPr="00000000">
        <w:rPr>
          <w:rFonts w:ascii="Arial" w:cs="Arial" w:eastAsia="Arial" w:hAnsi="Arial"/>
          <w:b w:val="0"/>
          <w:color w:val="000000"/>
          <w:sz w:val="24"/>
          <w:szCs w:val="24"/>
          <w:rtl w:val="0"/>
        </w:rPr>
        <w:t xml:space="preserve">Shereen Eltayeb</w:t>
      </w:r>
      <w:r w:rsidDel="00000000" w:rsidR="00000000" w:rsidRPr="00000000">
        <w:rPr>
          <w:rtl w:val="0"/>
        </w:rPr>
      </w:r>
    </w:p>
    <w:p w:rsidR="00000000" w:rsidDel="00000000" w:rsidP="00000000" w:rsidRDefault="00000000" w:rsidRPr="00000000" w14:paraId="00000004">
      <w:pPr>
        <w:pStyle w:val="Heading2"/>
        <w:rPr>
          <w:rFonts w:ascii="Arial" w:cs="Arial" w:eastAsia="Arial" w:hAnsi="Arial"/>
          <w:sz w:val="24"/>
          <w:szCs w:val="24"/>
        </w:rPr>
      </w:pPr>
      <w:r w:rsidDel="00000000" w:rsidR="00000000" w:rsidRPr="00000000">
        <w:rPr>
          <w:rFonts w:ascii="Arial" w:cs="Arial" w:eastAsia="Arial" w:hAnsi="Arial"/>
          <w:color w:val="942092"/>
          <w:sz w:val="24"/>
          <w:szCs w:val="24"/>
          <w:rtl w:val="0"/>
        </w:rPr>
        <w:t xml:space="preserve">Project Sponsor: </w:t>
      </w:r>
      <w:r w:rsidDel="00000000" w:rsidR="00000000" w:rsidRPr="00000000">
        <w:rPr>
          <w:rFonts w:ascii="Arial" w:cs="Arial" w:eastAsia="Arial" w:hAnsi="Arial"/>
          <w:b w:val="0"/>
          <w:color w:val="000000"/>
          <w:sz w:val="24"/>
          <w:szCs w:val="24"/>
          <w:rtl w:val="0"/>
        </w:rPr>
        <w:t xml:space="preserve">Development Director</w:t>
      </w:r>
      <w:r w:rsidDel="00000000" w:rsidR="00000000" w:rsidRPr="00000000">
        <w:rPr>
          <w:rtl w:val="0"/>
        </w:rPr>
      </w:r>
    </w:p>
    <w:p w:rsidR="00000000" w:rsidDel="00000000" w:rsidP="00000000" w:rsidRDefault="00000000" w:rsidRPr="00000000" w14:paraId="00000005">
      <w:pPr>
        <w:pStyle w:val="Heading2"/>
        <w:rPr>
          <w:rFonts w:ascii="Arial" w:cs="Arial" w:eastAsia="Arial" w:hAnsi="Arial"/>
          <w:color w:val="942092"/>
          <w:sz w:val="24"/>
          <w:szCs w:val="24"/>
        </w:rPr>
      </w:pPr>
      <w:r w:rsidDel="00000000" w:rsidR="00000000" w:rsidRPr="00000000">
        <w:rPr>
          <w:rFonts w:ascii="Arial" w:cs="Arial" w:eastAsia="Arial" w:hAnsi="Arial"/>
          <w:color w:val="942092"/>
          <w:sz w:val="24"/>
          <w:szCs w:val="24"/>
          <w:rtl w:val="0"/>
        </w:rPr>
        <w:t xml:space="preserve">Revision History: </w:t>
      </w:r>
      <w:r w:rsidDel="00000000" w:rsidR="00000000" w:rsidRPr="00000000">
        <w:rPr>
          <w:rFonts w:ascii="Arial" w:cs="Arial" w:eastAsia="Arial" w:hAnsi="Arial"/>
          <w:b w:val="0"/>
          <w:color w:val="000000"/>
          <w:sz w:val="24"/>
          <w:szCs w:val="24"/>
          <w:rtl w:val="0"/>
        </w:rPr>
        <w:t xml:space="preserve">2024-12-17</w:t>
      </w: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tbl>
      <w:tblPr>
        <w:tblStyle w:val="Table1"/>
        <w:tblW w:w="106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38"/>
        <w:gridCol w:w="2305"/>
        <w:gridCol w:w="2656"/>
        <w:gridCol w:w="3815"/>
        <w:tblGridChange w:id="0">
          <w:tblGrid>
            <w:gridCol w:w="1838"/>
            <w:gridCol w:w="2305"/>
            <w:gridCol w:w="2656"/>
            <w:gridCol w:w="3815"/>
          </w:tblGrid>
        </w:tblGridChange>
      </w:tblGrid>
      <w:tr>
        <w:trPr>
          <w:cantSplit w:val="0"/>
          <w:trHeight w:val="259" w:hRule="atLeast"/>
          <w:tblHeader w:val="0"/>
        </w:trPr>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0" w:line="242" w:lineRule="auto"/>
              <w:ind w:left="103"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Revision date</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0" w:line="242" w:lineRule="auto"/>
              <w:ind w:left="103"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Revised by</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0" w:line="242" w:lineRule="auto"/>
              <w:ind w:left="103"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Approved by</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0" w:line="242" w:lineRule="auto"/>
              <w:ind w:left="103"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Description of change</w:t>
            </w:r>
          </w:p>
        </w:tc>
      </w:tr>
      <w:tr>
        <w:trPr>
          <w:cantSplit w:val="0"/>
          <w:trHeight w:val="259"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0" w:line="242"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2024-12-12</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0" w:line="242" w:lineRule="auto"/>
              <w:ind w:left="103"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Ahmed Nagy   </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sz w:val="24"/>
                <w:szCs w:val="24"/>
                <w:rtl w:val="0"/>
              </w:rPr>
              <w:t xml:space="preserve">Development Director</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Initial version created.</w:t>
            </w:r>
          </w:p>
        </w:tc>
      </w:tr>
      <w:tr>
        <w:trPr>
          <w:cantSplit w:val="0"/>
          <w:trHeight w:val="508"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 xml:space="preserve">2024-12-15</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after="0" w:line="242" w:lineRule="auto"/>
              <w:ind w:left="103"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Ahmed Nagy   </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4"/>
                <w:szCs w:val="24"/>
                <w:rtl w:val="0"/>
              </w:rPr>
              <w:t xml:space="preserve">Development Director</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sz w:val="24"/>
                <w:szCs w:val="24"/>
                <w:rtl w:val="0"/>
              </w:rPr>
              <w:t xml:space="preserve">Updated payment terms and milestones</w:t>
            </w:r>
          </w:p>
        </w:tc>
      </w:tr>
    </w:tbl>
    <w:p w:rsidR="00000000" w:rsidDel="00000000" w:rsidP="00000000" w:rsidRDefault="00000000" w:rsidRPr="00000000" w14:paraId="00000013">
      <w:pPr>
        <w:rPr>
          <w:rFonts w:ascii="Arial" w:cs="Arial" w:eastAsia="Arial" w:hAnsi="Arial"/>
          <w:color w:val="34a853"/>
          <w:sz w:val="24"/>
          <w:szCs w:val="24"/>
        </w:rPr>
      </w:pPr>
      <w:r w:rsidDel="00000000" w:rsidR="00000000" w:rsidRPr="00000000">
        <w:rPr>
          <w:rtl w:val="0"/>
        </w:rPr>
      </w:r>
    </w:p>
    <w:p w:rsidR="00000000" w:rsidDel="00000000" w:rsidP="00000000" w:rsidRDefault="00000000" w:rsidRPr="00000000" w14:paraId="00000014">
      <w:pPr>
        <w:pStyle w:val="Heading2"/>
        <w:rPr>
          <w:rFonts w:ascii="Arial" w:cs="Arial" w:eastAsia="Arial" w:hAnsi="Arial"/>
          <w:color w:val="942092"/>
          <w:sz w:val="24"/>
          <w:szCs w:val="24"/>
        </w:rPr>
      </w:pPr>
      <w:r w:rsidDel="00000000" w:rsidR="00000000" w:rsidRPr="00000000">
        <w:rPr>
          <w:rFonts w:ascii="Arial" w:cs="Arial" w:eastAsia="Arial" w:hAnsi="Arial"/>
          <w:color w:val="942092"/>
          <w:sz w:val="24"/>
          <w:szCs w:val="24"/>
          <w:rtl w:val="0"/>
        </w:rPr>
        <w:t xml:space="preserve">Purpose: </w:t>
      </w:r>
    </w:p>
    <w:p w:rsidR="00000000" w:rsidDel="00000000" w:rsidP="00000000" w:rsidRDefault="00000000" w:rsidRPr="00000000" w14:paraId="00000015">
      <w:pPr>
        <w:pStyle w:val="Heading2"/>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objective of this Statement of Work (SoW) is to upgrade and relocate 15 offices from the basement floor, enhancing the working environment by improving ventilation, lighting, and providing ergonomic furniture.</w:t>
      </w:r>
    </w:p>
    <w:p w:rsidR="00000000" w:rsidDel="00000000" w:rsidP="00000000" w:rsidRDefault="00000000" w:rsidRPr="00000000" w14:paraId="00000016">
      <w:pPr>
        <w:pStyle w:val="Heading2"/>
        <w:rPr>
          <w:rFonts w:ascii="Arial" w:cs="Arial" w:eastAsia="Arial" w:hAnsi="Arial"/>
          <w:color w:val="942092"/>
          <w:sz w:val="24"/>
          <w:szCs w:val="24"/>
        </w:rPr>
      </w:pPr>
      <w:r w:rsidDel="00000000" w:rsidR="00000000" w:rsidRPr="00000000">
        <w:rPr>
          <w:rFonts w:ascii="Arial" w:cs="Arial" w:eastAsia="Arial" w:hAnsi="Arial"/>
          <w:color w:val="942092"/>
          <w:sz w:val="24"/>
          <w:szCs w:val="24"/>
          <w:rtl w:val="0"/>
        </w:rPr>
        <w:t xml:space="preserve">Scope / Major Project Activities:</w:t>
      </w:r>
    </w:p>
    <w:p w:rsidR="00000000" w:rsidDel="00000000" w:rsidP="00000000" w:rsidRDefault="00000000" w:rsidRPr="00000000" w14:paraId="00000017">
      <w:pPr>
        <w:tabs>
          <w:tab w:val="right" w:leader="none" w:pos="260"/>
          <w:tab w:val="left" w:leader="none" w:pos="420"/>
        </w:tabs>
        <w:spacing w:after="0" w:before="240" w:line="324" w:lineRule="auto"/>
        <w:ind w:left="420" w:hanging="420"/>
        <w:rPr>
          <w:rFonts w:ascii="System Font" w:cs="System Font" w:eastAsia="System Font" w:hAnsi="System Font"/>
          <w:color w:val="0e0e0e"/>
          <w:sz w:val="28"/>
          <w:szCs w:val="28"/>
        </w:rPr>
      </w:pPr>
      <w:r w:rsidDel="00000000" w:rsidR="00000000" w:rsidRPr="00000000">
        <w:rPr>
          <w:rFonts w:ascii="System Font" w:cs="System Font" w:eastAsia="System Font" w:hAnsi="System Font"/>
          <w:b w:val="1"/>
          <w:color w:val="0e0e0e"/>
          <w:sz w:val="28"/>
          <w:szCs w:val="28"/>
          <w:rtl w:val="0"/>
        </w:rPr>
        <w:t xml:space="preserve">Site Assessment:</w:t>
      </w:r>
      <w:r w:rsidDel="00000000" w:rsidR="00000000" w:rsidRPr="00000000">
        <w:rPr>
          <w:rtl w:val="0"/>
        </w:rPr>
      </w:r>
    </w:p>
    <w:p w:rsidR="00000000" w:rsidDel="00000000" w:rsidP="00000000" w:rsidRDefault="00000000" w:rsidRPr="00000000" w14:paraId="00000018">
      <w:pPr>
        <w:tabs>
          <w:tab w:val="right" w:leader="none" w:pos="500"/>
          <w:tab w:val="left" w:leader="none" w:pos="660"/>
        </w:tabs>
        <w:spacing w:after="0" w:before="240" w:line="324" w:lineRule="auto"/>
        <w:ind w:left="660" w:hanging="660"/>
        <w:rPr>
          <w:rFonts w:ascii="System Font" w:cs="System Font" w:eastAsia="System Font" w:hAnsi="System Font"/>
          <w:color w:val="0e0e0e"/>
          <w:sz w:val="28"/>
          <w:szCs w:val="28"/>
        </w:rPr>
      </w:pPr>
      <w:r w:rsidDel="00000000" w:rsidR="00000000" w:rsidRPr="00000000">
        <w:rPr>
          <w:rFonts w:ascii="System Font" w:cs="System Font" w:eastAsia="System Font" w:hAnsi="System Font"/>
          <w:color w:val="0e0e0e"/>
          <w:sz w:val="28"/>
          <w:szCs w:val="28"/>
          <w:rtl w:val="0"/>
        </w:rPr>
        <w:tab/>
        <w:t xml:space="preserve">•</w:t>
        <w:tab/>
        <w:t xml:space="preserve">Conduct a thorough assessment of the current office layout, ventilation, lighting conditions, and furniture in the basement.</w:t>
      </w:r>
    </w:p>
    <w:p w:rsidR="00000000" w:rsidDel="00000000" w:rsidP="00000000" w:rsidRDefault="00000000" w:rsidRPr="00000000" w14:paraId="00000019">
      <w:pPr>
        <w:tabs>
          <w:tab w:val="right" w:leader="none" w:pos="260"/>
          <w:tab w:val="left" w:leader="none" w:pos="420"/>
        </w:tabs>
        <w:spacing w:after="0" w:before="240" w:line="324" w:lineRule="auto"/>
        <w:ind w:left="420" w:hanging="420"/>
        <w:rPr>
          <w:rFonts w:ascii="System Font" w:cs="System Font" w:eastAsia="System Font" w:hAnsi="System Font"/>
          <w:color w:val="0e0e0e"/>
          <w:sz w:val="28"/>
          <w:szCs w:val="28"/>
        </w:rPr>
      </w:pPr>
      <w:r w:rsidDel="00000000" w:rsidR="00000000" w:rsidRPr="00000000">
        <w:rPr>
          <w:rFonts w:ascii="System Font" w:cs="System Font" w:eastAsia="System Font" w:hAnsi="System Font"/>
          <w:color w:val="0e0e0e"/>
          <w:sz w:val="28"/>
          <w:szCs w:val="28"/>
          <w:rtl w:val="0"/>
        </w:rPr>
        <w:tab/>
        <w:t xml:space="preserve">2.</w:t>
        <w:tab/>
      </w:r>
      <w:r w:rsidDel="00000000" w:rsidR="00000000" w:rsidRPr="00000000">
        <w:rPr>
          <w:rFonts w:ascii="System Font" w:cs="System Font" w:eastAsia="System Font" w:hAnsi="System Font"/>
          <w:b w:val="1"/>
          <w:color w:val="0e0e0e"/>
          <w:sz w:val="28"/>
          <w:szCs w:val="28"/>
          <w:rtl w:val="0"/>
        </w:rPr>
        <w:t xml:space="preserve">Office Upgrades:</w:t>
      </w:r>
      <w:r w:rsidDel="00000000" w:rsidR="00000000" w:rsidRPr="00000000">
        <w:rPr>
          <w:rtl w:val="0"/>
        </w:rPr>
      </w:r>
    </w:p>
    <w:p w:rsidR="00000000" w:rsidDel="00000000" w:rsidP="00000000" w:rsidRDefault="00000000" w:rsidRPr="00000000" w14:paraId="0000001A">
      <w:pPr>
        <w:tabs>
          <w:tab w:val="right" w:leader="none" w:pos="500"/>
          <w:tab w:val="left" w:leader="none" w:pos="660"/>
        </w:tabs>
        <w:spacing w:after="0" w:before="240" w:line="324" w:lineRule="auto"/>
        <w:ind w:left="660" w:hanging="660"/>
        <w:rPr>
          <w:rFonts w:ascii="System Font" w:cs="System Font" w:eastAsia="System Font" w:hAnsi="System Font"/>
          <w:color w:val="0e0e0e"/>
          <w:sz w:val="28"/>
          <w:szCs w:val="28"/>
        </w:rPr>
      </w:pPr>
      <w:r w:rsidDel="00000000" w:rsidR="00000000" w:rsidRPr="00000000">
        <w:rPr>
          <w:rFonts w:ascii="System Font" w:cs="System Font" w:eastAsia="System Font" w:hAnsi="System Font"/>
          <w:color w:val="0e0e0e"/>
          <w:sz w:val="28"/>
          <w:szCs w:val="28"/>
          <w:rtl w:val="0"/>
        </w:rPr>
        <w:tab/>
        <w:t xml:space="preserve">•</w:t>
        <w:tab/>
        <w:t xml:space="preserve">Upgrade 15 offices with proper ventilation systems, adequate lighting, and modern ergonomic furniture.</w:t>
      </w:r>
    </w:p>
    <w:p w:rsidR="00000000" w:rsidDel="00000000" w:rsidP="00000000" w:rsidRDefault="00000000" w:rsidRPr="00000000" w14:paraId="0000001B">
      <w:pPr>
        <w:tabs>
          <w:tab w:val="right" w:leader="none" w:pos="260"/>
          <w:tab w:val="left" w:leader="none" w:pos="420"/>
        </w:tabs>
        <w:spacing w:after="0" w:before="240" w:line="324" w:lineRule="auto"/>
        <w:ind w:left="420" w:hanging="420"/>
        <w:rPr>
          <w:rFonts w:ascii="System Font" w:cs="System Font" w:eastAsia="System Font" w:hAnsi="System Font"/>
          <w:color w:val="0e0e0e"/>
          <w:sz w:val="28"/>
          <w:szCs w:val="28"/>
        </w:rPr>
      </w:pPr>
      <w:r w:rsidDel="00000000" w:rsidR="00000000" w:rsidRPr="00000000">
        <w:rPr>
          <w:rFonts w:ascii="System Font" w:cs="System Font" w:eastAsia="System Font" w:hAnsi="System Font"/>
          <w:color w:val="0e0e0e"/>
          <w:sz w:val="28"/>
          <w:szCs w:val="28"/>
          <w:rtl w:val="0"/>
        </w:rPr>
        <w:tab/>
        <w:t xml:space="preserve">3.</w:t>
        <w:tab/>
      </w:r>
      <w:r w:rsidDel="00000000" w:rsidR="00000000" w:rsidRPr="00000000">
        <w:rPr>
          <w:rFonts w:ascii="System Font" w:cs="System Font" w:eastAsia="System Font" w:hAnsi="System Font"/>
          <w:b w:val="1"/>
          <w:color w:val="0e0e0e"/>
          <w:sz w:val="28"/>
          <w:szCs w:val="28"/>
          <w:rtl w:val="0"/>
        </w:rPr>
        <w:t xml:space="preserve">Relocation of Offices:</w:t>
      </w:r>
      <w:r w:rsidDel="00000000" w:rsidR="00000000" w:rsidRPr="00000000">
        <w:rPr>
          <w:rtl w:val="0"/>
        </w:rPr>
      </w:r>
    </w:p>
    <w:p w:rsidR="00000000" w:rsidDel="00000000" w:rsidP="00000000" w:rsidRDefault="00000000" w:rsidRPr="00000000" w14:paraId="0000001C">
      <w:pPr>
        <w:tabs>
          <w:tab w:val="right" w:leader="none" w:pos="500"/>
          <w:tab w:val="left" w:leader="none" w:pos="660"/>
        </w:tabs>
        <w:spacing w:after="0" w:before="240" w:line="324" w:lineRule="auto"/>
        <w:ind w:left="660" w:hanging="660"/>
        <w:rPr>
          <w:rFonts w:ascii="System Font" w:cs="System Font" w:eastAsia="System Font" w:hAnsi="System Font"/>
          <w:color w:val="0e0e0e"/>
          <w:sz w:val="28"/>
          <w:szCs w:val="28"/>
        </w:rPr>
      </w:pPr>
      <w:r w:rsidDel="00000000" w:rsidR="00000000" w:rsidRPr="00000000">
        <w:rPr>
          <w:rFonts w:ascii="System Font" w:cs="System Font" w:eastAsia="System Font" w:hAnsi="System Font"/>
          <w:color w:val="0e0e0e"/>
          <w:sz w:val="28"/>
          <w:szCs w:val="28"/>
          <w:rtl w:val="0"/>
        </w:rPr>
        <w:tab/>
        <w:t xml:space="preserve">•</w:t>
        <w:tab/>
        <w:t xml:space="preserve">Relocate the upgraded offices from the basement to higher floors, ensuring improved environmental conditions.</w:t>
      </w:r>
    </w:p>
    <w:p w:rsidR="00000000" w:rsidDel="00000000" w:rsidP="00000000" w:rsidRDefault="00000000" w:rsidRPr="00000000" w14:paraId="0000001D">
      <w:pPr>
        <w:tabs>
          <w:tab w:val="right" w:leader="none" w:pos="260"/>
          <w:tab w:val="left" w:leader="none" w:pos="420"/>
        </w:tabs>
        <w:spacing w:after="0" w:before="240" w:line="324" w:lineRule="auto"/>
        <w:ind w:left="420" w:hanging="420"/>
        <w:rPr>
          <w:rFonts w:ascii="System Font" w:cs="System Font" w:eastAsia="System Font" w:hAnsi="System Font"/>
          <w:color w:val="0e0e0e"/>
          <w:sz w:val="28"/>
          <w:szCs w:val="28"/>
        </w:rPr>
      </w:pPr>
      <w:r w:rsidDel="00000000" w:rsidR="00000000" w:rsidRPr="00000000">
        <w:rPr>
          <w:rFonts w:ascii="System Font" w:cs="System Font" w:eastAsia="System Font" w:hAnsi="System Font"/>
          <w:color w:val="0e0e0e"/>
          <w:sz w:val="28"/>
          <w:szCs w:val="28"/>
          <w:rtl w:val="0"/>
        </w:rPr>
        <w:tab/>
        <w:t xml:space="preserve">4.</w:t>
        <w:tab/>
      </w:r>
      <w:r w:rsidDel="00000000" w:rsidR="00000000" w:rsidRPr="00000000">
        <w:rPr>
          <w:rFonts w:ascii="System Font" w:cs="System Font" w:eastAsia="System Font" w:hAnsi="System Font"/>
          <w:b w:val="1"/>
          <w:color w:val="0e0e0e"/>
          <w:sz w:val="28"/>
          <w:szCs w:val="28"/>
          <w:rtl w:val="0"/>
        </w:rPr>
        <w:t xml:space="preserve">Testing and Inspection:</w:t>
      </w:r>
      <w:r w:rsidDel="00000000" w:rsidR="00000000" w:rsidRPr="00000000">
        <w:rPr>
          <w:rtl w:val="0"/>
        </w:rPr>
      </w:r>
    </w:p>
    <w:p w:rsidR="00000000" w:rsidDel="00000000" w:rsidP="00000000" w:rsidRDefault="00000000" w:rsidRPr="00000000" w14:paraId="0000001E">
      <w:pPr>
        <w:tabs>
          <w:tab w:val="right" w:leader="none" w:pos="500"/>
          <w:tab w:val="left" w:leader="none" w:pos="660"/>
        </w:tabs>
        <w:spacing w:after="0" w:before="240" w:line="324" w:lineRule="auto"/>
        <w:ind w:left="660" w:hanging="660"/>
        <w:rPr>
          <w:rFonts w:ascii="System Font" w:cs="System Font" w:eastAsia="System Font" w:hAnsi="System Font"/>
          <w:color w:val="0e0e0e"/>
          <w:sz w:val="28"/>
          <w:szCs w:val="28"/>
        </w:rPr>
      </w:pPr>
      <w:r w:rsidDel="00000000" w:rsidR="00000000" w:rsidRPr="00000000">
        <w:rPr>
          <w:rFonts w:ascii="System Font" w:cs="System Font" w:eastAsia="System Font" w:hAnsi="System Font"/>
          <w:color w:val="0e0e0e"/>
          <w:sz w:val="28"/>
          <w:szCs w:val="28"/>
          <w:rtl w:val="0"/>
        </w:rPr>
        <w:tab/>
        <w:t xml:space="preserve">•</w:t>
        <w:tab/>
        <w:t xml:space="preserve">Perform testing to ensure the installed ventilation and lighting systems meet the required standards.</w:t>
      </w:r>
    </w:p>
    <w:p w:rsidR="00000000" w:rsidDel="00000000" w:rsidP="00000000" w:rsidRDefault="00000000" w:rsidRPr="00000000" w14:paraId="0000001F">
      <w:pPr>
        <w:tabs>
          <w:tab w:val="right" w:leader="none" w:pos="500"/>
          <w:tab w:val="left" w:leader="none" w:pos="660"/>
        </w:tabs>
        <w:spacing w:after="0" w:before="240" w:line="324" w:lineRule="auto"/>
        <w:ind w:left="660" w:hanging="660"/>
        <w:rPr>
          <w:rFonts w:ascii="System Font" w:cs="System Font" w:eastAsia="System Font" w:hAnsi="System Font"/>
          <w:color w:val="0e0e0e"/>
          <w:sz w:val="28"/>
          <w:szCs w:val="28"/>
        </w:rPr>
      </w:pPr>
      <w:r w:rsidDel="00000000" w:rsidR="00000000" w:rsidRPr="00000000">
        <w:rPr>
          <w:rFonts w:ascii="System Font" w:cs="System Font" w:eastAsia="System Font" w:hAnsi="System Font"/>
          <w:color w:val="0e0e0e"/>
          <w:sz w:val="28"/>
          <w:szCs w:val="28"/>
          <w:rtl w:val="0"/>
        </w:rPr>
        <w:tab/>
        <w:t xml:space="preserve">•</w:t>
        <w:tab/>
        <w:t xml:space="preserve">Inspect the relocated offices to confirm they are fully operational and meet the employee comfort criteria.</w:t>
      </w:r>
    </w:p>
    <w:p w:rsidR="00000000" w:rsidDel="00000000" w:rsidP="00000000" w:rsidRDefault="00000000" w:rsidRPr="00000000" w14:paraId="00000020">
      <w:pPr>
        <w:tabs>
          <w:tab w:val="right" w:leader="none" w:pos="260"/>
          <w:tab w:val="left" w:leader="none" w:pos="420"/>
        </w:tabs>
        <w:spacing w:after="0" w:before="240" w:line="324" w:lineRule="auto"/>
        <w:ind w:left="420" w:hanging="420"/>
        <w:rPr>
          <w:rFonts w:ascii="System Font" w:cs="System Font" w:eastAsia="System Font" w:hAnsi="System Font"/>
          <w:color w:val="0e0e0e"/>
          <w:sz w:val="28"/>
          <w:szCs w:val="28"/>
        </w:rPr>
      </w:pPr>
      <w:r w:rsidDel="00000000" w:rsidR="00000000" w:rsidRPr="00000000">
        <w:rPr>
          <w:rFonts w:ascii="System Font" w:cs="System Font" w:eastAsia="System Font" w:hAnsi="System Font"/>
          <w:color w:val="0e0e0e"/>
          <w:sz w:val="28"/>
          <w:szCs w:val="28"/>
          <w:rtl w:val="0"/>
        </w:rPr>
        <w:tab/>
        <w:t xml:space="preserve">5.</w:t>
        <w:tab/>
      </w:r>
      <w:r w:rsidDel="00000000" w:rsidR="00000000" w:rsidRPr="00000000">
        <w:rPr>
          <w:rFonts w:ascii="System Font" w:cs="System Font" w:eastAsia="System Font" w:hAnsi="System Font"/>
          <w:b w:val="1"/>
          <w:color w:val="0e0e0e"/>
          <w:sz w:val="28"/>
          <w:szCs w:val="28"/>
          <w:rtl w:val="0"/>
        </w:rPr>
        <w:t xml:space="preserve">Documentation:</w:t>
      </w:r>
      <w:r w:rsidDel="00000000" w:rsidR="00000000" w:rsidRPr="00000000">
        <w:rPr>
          <w:rtl w:val="0"/>
        </w:rPr>
      </w:r>
    </w:p>
    <w:p w:rsidR="00000000" w:rsidDel="00000000" w:rsidP="00000000" w:rsidRDefault="00000000" w:rsidRPr="00000000" w14:paraId="00000021">
      <w:pPr>
        <w:tabs>
          <w:tab w:val="right" w:leader="none" w:pos="500"/>
          <w:tab w:val="left" w:leader="none" w:pos="660"/>
        </w:tabs>
        <w:spacing w:after="0" w:before="240" w:line="324" w:lineRule="auto"/>
        <w:ind w:left="660" w:hanging="660"/>
        <w:rPr>
          <w:rFonts w:ascii="System Font" w:cs="System Font" w:eastAsia="System Font" w:hAnsi="System Font"/>
          <w:color w:val="0e0e0e"/>
          <w:sz w:val="28"/>
          <w:szCs w:val="28"/>
        </w:rPr>
      </w:pPr>
      <w:r w:rsidDel="00000000" w:rsidR="00000000" w:rsidRPr="00000000">
        <w:rPr>
          <w:rFonts w:ascii="System Font" w:cs="System Font" w:eastAsia="System Font" w:hAnsi="System Font"/>
          <w:color w:val="0e0e0e"/>
          <w:sz w:val="28"/>
          <w:szCs w:val="28"/>
          <w:rtl w:val="0"/>
        </w:rPr>
        <w:tab/>
        <w:t xml:space="preserve">•</w:t>
        <w:tab/>
        <w:t xml:space="preserve">Provide documentation detailing the upgrade and relocation process, including guidelines for the new office setup.</w:t>
      </w:r>
    </w:p>
    <w:p w:rsidR="00000000" w:rsidDel="00000000" w:rsidP="00000000" w:rsidRDefault="00000000" w:rsidRPr="00000000" w14:paraId="00000022">
      <w:pP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pStyle w:val="Heading2"/>
        <w:rPr>
          <w:rFonts w:ascii="Arial" w:cs="Arial" w:eastAsia="Arial" w:hAnsi="Arial"/>
          <w:color w:val="942092"/>
          <w:sz w:val="24"/>
          <w:szCs w:val="24"/>
        </w:rPr>
      </w:pPr>
      <w:bookmarkStart w:colFirst="0" w:colLast="0" w:name="_heading=h.30j0zll" w:id="1"/>
      <w:bookmarkEnd w:id="1"/>
      <w:r w:rsidDel="00000000" w:rsidR="00000000" w:rsidRPr="00000000">
        <w:rPr>
          <w:rFonts w:ascii="Arial" w:cs="Arial" w:eastAsia="Arial" w:hAnsi="Arial"/>
          <w:color w:val="942092"/>
          <w:sz w:val="24"/>
          <w:szCs w:val="24"/>
          <w:rtl w:val="0"/>
        </w:rPr>
        <w:t xml:space="preserve">Out-of-scope activities:</w:t>
      </w:r>
    </w:p>
    <w:p w:rsidR="00000000" w:rsidDel="00000000" w:rsidP="00000000" w:rsidRDefault="00000000" w:rsidRPr="00000000" w14:paraId="00000024">
      <w:pPr>
        <w:pStyle w:val="Head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ab/>
        <w:t xml:space="preserve">•</w:t>
        <w:tab/>
        <w:t xml:space="preserve">Any upgrades or relocations outside the defined 15 offices.</w:t>
      </w:r>
    </w:p>
    <w:p w:rsidR="00000000" w:rsidDel="00000000" w:rsidP="00000000" w:rsidRDefault="00000000" w:rsidRPr="00000000" w14:paraId="00000025">
      <w:pPr>
        <w:pStyle w:val="Heading2"/>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ab/>
        <w:t xml:space="preserve">•</w:t>
        <w:tab/>
        <w:t xml:space="preserve">Long-term maintenance of the newly upgraded offices.</w:t>
      </w:r>
    </w:p>
    <w:p w:rsidR="00000000" w:rsidDel="00000000" w:rsidP="00000000" w:rsidRDefault="00000000" w:rsidRPr="00000000" w14:paraId="00000026">
      <w:pPr>
        <w:pStyle w:val="Heading2"/>
        <w:rPr>
          <w:rFonts w:ascii="Arial" w:cs="Arial" w:eastAsia="Arial" w:hAnsi="Arial"/>
          <w:color w:val="942092"/>
          <w:sz w:val="24"/>
          <w:szCs w:val="24"/>
        </w:rPr>
      </w:pPr>
      <w:r w:rsidDel="00000000" w:rsidR="00000000" w:rsidRPr="00000000">
        <w:rPr>
          <w:rFonts w:ascii="Arial" w:cs="Arial" w:eastAsia="Arial" w:hAnsi="Arial"/>
          <w:color w:val="942092"/>
          <w:sz w:val="24"/>
          <w:szCs w:val="24"/>
          <w:rtl w:val="0"/>
        </w:rPr>
        <w:t xml:space="preserve">Deliverables:</w:t>
      </w:r>
    </w:p>
    <w:p w:rsidR="00000000" w:rsidDel="00000000" w:rsidP="00000000" w:rsidRDefault="00000000" w:rsidRPr="00000000" w14:paraId="00000027">
      <w:pPr>
        <w:pStyle w:val="Heading2"/>
        <w:numPr>
          <w:ilvl w:val="0"/>
          <w:numId w:val="2"/>
        </w:numPr>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Upgraded and Relocated Offices: Complete upgrade and relocation of 15 offices to enhance ventilation, lighting, and furniture.</w:t>
      </w:r>
    </w:p>
    <w:p w:rsidR="00000000" w:rsidDel="00000000" w:rsidP="00000000" w:rsidRDefault="00000000" w:rsidRPr="00000000" w14:paraId="00000028">
      <w:pPr>
        <w:pStyle w:val="Heading2"/>
        <w:numPr>
          <w:ilvl w:val="0"/>
          <w:numId w:val="2"/>
        </w:numPr>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Inspection Report: A report detailing the results of the inspections and testing conducted on the new systems.</w:t>
      </w:r>
    </w:p>
    <w:p w:rsidR="00000000" w:rsidDel="00000000" w:rsidP="00000000" w:rsidRDefault="00000000" w:rsidRPr="00000000" w14:paraId="00000029">
      <w:pPr>
        <w:pStyle w:val="Heading2"/>
        <w:numPr>
          <w:ilvl w:val="0"/>
          <w:numId w:val="2"/>
        </w:numPr>
        <w:ind w:left="72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Documentation: Guidelines for the setup and maintenance of the newly renovated offices.</w:t>
      </w:r>
    </w:p>
    <w:p w:rsidR="00000000" w:rsidDel="00000000" w:rsidP="00000000" w:rsidRDefault="00000000" w:rsidRPr="00000000" w14:paraId="0000002A">
      <w:pPr>
        <w:pStyle w:val="Heading2"/>
        <w:rPr>
          <w:rFonts w:ascii="Arial" w:cs="Arial" w:eastAsia="Arial" w:hAnsi="Arial"/>
          <w:color w:val="942092"/>
          <w:sz w:val="24"/>
          <w:szCs w:val="24"/>
        </w:rPr>
      </w:pPr>
      <w:r w:rsidDel="00000000" w:rsidR="00000000" w:rsidRPr="00000000">
        <w:rPr>
          <w:rFonts w:ascii="Arial" w:cs="Arial" w:eastAsia="Arial" w:hAnsi="Arial"/>
          <w:color w:val="942092"/>
          <w:sz w:val="24"/>
          <w:szCs w:val="24"/>
          <w:rtl w:val="0"/>
        </w:rPr>
        <w:t xml:space="preserve">Schedule Overview / Major Milestones:</w:t>
      </w:r>
    </w:p>
    <w:p w:rsidR="00000000" w:rsidDel="00000000" w:rsidP="00000000" w:rsidRDefault="00000000" w:rsidRPr="00000000" w14:paraId="0000002B">
      <w:pPr>
        <w:pStyle w:val="Heading2"/>
        <w:numPr>
          <w:ilvl w:val="0"/>
          <w:numId w:val="3"/>
        </w:numPr>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Milestone 1: Site assessment completed.</w:t>
      </w:r>
    </w:p>
    <w:p w:rsidR="00000000" w:rsidDel="00000000" w:rsidP="00000000" w:rsidRDefault="00000000" w:rsidRPr="00000000" w14:paraId="0000002C">
      <w:pPr>
        <w:pStyle w:val="Heading2"/>
        <w:numPr>
          <w:ilvl w:val="0"/>
          <w:numId w:val="3"/>
        </w:numPr>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Milestone 2: Upgrade and relocation of 15 offices completed. </w:t>
      </w:r>
    </w:p>
    <w:p w:rsidR="00000000" w:rsidDel="00000000" w:rsidP="00000000" w:rsidRDefault="00000000" w:rsidRPr="00000000" w14:paraId="0000002D">
      <w:pPr>
        <w:pStyle w:val="Heading2"/>
        <w:numPr>
          <w:ilvl w:val="0"/>
          <w:numId w:val="3"/>
        </w:numPr>
        <w:ind w:left="720" w:hanging="360"/>
        <w:rPr>
          <w:rFonts w:ascii="Arial" w:cs="Arial" w:eastAsia="Arial" w:hAnsi="Arial"/>
          <w:color w:val="942092"/>
          <w:sz w:val="24"/>
          <w:szCs w:val="24"/>
        </w:rPr>
      </w:pPr>
      <w:r w:rsidDel="00000000" w:rsidR="00000000" w:rsidRPr="00000000">
        <w:rPr>
          <w:rFonts w:ascii="Arial" w:cs="Arial" w:eastAsia="Arial" w:hAnsi="Arial"/>
          <w:b w:val="0"/>
          <w:color w:val="000000"/>
          <w:sz w:val="24"/>
          <w:szCs w:val="24"/>
          <w:rtl w:val="0"/>
        </w:rPr>
        <w:t xml:space="preserve">Milestone 3: Final inspection and adjustments completed.</w:t>
      </w:r>
      <w:r w:rsidDel="00000000" w:rsidR="00000000" w:rsidRPr="00000000">
        <w:rPr>
          <w:rtl w:val="0"/>
        </w:rPr>
      </w:r>
    </w:p>
    <w:p w:rsidR="00000000" w:rsidDel="00000000" w:rsidP="00000000" w:rsidRDefault="00000000" w:rsidRPr="00000000" w14:paraId="0000002E">
      <w:pPr>
        <w:pStyle w:val="Heading2"/>
        <w:rPr>
          <w:rFonts w:ascii="Arial" w:cs="Arial" w:eastAsia="Arial" w:hAnsi="Arial"/>
          <w:color w:val="942092"/>
          <w:sz w:val="24"/>
          <w:szCs w:val="24"/>
        </w:rPr>
      </w:pPr>
      <w:bookmarkStart w:colFirst="0" w:colLast="0" w:name="_heading=h.1fob9te" w:id="2"/>
      <w:bookmarkEnd w:id="2"/>
      <w:r w:rsidDel="00000000" w:rsidR="00000000" w:rsidRPr="00000000">
        <w:rPr>
          <w:rFonts w:ascii="Arial" w:cs="Arial" w:eastAsia="Arial" w:hAnsi="Arial"/>
          <w:color w:val="942092"/>
          <w:sz w:val="24"/>
          <w:szCs w:val="24"/>
          <w:rtl w:val="0"/>
        </w:rPr>
        <w:t xml:space="preserve">Estimated hours for completion: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weeks</w:t>
      </w:r>
    </w:p>
    <w:p w:rsidR="00000000" w:rsidDel="00000000" w:rsidP="00000000" w:rsidRDefault="00000000" w:rsidRPr="00000000" w14:paraId="00000030">
      <w:pPr>
        <w:pStyle w:val="Heading2"/>
        <w:rPr>
          <w:rFonts w:ascii="Arial" w:cs="Arial" w:eastAsia="Arial" w:hAnsi="Arial"/>
          <w:color w:val="942092"/>
          <w:sz w:val="24"/>
          <w:szCs w:val="24"/>
        </w:rPr>
      </w:pPr>
      <w:r w:rsidDel="00000000" w:rsidR="00000000" w:rsidRPr="00000000">
        <w:rPr>
          <w:rFonts w:ascii="Arial" w:cs="Arial" w:eastAsia="Arial" w:hAnsi="Arial"/>
          <w:color w:val="942092"/>
          <w:sz w:val="24"/>
          <w:szCs w:val="24"/>
          <w:rtl w:val="0"/>
        </w:rPr>
        <w:t xml:space="preserve">Estimated date for completion:</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JAN 29, 2025</w:t>
      </w:r>
    </w:p>
    <w:p w:rsidR="00000000" w:rsidDel="00000000" w:rsidP="00000000" w:rsidRDefault="00000000" w:rsidRPr="00000000" w14:paraId="00000032">
      <w:pPr>
        <w:pStyle w:val="Heading2"/>
        <w:rPr>
          <w:rFonts w:ascii="Arial" w:cs="Arial" w:eastAsia="Arial" w:hAnsi="Arial"/>
          <w:color w:val="942092"/>
          <w:sz w:val="24"/>
          <w:szCs w:val="24"/>
        </w:rPr>
      </w:pPr>
      <w:bookmarkStart w:colFirst="0" w:colLast="0" w:name="_heading=h.3znysh7" w:id="3"/>
      <w:bookmarkEnd w:id="3"/>
      <w:r w:rsidDel="00000000" w:rsidR="00000000" w:rsidRPr="00000000">
        <w:rPr>
          <w:rFonts w:ascii="Arial" w:cs="Arial" w:eastAsia="Arial" w:hAnsi="Arial"/>
          <w:color w:val="942092"/>
          <w:sz w:val="24"/>
          <w:szCs w:val="24"/>
          <w:rtl w:val="0"/>
        </w:rPr>
        <w:t xml:space="preserve">Payment Terms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Payment will be made in installments, with a portion due upon completion of each milestone</w:t>
      </w:r>
    </w:p>
    <w:p w:rsidR="00000000" w:rsidDel="00000000" w:rsidP="00000000" w:rsidRDefault="00000000" w:rsidRPr="00000000" w14:paraId="00000034">
      <w:pPr>
        <w:rPr/>
      </w:pPr>
      <w:r w:rsidDel="00000000" w:rsidR="00000000" w:rsidRPr="00000000">
        <w:rPr>
          <w:rtl w:val="0"/>
        </w:rPr>
      </w:r>
    </w:p>
    <w:sectPr>
      <w:headerReference r:id="rId8"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Courier New"/>
  <w:font w:name="Noto Sans Symbols">
    <w:embedRegular w:fontKey="{00000000-0000-0000-0000-000000000000}" r:id="rId1" w:subsetted="0"/>
    <w:embedBold w:fontKey="{00000000-0000-0000-0000-000000000000}" r:id="rId2" w:subsetted="0"/>
  </w:font>
  <w:font w:name="System 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pBdr>
        <w:top w:space="0" w:sz="0" w:val="nil"/>
        <w:left w:space="0" w:sz="0" w:val="nil"/>
        <w:bottom w:color="000000" w:space="1" w:sz="12" w:val="single"/>
        <w:right w:space="0" w:sz="0" w:val="nil"/>
        <w:between w:space="0" w:sz="0" w:val="nil"/>
      </w:pBdr>
      <w:tabs>
        <w:tab w:val="center" w:leader="none" w:pos="4680"/>
        <w:tab w:val="right" w:leader="none" w:pos="9360"/>
        <w:tab w:val="left" w:leader="none" w:pos="1065"/>
        <w:tab w:val="left" w:leader="none" w:pos="2025"/>
        <w:tab w:val="left" w:leader="none" w:pos="2295"/>
        <w:tab w:val="left" w:leader="none" w:pos="2520"/>
      </w:tabs>
      <w:spacing w:after="0" w:line="240" w:lineRule="auto"/>
      <w:rPr>
        <w:rFonts w:ascii="Arial" w:cs="Arial" w:eastAsia="Arial" w:hAnsi="Arial"/>
        <w:color w:val="666666"/>
        <w:sz w:val="24"/>
        <w:szCs w:val="24"/>
      </w:rPr>
    </w:pPr>
    <w:r w:rsidDel="00000000" w:rsidR="00000000" w:rsidRPr="00000000">
      <w:rPr>
        <w:rtl w:val="0"/>
      </w:rPr>
      <w:t xml:space="preserve">                                       </w:t>
    </w:r>
    <w:r w:rsidDel="00000000" w:rsidR="00000000" w:rsidRPr="00000000">
      <w:rPr>
        <w:rFonts w:ascii="Arial" w:cs="Arial" w:eastAsia="Arial" w:hAnsi="Arial"/>
        <w:color w:val="666666"/>
        <w:sz w:val="24"/>
        <w:szCs w:val="24"/>
        <w:rtl w:val="0"/>
      </w:rPr>
      <w:t xml:space="preserve">Telecomegypt |SPM       </w:t>
    </w:r>
    <w:r w:rsidDel="00000000" w:rsidR="00000000" w:rsidRPr="00000000">
      <w:drawing>
        <wp:anchor allowOverlap="1" behindDoc="0" distB="0" distT="0" distL="114300" distR="114300" hidden="0" layoutInCell="1" locked="0" relativeHeight="0" simplePos="0">
          <wp:simplePos x="0" y="0"/>
          <wp:positionH relativeFrom="column">
            <wp:posOffset>5402732</wp:posOffset>
          </wp:positionH>
          <wp:positionV relativeFrom="paragraph">
            <wp:posOffset>-341883</wp:posOffset>
          </wp:positionV>
          <wp:extent cx="1676400" cy="1256665"/>
          <wp:effectExtent b="0" l="0" r="0" t="0"/>
          <wp:wrapSquare wrapText="bothSides" distB="0" distT="0" distL="114300" distR="114300"/>
          <wp:docPr id="148715196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76400" cy="12566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-493928</wp:posOffset>
          </wp:positionH>
          <wp:positionV relativeFrom="paragraph">
            <wp:posOffset>-166343</wp:posOffset>
          </wp:positionV>
          <wp:extent cx="2092325" cy="826770"/>
          <wp:effectExtent b="0" l="0" r="0" t="0"/>
          <wp:wrapSquare wrapText="bothSides" distB="0" distT="0" distL="114300" distR="114300"/>
          <wp:docPr id="1487151968"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092325" cy="826770"/>
                  </a:xfrm>
                  <a:prstGeom prst="rect"/>
                  <a:ln/>
                </pic:spPr>
              </pic:pic>
            </a:graphicData>
          </a:graphic>
        </wp:anchor>
      </w:drawing>
    </w:r>
  </w:p>
  <w:p w:rsidR="00000000" w:rsidDel="00000000" w:rsidP="00000000" w:rsidRDefault="00000000" w:rsidRPr="00000000" w14:paraId="00000036">
    <w:pPr>
      <w:pBdr>
        <w:top w:space="0" w:sz="0" w:val="nil"/>
        <w:left w:space="0" w:sz="0" w:val="nil"/>
        <w:bottom w:color="000000" w:space="1" w:sz="12" w:val="single"/>
        <w:right w:space="0" w:sz="0" w:val="nil"/>
        <w:between w:space="0" w:sz="0" w:val="nil"/>
      </w:pBdr>
      <w:tabs>
        <w:tab w:val="center" w:leader="none" w:pos="4680"/>
        <w:tab w:val="right" w:leader="none" w:pos="9360"/>
        <w:tab w:val="left" w:leader="none" w:pos="1065"/>
        <w:tab w:val="left" w:leader="none" w:pos="2025"/>
        <w:tab w:val="left" w:leader="none" w:pos="2295"/>
        <w:tab w:val="left" w:leader="none" w:pos="2520"/>
      </w:tabs>
      <w:spacing w:after="0" w:line="240" w:lineRule="auto"/>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                             Start date: Monday, </w:t>
    </w:r>
    <w:r w:rsidDel="00000000" w:rsidR="00000000" w:rsidRPr="00000000">
      <w:rPr>
        <w:rFonts w:ascii="Arial" w:cs="Arial" w:eastAsia="Arial" w:hAnsi="Arial"/>
        <w:b w:val="1"/>
        <w:color w:val="666666"/>
        <w:sz w:val="24"/>
        <w:szCs w:val="24"/>
        <w:rtl w:val="0"/>
      </w:rPr>
      <w:t xml:space="preserve">November</w:t>
    </w:r>
    <w:r w:rsidDel="00000000" w:rsidR="00000000" w:rsidRPr="00000000">
      <w:rPr>
        <w:rFonts w:ascii="Arial" w:cs="Arial" w:eastAsia="Arial" w:hAnsi="Arial"/>
        <w:color w:val="666666"/>
        <w:sz w:val="24"/>
        <w:szCs w:val="24"/>
        <w:rtl w:val="0"/>
      </w:rPr>
      <w:t xml:space="preserve">12</w:t>
    </w:r>
  </w:p>
  <w:p w:rsidR="00000000" w:rsidDel="00000000" w:rsidP="00000000" w:rsidRDefault="00000000" w:rsidRPr="00000000" w14:paraId="00000037">
    <w:pPr>
      <w:pBdr>
        <w:top w:space="0" w:sz="0" w:val="nil"/>
        <w:left w:space="0" w:sz="0" w:val="nil"/>
        <w:bottom w:color="000000" w:space="1" w:sz="12" w:val="single"/>
        <w:right w:space="0" w:sz="0" w:val="nil"/>
        <w:between w:space="0" w:sz="0" w:val="nil"/>
      </w:pBd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line="240" w:lineRule="auto"/>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color="000000" w:space="1" w:sz="12" w:val="single"/>
        <w:right w:space="0" w:sz="0" w:val="nil"/>
        <w:between w:space="0" w:sz="0" w:val="nil"/>
      </w:pBd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line="240" w:lineRule="auto"/>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color="000000" w:space="1" w:sz="12" w:val="single"/>
        <w:right w:space="0" w:sz="0" w:val="nil"/>
        <w:between w:space="0" w:sz="0" w:val="nil"/>
      </w:pBd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line="240" w:lineRule="auto"/>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161174"/>
    <w:pPr>
      <w:spacing w:after="200" w:line="276" w:lineRule="auto"/>
    </w:pPr>
    <w:rPr>
      <w:rFonts w:ascii="Calibri" w:cs="Calibri" w:eastAsia="Calibri" w:hAnsi="Calibri"/>
      <w:kern w:val="0"/>
      <w:sz w:val="22"/>
      <w:szCs w:val="22"/>
      <w:lang w:val="en-US"/>
    </w:rPr>
  </w:style>
  <w:style w:type="paragraph" w:styleId="Heading1">
    <w:name w:val="heading 1"/>
    <w:basedOn w:val="Normal"/>
    <w:next w:val="Normal"/>
    <w:link w:val="Heading1Char"/>
    <w:rsid w:val="00161174"/>
    <w:pPr>
      <w:keepNext w:val="1"/>
      <w:keepLines w:val="1"/>
      <w:spacing w:after="0" w:before="480"/>
      <w:outlineLvl w:val="0"/>
    </w:pPr>
    <w:rPr>
      <w:rFonts w:ascii="Cambria" w:cs="Cambria" w:eastAsia="Cambria" w:hAnsi="Cambria"/>
      <w:b w:val="1"/>
      <w:color w:val="365f91"/>
      <w:sz w:val="28"/>
      <w:szCs w:val="28"/>
    </w:rPr>
  </w:style>
  <w:style w:type="paragraph" w:styleId="Heading2">
    <w:name w:val="heading 2"/>
    <w:basedOn w:val="Normal"/>
    <w:next w:val="Normal"/>
    <w:link w:val="Heading2Char"/>
    <w:rsid w:val="00161174"/>
    <w:pPr>
      <w:keepNext w:val="1"/>
      <w:keepLines w:val="1"/>
      <w:spacing w:after="0" w:before="200"/>
      <w:outlineLvl w:val="1"/>
    </w:pPr>
    <w:rPr>
      <w:rFonts w:ascii="Cambria" w:cs="Cambria" w:eastAsia="Cambria" w:hAnsi="Cambria"/>
      <w:b w:val="1"/>
      <w:color w:val="4f81bd"/>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61174"/>
    <w:pPr>
      <w:tabs>
        <w:tab w:val="center" w:pos="4680"/>
        <w:tab w:val="right" w:pos="9360"/>
      </w:tabs>
    </w:pPr>
  </w:style>
  <w:style w:type="character" w:styleId="HeaderChar" w:customStyle="1">
    <w:name w:val="Header Char"/>
    <w:basedOn w:val="DefaultParagraphFont"/>
    <w:link w:val="Header"/>
    <w:uiPriority w:val="99"/>
    <w:rsid w:val="00161174"/>
  </w:style>
  <w:style w:type="paragraph" w:styleId="Footer">
    <w:name w:val="footer"/>
    <w:basedOn w:val="Normal"/>
    <w:link w:val="FooterChar"/>
    <w:uiPriority w:val="99"/>
    <w:unhideWhenUsed w:val="1"/>
    <w:rsid w:val="00161174"/>
    <w:pPr>
      <w:tabs>
        <w:tab w:val="center" w:pos="4680"/>
        <w:tab w:val="right" w:pos="9360"/>
      </w:tabs>
    </w:pPr>
  </w:style>
  <w:style w:type="character" w:styleId="FooterChar" w:customStyle="1">
    <w:name w:val="Footer Char"/>
    <w:basedOn w:val="DefaultParagraphFont"/>
    <w:link w:val="Footer"/>
    <w:uiPriority w:val="99"/>
    <w:rsid w:val="00161174"/>
  </w:style>
  <w:style w:type="character" w:styleId="Heading1Char" w:customStyle="1">
    <w:name w:val="Heading 1 Char"/>
    <w:basedOn w:val="DefaultParagraphFont"/>
    <w:link w:val="Heading1"/>
    <w:rsid w:val="00161174"/>
    <w:rPr>
      <w:rFonts w:ascii="Cambria" w:cs="Cambria" w:eastAsia="Cambria" w:hAnsi="Cambria"/>
      <w:b w:val="1"/>
      <w:color w:val="365f91"/>
      <w:kern w:val="0"/>
      <w:sz w:val="28"/>
      <w:szCs w:val="28"/>
      <w:lang w:val="en-US"/>
    </w:rPr>
  </w:style>
  <w:style w:type="character" w:styleId="Heading2Char" w:customStyle="1">
    <w:name w:val="Heading 2 Char"/>
    <w:basedOn w:val="DefaultParagraphFont"/>
    <w:link w:val="Heading2"/>
    <w:rsid w:val="00161174"/>
    <w:rPr>
      <w:rFonts w:ascii="Cambria" w:cs="Cambria" w:eastAsia="Cambria" w:hAnsi="Cambria"/>
      <w:b w:val="1"/>
      <w:color w:val="4f81bd"/>
      <w:kern w:val="0"/>
      <w:sz w:val="26"/>
      <w:szCs w:val="26"/>
      <w:lang w:val="en-US"/>
    </w:rPr>
  </w:style>
  <w:style w:type="paragraph" w:styleId="ListParagraph">
    <w:name w:val="List Paragraph"/>
    <w:basedOn w:val="Normal"/>
    <w:uiPriority w:val="34"/>
    <w:qFormat w:val="1"/>
    <w:rsid w:val="0016117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v363pMa2nDUOY4jX3CFvAudJgA==">CgMxLjAyCGguZ2pkZ3hzMgloLjMwajB6bGwyCWguMWZvYjl0ZTIJaC4zem55c2g3OAByITFwcTRScUlKQUVvU1RLTGVMeW9JUzRoSFhXUEJhLWtpWA==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2024-10-23T22:19:00Z</dcterms:created>
  <dc:creator>عبدالرحمن محمد عبدالعظيم عبدالفتاح</dc:creator>
</cp:coreProperties>
</file>