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961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桥外施工机器人会议纪要</w:t>
            </w:r>
          </w:p>
        </w:tc>
      </w:tr>
      <w:tr w14:paraId="7A3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2025年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日（周五）9：00-1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</w:t>
            </w:r>
          </w:p>
        </w:tc>
      </w:tr>
      <w:tr w14:paraId="02A7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2338</w:t>
            </w:r>
          </w:p>
        </w:tc>
      </w:tr>
      <w:tr w14:paraId="4BD24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1237847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孟祥印 肖世德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路鹭 王慕帅 江海峰 文杰 李高展 王淏博 </w:t>
            </w:r>
          </w:p>
          <w:p w14:paraId="65AA2820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杜虹岑 易文坚 马哲 彭修源 胡仕超 孙双巧 孟令旭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郑建业</w:t>
            </w:r>
          </w:p>
          <w:p w14:paraId="65536379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李嘉豪 戚叶亮 智若宇 王佩瑶</w:t>
            </w:r>
          </w:p>
        </w:tc>
      </w:tr>
      <w:tr w14:paraId="2006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路鹭</w:t>
            </w:r>
          </w:p>
        </w:tc>
      </w:tr>
      <w:tr w14:paraId="5D62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胡仕超</w:t>
            </w:r>
          </w:p>
        </w:tc>
      </w:tr>
      <w:tr w14:paraId="677F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B63D43D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各项目小组进度汇报</w:t>
            </w:r>
          </w:p>
          <w:p w14:paraId="5FD1F542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项目方案细节讨论</w:t>
            </w:r>
          </w:p>
          <w:p w14:paraId="36DD6BDE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项目后续安排</w:t>
            </w:r>
          </w:p>
        </w:tc>
      </w:tr>
      <w:tr w14:paraId="3B62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476F0FB">
            <w:pPr>
              <w:pStyle w:val="7"/>
              <w:ind w:left="44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视觉组、设计组、控制组依次汇报工作进度</w:t>
            </w:r>
          </w:p>
          <w:p w14:paraId="5C783ACC">
            <w:pPr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视觉组：利用深度相机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进行标定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实验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误差4-8mm，要求稳定5mm一下，下一步进行误差矩阵的补偿。</w:t>
            </w:r>
          </w:p>
          <w:p w14:paraId="2FB5F8B9">
            <w:pPr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设计组：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介绍了钻孔设计、膨胀螺钉的拧和锤击设计、夹持托架的设计、管箱搬运设计等。</w:t>
            </w:r>
          </w:p>
          <w:p w14:paraId="193257E7">
            <w:pPr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控制组：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进行plc软件安装学习、进行了仿真实验。</w:t>
            </w:r>
          </w:p>
        </w:tc>
      </w:tr>
      <w:tr w14:paraId="5A75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F24F86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细节讨论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0249B012"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钢筋探测仪适用于桥面不平整环境、钻孔除尘方式；夹持托架时应用辅助定位装置，三个孔位膨胀螺钉采用三个电机分别驱动进行调节；套筒应该自带柔性冗余。</w:t>
            </w:r>
          </w:p>
          <w:p w14:paraId="185A477C"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底盘确定履带式移动平台，钢筋探测和视觉识别在一机械臂上，钻孔在一机械臂上，托架安装及膨胀螺钉锤击和拧在一机械臂上。</w:t>
            </w:r>
          </w:p>
          <w:p w14:paraId="268A3213"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打孔后的坐标和托架安装采用坐标系转换，然后利用视觉辅助设计，末端可以采用精调装置，利用人机界面进行人机协作。</w:t>
            </w:r>
          </w:p>
        </w:tc>
      </w:tr>
      <w:tr w14:paraId="2F0FB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75A875E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视觉组进行标定，提高标定精度；设计组根据讨论结果进行下一步整体设计；控制组进行数据测定，然后进行选型，最后数据选型整理成表格。</w:t>
            </w:r>
            <w:bookmarkStart w:id="0" w:name="_GoBack"/>
            <w:bookmarkEnd w:id="0"/>
          </w:p>
        </w:tc>
      </w:tr>
    </w:tbl>
    <w:p w14:paraId="731E3145"/>
    <w:p w14:paraId="6C7944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1310D"/>
    <w:multiLevelType w:val="multilevel"/>
    <w:tmpl w:val="5121310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93"/>
    <w:rsid w:val="002625E0"/>
    <w:rsid w:val="00654A55"/>
    <w:rsid w:val="006E5030"/>
    <w:rsid w:val="007C300D"/>
    <w:rsid w:val="007C3680"/>
    <w:rsid w:val="007E2FF2"/>
    <w:rsid w:val="008F1760"/>
    <w:rsid w:val="00A840C8"/>
    <w:rsid w:val="00B26847"/>
    <w:rsid w:val="00B61577"/>
    <w:rsid w:val="00C33B93"/>
    <w:rsid w:val="00C34F43"/>
    <w:rsid w:val="00ED0C5C"/>
    <w:rsid w:val="0B9842AF"/>
    <w:rsid w:val="1DED6622"/>
    <w:rsid w:val="21516615"/>
    <w:rsid w:val="264942C6"/>
    <w:rsid w:val="2CD47E5C"/>
    <w:rsid w:val="2EDE6F85"/>
    <w:rsid w:val="34F65359"/>
    <w:rsid w:val="3FA6040D"/>
    <w:rsid w:val="44551C52"/>
    <w:rsid w:val="46C44060"/>
    <w:rsid w:val="49F76134"/>
    <w:rsid w:val="4E095EA9"/>
    <w:rsid w:val="579D1F33"/>
    <w:rsid w:val="59CD1EF6"/>
    <w:rsid w:val="6AB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514</Words>
  <Characters>533</Characters>
  <Lines>3</Lines>
  <Paragraphs>1</Paragraphs>
  <TotalTime>46</TotalTime>
  <ScaleCrop>false</ScaleCrop>
  <LinksUpToDate>false</LinksUpToDate>
  <CharactersWithSpaces>551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2025-05-30T05:40:00Z</dcterms:created>
  <dc:creator>HSC</dc:creator>
  <cp:lastModifiedBy>再见</cp:lastModifiedBy>
  <dcterms:modified xsi:type="dcterms:W3CDTF">2025-06-06T07:33:26Z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eyJoZGlkIjoiYjAyYTMyYTY3OTM2ZGU3YzIyNTdhMGQwOWYxNjY3YTEiLCJ1c2VySWQiOiI3NjA0NTUwOTUifQ==</vt:lpwstr>
  </property>
</Properties>
</file>