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These are files that are used in common between many of the sample programs in this book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following files are for the Win32 platform only: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glext.h</w:t>
        <w:tab/>
        <w:tab/>
        <w:t xml:space="preserve">- OpenGL extensions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wglext.h</w:t>
        <w:tab/>
        <w:t xml:space="preserve">- wgl specific extensions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glut32.dll</w:t>
        <w:tab/>
        <w:t xml:space="preserve">- GLUT DLL - put in Windows\System32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glut32.lib</w:t>
        <w:tab/>
        <w:t xml:space="preserve">- GLUT import library. Put in your compilers library directory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glut.h</w:t>
        <w:tab/>
        <w:tab/>
        <w:t xml:space="preserve">- GLUT header file. Put in your compilers include\gl directory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These libraries and equivalent functionality already exist on the Mac and are not needed by either Project Builder or XCode. Linux users... sorry, you're on your own.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following headers and source files are portable at least between Win32 and Mac OS X. Platform dependencies are accounted for when necessary.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OpenGLSB.h</w:t>
        <w:tab/>
        <w:t xml:space="preserve"> </w:t>
        <w:tab/>
        <w:t xml:space="preserve">- The OpenGL SuperBible main header. Includes necessary framework files for Win32 and OS X.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gltools.h</w:t>
        <w:tab/>
        <w:tab/>
        <w:t xml:space="preserve">- Handful of useful utility functions and macros used throughout the book.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LoadTGA.c</w:t>
        <w:tab/>
        <w:t xml:space="preserve"> </w:t>
        <w:tab/>
        <w:t xml:space="preserve">- Loads vanilla 32/24/8 bit targas. No palettes or RLE compression support.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Torus.c</w:t>
        <w:tab/>
        <w:tab/>
        <w:t xml:space="preserve"> </w:t>
        <w:tab/>
        <w:t xml:space="preserve">- Draws a torus. Generates normals and texture coordinates.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IsExtSupported.c </w:t>
        <w:tab/>
        <w:t xml:space="preserve">- Tests and extension string to see if it is supported.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GetExtensionPointer.c </w:t>
        <w:tab/>
        <w:t xml:space="preserve">- Platform independent implementation to get a pointer to an extension function.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MatrixMath.c</w:t>
        <w:tab/>
        <w:tab/>
        <w:t xml:space="preserve">- Assorted matrix functions that are not in-lined in gltools.h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That's all for now.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Richard S. Wright Jr.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opengl@bellsouth.net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