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ED" w:rsidRDefault="006530ED" w:rsidP="006530ED">
      <w:pPr>
        <w:spacing w:line="360" w:lineRule="auto"/>
        <w:jc w:val="center"/>
        <w:rPr>
          <w:b/>
        </w:rPr>
      </w:pPr>
      <w:proofErr w:type="gramStart"/>
      <w:r>
        <w:rPr>
          <w:rFonts w:hint="eastAsia"/>
          <w:b/>
        </w:rPr>
        <w:t>九熙最佳化</w:t>
      </w:r>
      <w:proofErr w:type="gramEnd"/>
      <w:r>
        <w:rPr>
          <w:rFonts w:hint="eastAsia"/>
          <w:b/>
        </w:rPr>
        <w:t>分析报告</w:t>
      </w:r>
    </w:p>
    <w:p w:rsidR="006530ED" w:rsidRDefault="006530ED" w:rsidP="006530ED">
      <w:pPr>
        <w:spacing w:line="360" w:lineRule="auto"/>
        <w:jc w:val="center"/>
        <w:rPr>
          <w:b/>
        </w:rPr>
      </w:pPr>
    </w:p>
    <w:p w:rsidR="006530ED" w:rsidRDefault="006530ED" w:rsidP="006530ED">
      <w:pPr>
        <w:pStyle w:val="a4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策略介绍</w:t>
      </w:r>
    </w:p>
    <w:p w:rsidR="006530ED" w:rsidRPr="006530ED" w:rsidRDefault="006530ED" w:rsidP="006530ED">
      <w:pPr>
        <w:pStyle w:val="a4"/>
        <w:numPr>
          <w:ilvl w:val="0"/>
          <w:numId w:val="15"/>
        </w:numPr>
        <w:spacing w:line="360" w:lineRule="auto"/>
        <w:ind w:firstLineChars="0"/>
        <w:rPr>
          <w:sz w:val="18"/>
        </w:rPr>
      </w:pPr>
      <w:r w:rsidRPr="006530ED">
        <w:rPr>
          <w:rFonts w:hint="eastAsia"/>
          <w:sz w:val="18"/>
        </w:rPr>
        <w:t>策略逻辑</w:t>
      </w:r>
    </w:p>
    <w:p w:rsidR="006530ED" w:rsidRDefault="006530ED" w:rsidP="006530ED">
      <w:pPr>
        <w:pStyle w:val="a4"/>
        <w:numPr>
          <w:ilvl w:val="0"/>
          <w:numId w:val="15"/>
        </w:numPr>
        <w:spacing w:line="360" w:lineRule="auto"/>
        <w:ind w:firstLineChars="0"/>
        <w:rPr>
          <w:sz w:val="18"/>
        </w:rPr>
      </w:pPr>
      <w:r w:rsidRPr="006530ED">
        <w:rPr>
          <w:rFonts w:hint="eastAsia"/>
          <w:sz w:val="18"/>
        </w:rPr>
        <w:t>策略开仓</w:t>
      </w:r>
      <w:r w:rsidRPr="006530ED">
        <w:rPr>
          <w:rFonts w:hint="eastAsia"/>
          <w:sz w:val="18"/>
        </w:rPr>
        <w:t>/</w:t>
      </w:r>
      <w:r w:rsidRPr="006530ED">
        <w:rPr>
          <w:rFonts w:hint="eastAsia"/>
          <w:sz w:val="18"/>
        </w:rPr>
        <w:t>平仓方式</w:t>
      </w:r>
    </w:p>
    <w:p w:rsidR="006530ED" w:rsidRPr="006530ED" w:rsidRDefault="006530ED" w:rsidP="006530ED">
      <w:pPr>
        <w:spacing w:line="360" w:lineRule="auto"/>
        <w:rPr>
          <w:sz w:val="18"/>
        </w:rPr>
      </w:pPr>
    </w:p>
    <w:p w:rsidR="009468EB" w:rsidRDefault="006530ED" w:rsidP="009468EB">
      <w:pPr>
        <w:pStyle w:val="a4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策略</w:t>
      </w:r>
      <w:r w:rsidR="00970CF8" w:rsidRPr="00DE4C42">
        <w:rPr>
          <w:rFonts w:hint="eastAsia"/>
          <w:b/>
        </w:rPr>
        <w:t>目标函数</w:t>
      </w:r>
      <w:r>
        <w:rPr>
          <w:rFonts w:hint="eastAsia"/>
          <w:b/>
        </w:rPr>
        <w:t>运行</w:t>
      </w:r>
      <w:r w:rsidR="00970CF8" w:rsidRPr="00DE4C42">
        <w:rPr>
          <w:rFonts w:hint="eastAsia"/>
          <w:b/>
        </w:rPr>
        <w:t>：</w:t>
      </w:r>
    </w:p>
    <w:p w:rsidR="006530ED" w:rsidRPr="006530ED" w:rsidRDefault="006530ED" w:rsidP="006530ED">
      <w:pPr>
        <w:pStyle w:val="a4"/>
        <w:numPr>
          <w:ilvl w:val="0"/>
          <w:numId w:val="14"/>
        </w:numPr>
        <w:spacing w:line="360" w:lineRule="auto"/>
        <w:ind w:firstLineChars="0"/>
        <w:rPr>
          <w:b/>
        </w:rPr>
      </w:pPr>
      <w:r w:rsidRPr="006530ED">
        <w:rPr>
          <w:rFonts w:hint="eastAsia"/>
          <w:b/>
        </w:rPr>
        <w:t>初级目标函数（通过</w:t>
      </w:r>
      <w:r w:rsidRPr="006530ED">
        <w:rPr>
          <w:rFonts w:hint="eastAsia"/>
          <w:b/>
        </w:rPr>
        <w:t>TB</w:t>
      </w:r>
      <w:r w:rsidRPr="006530ED">
        <w:rPr>
          <w:rFonts w:hint="eastAsia"/>
          <w:b/>
        </w:rPr>
        <w:t>试跑，策略较适应的情况下进行进阶函数）</w:t>
      </w:r>
    </w:p>
    <w:p w:rsidR="009468EB" w:rsidRDefault="009468EB" w:rsidP="009468E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纯利最高</w:t>
      </w:r>
    </w:p>
    <w:p w:rsidR="006530ED" w:rsidRDefault="006530ED" w:rsidP="009468E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夏普最高</w:t>
      </w:r>
    </w:p>
    <w:p w:rsidR="006530ED" w:rsidRDefault="006530ED" w:rsidP="006530ED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TB</w:t>
      </w:r>
      <w:r>
        <w:rPr>
          <w:rFonts w:hint="eastAsia"/>
        </w:rPr>
        <w:t>截图粘贴）</w:t>
      </w:r>
    </w:p>
    <w:p w:rsidR="009468EB" w:rsidRPr="006530ED" w:rsidRDefault="009468EB" w:rsidP="006530ED">
      <w:pPr>
        <w:pStyle w:val="a4"/>
        <w:numPr>
          <w:ilvl w:val="0"/>
          <w:numId w:val="14"/>
        </w:numPr>
        <w:spacing w:line="360" w:lineRule="auto"/>
        <w:ind w:firstLineChars="0"/>
        <w:rPr>
          <w:b/>
        </w:rPr>
      </w:pPr>
      <w:r w:rsidRPr="006530ED">
        <w:rPr>
          <w:rFonts w:hint="eastAsia"/>
          <w:b/>
        </w:rPr>
        <w:t>进阶函数</w:t>
      </w:r>
    </w:p>
    <w:p w:rsidR="009468EB" w:rsidRDefault="009468EB" w:rsidP="009468EB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权益曲线和完全利润相关性（详细公式见书）</w:t>
      </w:r>
      <w:r w:rsidRPr="0092542B">
        <w:rPr>
          <w:rFonts w:hint="eastAsia"/>
          <w:highlight w:val="yellow"/>
        </w:rPr>
        <w:t>（待测试）</w:t>
      </w:r>
    </w:p>
    <w:p w:rsidR="009468EB" w:rsidRDefault="009468EB" w:rsidP="009468EB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最差保证金利润回报（详细公式见书）</w:t>
      </w:r>
      <w:r w:rsidRPr="0092542B">
        <w:rPr>
          <w:rFonts w:hint="eastAsia"/>
          <w:highlight w:val="yellow"/>
        </w:rPr>
        <w:t>（待测试）</w:t>
      </w:r>
    </w:p>
    <w:p w:rsidR="00031C78" w:rsidRPr="009468EB" w:rsidRDefault="009468EB" w:rsidP="00031C78">
      <w:pPr>
        <w:pStyle w:val="a4"/>
        <w:numPr>
          <w:ilvl w:val="0"/>
          <w:numId w:val="7"/>
        </w:numPr>
        <w:spacing w:line="360" w:lineRule="auto"/>
        <w:ind w:firstLineChars="0"/>
        <w:rPr>
          <w:highlight w:val="yellow"/>
        </w:rPr>
      </w:pPr>
      <w:r w:rsidRPr="00C72A3E">
        <w:rPr>
          <w:rFonts w:hint="eastAsia"/>
          <w:highlight w:val="yellow"/>
        </w:rPr>
        <w:t>盈亏比</w:t>
      </w:r>
      <w:r w:rsidRPr="00C72A3E">
        <w:rPr>
          <w:rFonts w:hint="eastAsia"/>
          <w:highlight w:val="yellow"/>
        </w:rPr>
        <w:t>+</w:t>
      </w:r>
      <w:r w:rsidRPr="00C72A3E">
        <w:rPr>
          <w:rFonts w:hint="eastAsia"/>
          <w:highlight w:val="yellow"/>
        </w:rPr>
        <w:t>回撤</w:t>
      </w:r>
      <w:r w:rsidRPr="00C72A3E">
        <w:rPr>
          <w:rFonts w:hint="eastAsia"/>
          <w:highlight w:val="yellow"/>
        </w:rPr>
        <w:t>+</w:t>
      </w:r>
      <w:r w:rsidRPr="00C72A3E">
        <w:rPr>
          <w:rFonts w:hint="eastAsia"/>
          <w:highlight w:val="yellow"/>
        </w:rPr>
        <w:t>利润</w:t>
      </w:r>
      <w:r w:rsidRPr="00C72A3E">
        <w:rPr>
          <w:rFonts w:hint="eastAsia"/>
          <w:highlight w:val="yellow"/>
        </w:rPr>
        <w:t>+</w:t>
      </w:r>
      <w:r w:rsidRPr="00C72A3E">
        <w:rPr>
          <w:rFonts w:hint="eastAsia"/>
          <w:highlight w:val="yellow"/>
        </w:rPr>
        <w:t>风度</w:t>
      </w:r>
      <w:r w:rsidRPr="00C72A3E">
        <w:rPr>
          <w:rFonts w:hint="eastAsia"/>
          <w:highlight w:val="yellow"/>
        </w:rPr>
        <w:t>+</w:t>
      </w:r>
      <w:r w:rsidRPr="00C72A3E">
        <w:rPr>
          <w:rFonts w:hint="eastAsia"/>
          <w:highlight w:val="yellow"/>
        </w:rPr>
        <w:t>偏度</w:t>
      </w:r>
      <w:r w:rsidRPr="0092542B">
        <w:rPr>
          <w:rFonts w:hint="eastAsia"/>
          <w:highlight w:val="yellow"/>
        </w:rPr>
        <w:t>（待测试）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386"/>
        <w:gridCol w:w="1565"/>
        <w:gridCol w:w="1134"/>
        <w:gridCol w:w="1276"/>
        <w:gridCol w:w="2551"/>
        <w:gridCol w:w="709"/>
        <w:gridCol w:w="2126"/>
      </w:tblGrid>
      <w:tr w:rsidR="00DD4F82" w:rsidTr="0047269F">
        <w:trPr>
          <w:trHeight w:val="452"/>
        </w:trPr>
        <w:tc>
          <w:tcPr>
            <w:tcW w:w="386" w:type="dxa"/>
          </w:tcPr>
          <w:p w:rsidR="009468EB" w:rsidRDefault="009468EB" w:rsidP="00031C78">
            <w:pPr>
              <w:spacing w:line="360" w:lineRule="auto"/>
              <w:rPr>
                <w:b/>
              </w:rPr>
            </w:pPr>
          </w:p>
        </w:tc>
        <w:tc>
          <w:tcPr>
            <w:tcW w:w="1565" w:type="dxa"/>
          </w:tcPr>
          <w:p w:rsidR="009468EB" w:rsidRDefault="009468EB" w:rsidP="00031C7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年化净</w:t>
            </w:r>
            <w:proofErr w:type="gramEnd"/>
            <w:r>
              <w:rPr>
                <w:rFonts w:hint="eastAsia"/>
                <w:b/>
              </w:rPr>
              <w:t>利润率</w:t>
            </w:r>
          </w:p>
        </w:tc>
        <w:tc>
          <w:tcPr>
            <w:tcW w:w="1134" w:type="dxa"/>
          </w:tcPr>
          <w:p w:rsidR="009468EB" w:rsidRDefault="009468EB" w:rsidP="00031C7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回撤</w:t>
            </w:r>
          </w:p>
        </w:tc>
        <w:tc>
          <w:tcPr>
            <w:tcW w:w="1276" w:type="dxa"/>
          </w:tcPr>
          <w:p w:rsidR="009468EB" w:rsidRDefault="009468EB" w:rsidP="00031C7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胜率</w:t>
            </w:r>
          </w:p>
        </w:tc>
        <w:tc>
          <w:tcPr>
            <w:tcW w:w="2551" w:type="dxa"/>
          </w:tcPr>
          <w:p w:rsidR="009468EB" w:rsidRDefault="009468EB" w:rsidP="00031C7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偏度</w:t>
            </w:r>
            <w:r>
              <w:rPr>
                <w:rFonts w:hint="eastAsia"/>
                <w:b/>
              </w:rPr>
              <w:t>*</w:t>
            </w:r>
            <w:r>
              <w:rPr>
                <w:rFonts w:hint="eastAsia"/>
                <w:b/>
              </w:rPr>
              <w:t>峰度</w:t>
            </w:r>
          </w:p>
        </w:tc>
        <w:tc>
          <w:tcPr>
            <w:tcW w:w="709" w:type="dxa"/>
          </w:tcPr>
          <w:p w:rsidR="009468EB" w:rsidRDefault="009468EB" w:rsidP="00031C7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盈亏比</w:t>
            </w:r>
          </w:p>
        </w:tc>
        <w:tc>
          <w:tcPr>
            <w:tcW w:w="2126" w:type="dxa"/>
          </w:tcPr>
          <w:p w:rsidR="009468EB" w:rsidRDefault="00173684" w:rsidP="00031C7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索提诺</w:t>
            </w:r>
            <w:proofErr w:type="gramEnd"/>
          </w:p>
        </w:tc>
      </w:tr>
      <w:tr w:rsidR="00DD4F82" w:rsidTr="0047269F">
        <w:trPr>
          <w:trHeight w:val="441"/>
        </w:trPr>
        <w:tc>
          <w:tcPr>
            <w:tcW w:w="386" w:type="dxa"/>
          </w:tcPr>
          <w:p w:rsidR="00BF3B3E" w:rsidRDefault="00BF3B3E" w:rsidP="00031C7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565" w:type="dxa"/>
            <w:vMerge w:val="restart"/>
          </w:tcPr>
          <w:p w:rsidR="00BF3B3E" w:rsidRPr="00DD4F82" w:rsidRDefault="009F2A32" w:rsidP="00BF3B3E">
            <w:pPr>
              <w:spacing w:line="360" w:lineRule="auto"/>
              <w:rPr>
                <w:b/>
                <w:sz w:val="13"/>
                <w:szCs w:val="13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sz w:val="13"/>
                        <w:szCs w:val="13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净利润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*250*100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初始资金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交易天数</m:t>
                    </m:r>
                  </m:den>
                </m:f>
              </m:oMath>
            </m:oMathPara>
          </w:p>
        </w:tc>
        <w:tc>
          <w:tcPr>
            <w:tcW w:w="1134" w:type="dxa"/>
            <w:vMerge w:val="restart"/>
          </w:tcPr>
          <w:p w:rsidR="00DD4F82" w:rsidRPr="00DD4F82" w:rsidRDefault="00DD4F82" w:rsidP="00DD4F82">
            <w:pPr>
              <w:spacing w:line="360" w:lineRule="auto"/>
              <w:rPr>
                <w:b/>
                <w:sz w:val="10"/>
                <w:szCs w:val="10"/>
              </w:rPr>
            </w:pPr>
          </w:p>
          <w:p w:rsidR="00853C00" w:rsidRPr="00C2252F" w:rsidRDefault="00C2252F" w:rsidP="00031C78">
            <w:pPr>
              <w:spacing w:line="360" w:lineRule="auto"/>
              <w:rPr>
                <w:b/>
                <w:sz w:val="11"/>
                <w:szCs w:val="1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1"/>
                    <w:szCs w:val="11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-A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i</m:t>
                        </m:r>
                      </m:e>
                    </m:d>
                  </m:e>
                </m:d>
              </m:oMath>
            </m:oMathPara>
          </w:p>
          <w:p w:rsidR="00DD4F82" w:rsidRPr="00853C00" w:rsidRDefault="00DD4F82" w:rsidP="00031C78">
            <w:pPr>
              <w:spacing w:line="360" w:lineRule="auto"/>
              <w:rPr>
                <w:b/>
                <w:sz w:val="15"/>
                <w:szCs w:val="15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j&gt;i</m:t>
                </m:r>
              </m:oMath>
            </m:oMathPara>
          </w:p>
          <w:p w:rsidR="00DD4F82" w:rsidRPr="00853C00" w:rsidRDefault="00853C00" w:rsidP="00853C00">
            <w:pPr>
              <w:spacing w:line="360" w:lineRule="auto"/>
              <w:rPr>
                <w:b/>
                <w:sz w:val="13"/>
                <w:szCs w:val="13"/>
              </w:rPr>
            </w:pPr>
            <w:r w:rsidRPr="00853C00">
              <w:rPr>
                <w:rFonts w:hint="eastAsia"/>
                <w:b/>
                <w:sz w:val="13"/>
                <w:szCs w:val="13"/>
              </w:rPr>
              <w:t>A[i]</w:t>
            </w:r>
            <w:r w:rsidR="00DD4F82" w:rsidRPr="00853C00">
              <w:rPr>
                <w:rFonts w:hint="eastAsia"/>
                <w:b/>
                <w:sz w:val="13"/>
                <w:szCs w:val="13"/>
              </w:rPr>
              <w:t>每日累计收益</w:t>
            </w:r>
          </w:p>
        </w:tc>
        <w:tc>
          <w:tcPr>
            <w:tcW w:w="1276" w:type="dxa"/>
            <w:vMerge w:val="restart"/>
          </w:tcPr>
          <w:p w:rsidR="00BF3B3E" w:rsidRPr="00DD4F82" w:rsidRDefault="009F2A32" w:rsidP="00DD4F82">
            <w:pPr>
              <w:spacing w:line="360" w:lineRule="auto"/>
              <w:rPr>
                <w:b/>
                <w:sz w:val="13"/>
                <w:szCs w:val="13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sz w:val="13"/>
                        <w:szCs w:val="13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 w:val="13"/>
                        <w:szCs w:val="13"/>
                      </w:rPr>
                      <m:t>获利开仓次数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*100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 w:val="13"/>
                        <w:szCs w:val="13"/>
                      </w:rPr>
                      <m:t>总开仓次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数</m:t>
                    </m:r>
                  </m:den>
                </m:f>
              </m:oMath>
            </m:oMathPara>
          </w:p>
        </w:tc>
        <w:tc>
          <w:tcPr>
            <w:tcW w:w="2551" w:type="dxa"/>
            <w:vMerge w:val="restart"/>
          </w:tcPr>
          <w:p w:rsidR="00BF3B3E" w:rsidRPr="00DD4F82" w:rsidRDefault="00BB04CB" w:rsidP="00BB04CB">
            <w:pPr>
              <w:spacing w:line="360" w:lineRule="auto"/>
              <w:rPr>
                <w:b/>
                <w:sz w:val="13"/>
                <w:szCs w:val="13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3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3"/>
                        <w:szCs w:val="13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/>
                            <w:sz w:val="13"/>
                            <w:szCs w:val="13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-ave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</m:t>
                            </m:r>
                          </m:sup>
                        </m:s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/>
                            <w:sz w:val="13"/>
                            <w:szCs w:val="13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-ave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n*n*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variance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7</m:t>
                        </m:r>
                      </m:sup>
                    </m:sSup>
                  </m:den>
                </m:f>
              </m:oMath>
            </m:oMathPara>
          </w:p>
          <w:p w:rsidR="007E5C20" w:rsidRPr="00DD4F82" w:rsidRDefault="007E5C20" w:rsidP="00BB04CB">
            <w:pPr>
              <w:spacing w:line="360" w:lineRule="auto"/>
              <w:rPr>
                <w:b/>
                <w:sz w:val="13"/>
                <w:szCs w:val="13"/>
              </w:rPr>
            </w:pPr>
            <w:r w:rsidRPr="00DD4F82">
              <w:rPr>
                <w:b/>
                <w:sz w:val="13"/>
                <w:szCs w:val="13"/>
              </w:rPr>
              <w:t>A</w:t>
            </w:r>
            <w:r w:rsidRPr="00DD4F82">
              <w:rPr>
                <w:rFonts w:hint="eastAsia"/>
                <w:b/>
                <w:sz w:val="13"/>
                <w:szCs w:val="13"/>
              </w:rPr>
              <w:t>ve</w:t>
            </w:r>
            <w:r w:rsidRPr="00DD4F82">
              <w:rPr>
                <w:rFonts w:hint="eastAsia"/>
                <w:b/>
                <w:sz w:val="13"/>
                <w:szCs w:val="13"/>
              </w:rPr>
              <w:t>是收益率的均值，</w:t>
            </w:r>
            <w:r w:rsidRPr="00DD4F82">
              <w:rPr>
                <w:rFonts w:hint="eastAsia"/>
                <w:b/>
                <w:sz w:val="13"/>
                <w:szCs w:val="13"/>
              </w:rPr>
              <w:t>n</w:t>
            </w:r>
            <w:r w:rsidRPr="00DD4F82">
              <w:rPr>
                <w:rFonts w:hint="eastAsia"/>
                <w:b/>
                <w:sz w:val="13"/>
                <w:szCs w:val="13"/>
              </w:rPr>
              <w:t>是交易天数，</w:t>
            </w:r>
            <w:r w:rsidRPr="00DD4F82">
              <w:rPr>
                <w:rFonts w:hint="eastAsia"/>
                <w:b/>
                <w:sz w:val="13"/>
                <w:szCs w:val="13"/>
              </w:rPr>
              <w:t>variance</w:t>
            </w:r>
            <w:r w:rsidRPr="00DD4F82">
              <w:rPr>
                <w:rFonts w:hint="eastAsia"/>
                <w:b/>
                <w:sz w:val="13"/>
                <w:szCs w:val="13"/>
              </w:rPr>
              <w:t>是方差</w:t>
            </w:r>
          </w:p>
        </w:tc>
        <w:tc>
          <w:tcPr>
            <w:tcW w:w="709" w:type="dxa"/>
            <w:vMerge w:val="restart"/>
          </w:tcPr>
          <w:p w:rsidR="00BF3B3E" w:rsidRPr="00DD4F82" w:rsidRDefault="009F2A32" w:rsidP="00031C78">
            <w:pPr>
              <w:spacing w:line="360" w:lineRule="auto"/>
              <w:rPr>
                <w:b/>
                <w:sz w:val="13"/>
                <w:szCs w:val="13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sz w:val="13"/>
                        <w:szCs w:val="13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 w:val="13"/>
                        <w:szCs w:val="13"/>
                      </w:rPr>
                      <m:t>总盈利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总亏损</m:t>
                    </m:r>
                  </m:den>
                </m:f>
              </m:oMath>
            </m:oMathPara>
          </w:p>
        </w:tc>
        <w:tc>
          <w:tcPr>
            <w:tcW w:w="2126" w:type="dxa"/>
            <w:vMerge w:val="restart"/>
          </w:tcPr>
          <w:p w:rsidR="00BF3B3E" w:rsidRPr="00787D72" w:rsidRDefault="00787D72" w:rsidP="00787D72">
            <w:pPr>
              <w:spacing w:line="360" w:lineRule="auto"/>
              <w:rPr>
                <w:b/>
                <w:sz w:val="13"/>
                <w:szCs w:val="13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3"/>
                    <w:szCs w:val="13"/>
                  </w:rPr>
                  <m:t>DD=</m:t>
                </m:r>
                <m:rad>
                  <m:radPr>
                    <m:ctrlPr>
                      <w:rPr>
                        <w:rFonts w:ascii="Cambria Math" w:hAnsi="Cambria Math"/>
                        <w:b/>
                        <w:sz w:val="13"/>
                        <w:szCs w:val="13"/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3"/>
                                <w:szCs w:val="13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min(TR-R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,0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:rsidR="00787D72" w:rsidRPr="00787D72" w:rsidRDefault="009F2A32" w:rsidP="00787D72">
            <w:pPr>
              <w:spacing w:line="360" w:lineRule="auto"/>
              <w:rPr>
                <w:b/>
                <w:sz w:val="13"/>
                <w:szCs w:val="1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SOR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13"/>
                    <w:szCs w:val="13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13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TREX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DD</m:t>
                    </m:r>
                  </m:den>
                </m:f>
              </m:oMath>
            </m:oMathPara>
          </w:p>
          <w:p w:rsidR="00787D72" w:rsidRPr="00787D72" w:rsidRDefault="00787D72" w:rsidP="00787D72">
            <w:pPr>
              <w:spacing w:line="360" w:lineRule="auto"/>
              <w:rPr>
                <w:b/>
                <w:sz w:val="13"/>
                <w:szCs w:val="13"/>
              </w:rPr>
            </w:pPr>
            <w:bookmarkStart w:id="0" w:name="_GoBack"/>
            <w:bookmarkEnd w:id="0"/>
          </w:p>
        </w:tc>
      </w:tr>
      <w:tr w:rsidR="00DD4F82" w:rsidTr="0047269F">
        <w:trPr>
          <w:trHeight w:val="452"/>
        </w:trPr>
        <w:tc>
          <w:tcPr>
            <w:tcW w:w="386" w:type="dxa"/>
          </w:tcPr>
          <w:p w:rsidR="00BF3B3E" w:rsidRDefault="00BF3B3E" w:rsidP="00031C7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公式</w:t>
            </w:r>
          </w:p>
        </w:tc>
        <w:tc>
          <w:tcPr>
            <w:tcW w:w="1565" w:type="dxa"/>
            <w:vMerge/>
          </w:tcPr>
          <w:p w:rsidR="00BF3B3E" w:rsidRDefault="00BF3B3E" w:rsidP="00BF3B3E">
            <w:pPr>
              <w:spacing w:line="360" w:lineRule="auto"/>
              <w:rPr>
                <w:b/>
              </w:rPr>
            </w:pPr>
          </w:p>
        </w:tc>
        <w:tc>
          <w:tcPr>
            <w:tcW w:w="1134" w:type="dxa"/>
            <w:vMerge/>
          </w:tcPr>
          <w:p w:rsidR="00BF3B3E" w:rsidRPr="00BF3B3E" w:rsidRDefault="00BF3B3E" w:rsidP="00031C78">
            <w:pPr>
              <w:spacing w:line="360" w:lineRule="auto"/>
              <w:rPr>
                <w:b/>
              </w:rPr>
            </w:pPr>
          </w:p>
        </w:tc>
        <w:tc>
          <w:tcPr>
            <w:tcW w:w="1276" w:type="dxa"/>
            <w:vMerge/>
          </w:tcPr>
          <w:p w:rsidR="00BF3B3E" w:rsidRDefault="00BF3B3E" w:rsidP="00031C78">
            <w:pPr>
              <w:spacing w:line="360" w:lineRule="auto"/>
              <w:rPr>
                <w:b/>
              </w:rPr>
            </w:pPr>
          </w:p>
        </w:tc>
        <w:tc>
          <w:tcPr>
            <w:tcW w:w="2551" w:type="dxa"/>
            <w:vMerge/>
          </w:tcPr>
          <w:p w:rsidR="00BF3B3E" w:rsidRDefault="00BF3B3E" w:rsidP="00031C78">
            <w:pPr>
              <w:spacing w:line="360" w:lineRule="auto"/>
              <w:rPr>
                <w:b/>
              </w:rPr>
            </w:pPr>
          </w:p>
        </w:tc>
        <w:tc>
          <w:tcPr>
            <w:tcW w:w="709" w:type="dxa"/>
            <w:vMerge/>
          </w:tcPr>
          <w:p w:rsidR="00BF3B3E" w:rsidRDefault="00BF3B3E" w:rsidP="00031C78">
            <w:pPr>
              <w:spacing w:line="360" w:lineRule="auto"/>
              <w:rPr>
                <w:b/>
              </w:rPr>
            </w:pPr>
          </w:p>
        </w:tc>
        <w:tc>
          <w:tcPr>
            <w:tcW w:w="2126" w:type="dxa"/>
            <w:vMerge/>
          </w:tcPr>
          <w:p w:rsidR="00BF3B3E" w:rsidRDefault="00BF3B3E" w:rsidP="00031C78">
            <w:pPr>
              <w:spacing w:line="360" w:lineRule="auto"/>
              <w:rPr>
                <w:b/>
              </w:rPr>
            </w:pPr>
          </w:p>
        </w:tc>
      </w:tr>
      <w:tr w:rsidR="00DD4F82" w:rsidTr="0047269F">
        <w:trPr>
          <w:trHeight w:val="452"/>
        </w:trPr>
        <w:tc>
          <w:tcPr>
            <w:tcW w:w="386" w:type="dxa"/>
          </w:tcPr>
          <w:p w:rsidR="00173684" w:rsidRDefault="00173684" w:rsidP="00031C7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权重</w:t>
            </w:r>
          </w:p>
        </w:tc>
        <w:tc>
          <w:tcPr>
            <w:tcW w:w="1565" w:type="dxa"/>
          </w:tcPr>
          <w:p w:rsidR="00173684" w:rsidRDefault="00827158" w:rsidP="00955E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  <w:r w:rsidR="00173684">
              <w:rPr>
                <w:rFonts w:hint="eastAsia"/>
                <w:b/>
              </w:rPr>
              <w:t>%</w:t>
            </w:r>
          </w:p>
        </w:tc>
        <w:tc>
          <w:tcPr>
            <w:tcW w:w="1134" w:type="dxa"/>
          </w:tcPr>
          <w:p w:rsidR="00173684" w:rsidRDefault="00827158" w:rsidP="00955E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20%</w:t>
            </w:r>
          </w:p>
        </w:tc>
        <w:tc>
          <w:tcPr>
            <w:tcW w:w="1276" w:type="dxa"/>
          </w:tcPr>
          <w:p w:rsidR="00173684" w:rsidRDefault="00827158" w:rsidP="00955E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173684">
              <w:rPr>
                <w:rFonts w:hint="eastAsia"/>
                <w:b/>
              </w:rPr>
              <w:t>%</w:t>
            </w:r>
          </w:p>
        </w:tc>
        <w:tc>
          <w:tcPr>
            <w:tcW w:w="2551" w:type="dxa"/>
          </w:tcPr>
          <w:p w:rsidR="00173684" w:rsidRDefault="00827158" w:rsidP="00955E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173684">
              <w:rPr>
                <w:rFonts w:hint="eastAsia"/>
                <w:b/>
              </w:rPr>
              <w:t>0%</w:t>
            </w:r>
          </w:p>
        </w:tc>
        <w:tc>
          <w:tcPr>
            <w:tcW w:w="709" w:type="dxa"/>
          </w:tcPr>
          <w:p w:rsidR="00173684" w:rsidRDefault="00827158" w:rsidP="00955E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173684">
              <w:rPr>
                <w:rFonts w:hint="eastAsia"/>
                <w:b/>
              </w:rPr>
              <w:t>%</w:t>
            </w:r>
          </w:p>
        </w:tc>
        <w:tc>
          <w:tcPr>
            <w:tcW w:w="2126" w:type="dxa"/>
          </w:tcPr>
          <w:p w:rsidR="00173684" w:rsidRDefault="00827158" w:rsidP="00955E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="00173684">
              <w:rPr>
                <w:rFonts w:hint="eastAsia"/>
                <w:b/>
              </w:rPr>
              <w:t>%</w:t>
            </w:r>
          </w:p>
        </w:tc>
      </w:tr>
    </w:tbl>
    <w:p w:rsidR="00031C78" w:rsidRDefault="00031C78" w:rsidP="00031C78">
      <w:pPr>
        <w:spacing w:line="360" w:lineRule="auto"/>
        <w:rPr>
          <w:b/>
        </w:rPr>
      </w:pPr>
    </w:p>
    <w:p w:rsidR="009468EB" w:rsidRPr="009468EB" w:rsidRDefault="009468EB" w:rsidP="009468EB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基于目标函数最高值</w:t>
      </w:r>
      <w:proofErr w:type="gramStart"/>
      <w:r>
        <w:rPr>
          <w:rFonts w:hint="eastAsia"/>
          <w:b/>
        </w:rPr>
        <w:t>的回测报告</w:t>
      </w:r>
      <w:proofErr w:type="gramEnd"/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6"/>
        <w:gridCol w:w="1426"/>
      </w:tblGrid>
      <w:tr w:rsidR="00A62770" w:rsidRPr="000D1AA5" w:rsidTr="000D1AA5">
        <w:trPr>
          <w:trHeight w:val="284"/>
        </w:trPr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6530ED" w:rsidRDefault="00A23673" w:rsidP="000D1AA5">
            <w:pPr>
              <w:rPr>
                <w:b/>
                <w:sz w:val="15"/>
                <w:szCs w:val="15"/>
              </w:rPr>
            </w:pPr>
            <w:r w:rsidRPr="006530ED">
              <w:rPr>
                <w:rFonts w:hint="eastAsia"/>
                <w:b/>
                <w:sz w:val="15"/>
                <w:szCs w:val="15"/>
              </w:rPr>
              <w:t>目标函数</w:t>
            </w:r>
            <w:r w:rsidRPr="006530ED">
              <w:rPr>
                <w:rFonts w:hint="eastAsia"/>
                <w:b/>
                <w:sz w:val="15"/>
                <w:szCs w:val="15"/>
              </w:rPr>
              <w:t>1</w:t>
            </w:r>
            <w:r w:rsidRPr="006530ED">
              <w:rPr>
                <w:rFonts w:hint="eastAsia"/>
                <w:b/>
                <w:sz w:val="15"/>
                <w:szCs w:val="15"/>
              </w:rPr>
              <w:t>（净利润）</w:t>
            </w:r>
          </w:p>
        </w:tc>
        <w:tc>
          <w:tcPr>
            <w:tcW w:w="1425" w:type="dxa"/>
          </w:tcPr>
          <w:p w:rsidR="00A62770" w:rsidRPr="000D1AA5" w:rsidRDefault="00A23673" w:rsidP="000D1AA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目标函数</w:t>
            </w:r>
            <w:r>
              <w:rPr>
                <w:rFonts w:hint="eastAsia"/>
                <w:b/>
                <w:sz w:val="15"/>
                <w:szCs w:val="15"/>
              </w:rPr>
              <w:t>2</w:t>
            </w:r>
            <w:r>
              <w:rPr>
                <w:rFonts w:hint="eastAsia"/>
                <w:b/>
                <w:sz w:val="15"/>
                <w:szCs w:val="15"/>
              </w:rPr>
              <w:t>（夏普）</w:t>
            </w:r>
          </w:p>
        </w:tc>
        <w:tc>
          <w:tcPr>
            <w:tcW w:w="1425" w:type="dxa"/>
          </w:tcPr>
          <w:p w:rsidR="00A62770" w:rsidRPr="000D1AA5" w:rsidRDefault="00A23673" w:rsidP="000D1AA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目标函数</w:t>
            </w:r>
            <w:r>
              <w:rPr>
                <w:rFonts w:hint="eastAsia"/>
                <w:b/>
                <w:sz w:val="15"/>
                <w:szCs w:val="15"/>
              </w:rPr>
              <w:t>3</w:t>
            </w:r>
          </w:p>
        </w:tc>
        <w:tc>
          <w:tcPr>
            <w:tcW w:w="1426" w:type="dxa"/>
          </w:tcPr>
          <w:p w:rsidR="00A62770" w:rsidRPr="000D1AA5" w:rsidRDefault="00A23673" w:rsidP="000D1AA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目标函数</w:t>
            </w:r>
            <w:r>
              <w:rPr>
                <w:rFonts w:hint="eastAsia"/>
                <w:b/>
                <w:sz w:val="15"/>
                <w:szCs w:val="15"/>
              </w:rPr>
              <w:t>4</w:t>
            </w:r>
          </w:p>
        </w:tc>
        <w:tc>
          <w:tcPr>
            <w:tcW w:w="1426" w:type="dxa"/>
          </w:tcPr>
          <w:p w:rsidR="00A62770" w:rsidRPr="000D1AA5" w:rsidRDefault="00A23673" w:rsidP="000D1AA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目标函数</w:t>
            </w:r>
            <w:r>
              <w:rPr>
                <w:rFonts w:hint="eastAsia"/>
                <w:b/>
                <w:sz w:val="15"/>
                <w:szCs w:val="15"/>
              </w:rPr>
              <w:t>5</w:t>
            </w:r>
          </w:p>
        </w:tc>
      </w:tr>
      <w:tr w:rsidR="00A62770" w:rsidRPr="000D1AA5" w:rsidTr="000D1AA5">
        <w:trPr>
          <w:trHeight w:val="284"/>
        </w:trPr>
        <w:tc>
          <w:tcPr>
            <w:tcW w:w="1425" w:type="dxa"/>
          </w:tcPr>
          <w:p w:rsidR="00A62770" w:rsidRPr="000D1AA5" w:rsidRDefault="000D1AA5" w:rsidP="000D1AA5">
            <w:pPr>
              <w:rPr>
                <w:b/>
                <w:sz w:val="15"/>
                <w:szCs w:val="15"/>
              </w:rPr>
            </w:pPr>
            <w:r w:rsidRPr="000D1AA5">
              <w:rPr>
                <w:rFonts w:hint="eastAsia"/>
                <w:b/>
                <w:sz w:val="15"/>
                <w:szCs w:val="15"/>
              </w:rPr>
              <w:t>时间段</w:t>
            </w:r>
          </w:p>
        </w:tc>
        <w:tc>
          <w:tcPr>
            <w:tcW w:w="1425" w:type="dxa"/>
          </w:tcPr>
          <w:p w:rsidR="00A62770" w:rsidRPr="006530ED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</w:tr>
      <w:tr w:rsidR="00A62770" w:rsidRPr="000D1AA5" w:rsidTr="000D1AA5">
        <w:trPr>
          <w:trHeight w:val="284"/>
        </w:trPr>
        <w:tc>
          <w:tcPr>
            <w:tcW w:w="1425" w:type="dxa"/>
          </w:tcPr>
          <w:p w:rsidR="00A62770" w:rsidRPr="000D1AA5" w:rsidRDefault="000D1AA5" w:rsidP="000D1AA5">
            <w:pPr>
              <w:rPr>
                <w:b/>
                <w:sz w:val="15"/>
                <w:szCs w:val="15"/>
              </w:rPr>
            </w:pPr>
            <w:r w:rsidRPr="000D1AA5">
              <w:rPr>
                <w:rFonts w:hint="eastAsia"/>
                <w:b/>
                <w:sz w:val="15"/>
                <w:szCs w:val="15"/>
              </w:rPr>
              <w:t>交易日个数</w:t>
            </w:r>
          </w:p>
        </w:tc>
        <w:tc>
          <w:tcPr>
            <w:tcW w:w="1425" w:type="dxa"/>
          </w:tcPr>
          <w:p w:rsidR="00A62770" w:rsidRPr="006530ED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</w:tr>
      <w:tr w:rsidR="00BD6B28" w:rsidRPr="000D1AA5" w:rsidTr="000D1AA5">
        <w:trPr>
          <w:trHeight w:val="284"/>
        </w:trPr>
        <w:tc>
          <w:tcPr>
            <w:tcW w:w="1425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交易周个数</w:t>
            </w:r>
          </w:p>
        </w:tc>
        <w:tc>
          <w:tcPr>
            <w:tcW w:w="1425" w:type="dxa"/>
          </w:tcPr>
          <w:p w:rsidR="00BD6B28" w:rsidRPr="006530ED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</w:tr>
      <w:tr w:rsidR="00A62770" w:rsidRPr="000D1AA5" w:rsidTr="000D1AA5">
        <w:trPr>
          <w:trHeight w:val="284"/>
        </w:trPr>
        <w:tc>
          <w:tcPr>
            <w:tcW w:w="1425" w:type="dxa"/>
          </w:tcPr>
          <w:p w:rsidR="00A62770" w:rsidRPr="000D1AA5" w:rsidRDefault="000D1AA5" w:rsidP="000D1AA5">
            <w:pPr>
              <w:rPr>
                <w:b/>
                <w:sz w:val="15"/>
                <w:szCs w:val="15"/>
              </w:rPr>
            </w:pPr>
            <w:r w:rsidRPr="000D1AA5">
              <w:rPr>
                <w:rFonts w:hint="eastAsia"/>
                <w:b/>
                <w:sz w:val="15"/>
                <w:szCs w:val="15"/>
              </w:rPr>
              <w:lastRenderedPageBreak/>
              <w:t>周期</w:t>
            </w:r>
            <w:r w:rsidR="00DC1C7A">
              <w:rPr>
                <w:rFonts w:hint="eastAsia"/>
                <w:b/>
                <w:sz w:val="15"/>
                <w:szCs w:val="15"/>
              </w:rPr>
              <w:t>(</w:t>
            </w:r>
            <w:r w:rsidR="00DC1C7A">
              <w:rPr>
                <w:rFonts w:hint="eastAsia"/>
                <w:b/>
                <w:sz w:val="15"/>
                <w:szCs w:val="15"/>
              </w:rPr>
              <w:t>频率</w:t>
            </w:r>
            <w:r w:rsidR="00DC1C7A">
              <w:rPr>
                <w:rFonts w:hint="eastAsia"/>
                <w:b/>
                <w:sz w:val="15"/>
                <w:szCs w:val="15"/>
              </w:rPr>
              <w:t>)</w:t>
            </w:r>
          </w:p>
        </w:tc>
        <w:tc>
          <w:tcPr>
            <w:tcW w:w="1425" w:type="dxa"/>
          </w:tcPr>
          <w:p w:rsidR="00A62770" w:rsidRPr="006530ED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</w:tr>
      <w:tr w:rsidR="00A62770" w:rsidRPr="000D1AA5" w:rsidTr="000D1AA5">
        <w:trPr>
          <w:trHeight w:val="284"/>
        </w:trPr>
        <w:tc>
          <w:tcPr>
            <w:tcW w:w="1425" w:type="dxa"/>
          </w:tcPr>
          <w:p w:rsidR="00A62770" w:rsidRPr="000D1AA5" w:rsidRDefault="000D1AA5" w:rsidP="000D1AA5">
            <w:pPr>
              <w:rPr>
                <w:b/>
                <w:sz w:val="15"/>
                <w:szCs w:val="15"/>
              </w:rPr>
            </w:pPr>
            <w:r w:rsidRPr="000D1AA5">
              <w:rPr>
                <w:rFonts w:hint="eastAsia"/>
                <w:b/>
                <w:sz w:val="15"/>
                <w:szCs w:val="15"/>
              </w:rPr>
              <w:t>初始资金</w:t>
            </w:r>
          </w:p>
        </w:tc>
        <w:tc>
          <w:tcPr>
            <w:tcW w:w="1425" w:type="dxa"/>
          </w:tcPr>
          <w:p w:rsidR="00A62770" w:rsidRPr="006530ED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</w:tr>
      <w:tr w:rsidR="00A62770" w:rsidRPr="000D1AA5" w:rsidTr="000D1AA5">
        <w:trPr>
          <w:trHeight w:val="284"/>
        </w:trPr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6530ED" w:rsidRDefault="000D1AA5" w:rsidP="000D1AA5">
            <w:pPr>
              <w:rPr>
                <w:b/>
                <w:sz w:val="15"/>
                <w:szCs w:val="15"/>
              </w:rPr>
            </w:pPr>
            <w:r w:rsidRPr="006530ED">
              <w:rPr>
                <w:rFonts w:hint="eastAsia"/>
                <w:b/>
                <w:sz w:val="15"/>
                <w:szCs w:val="15"/>
              </w:rPr>
              <w:t>核心指标</w:t>
            </w: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62770" w:rsidRPr="000D1AA5" w:rsidRDefault="00A62770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  <w:proofErr w:type="gramStart"/>
            <w:r w:rsidRPr="000D1AA5">
              <w:rPr>
                <w:rFonts w:hint="eastAsia"/>
                <w:b/>
                <w:sz w:val="15"/>
                <w:szCs w:val="15"/>
              </w:rPr>
              <w:t>年化收益率</w:t>
            </w:r>
            <w:proofErr w:type="gramEnd"/>
            <w:r w:rsidRPr="000D1AA5">
              <w:rPr>
                <w:rFonts w:hint="eastAsia"/>
                <w:b/>
                <w:sz w:val="15"/>
                <w:szCs w:val="15"/>
              </w:rPr>
              <w:t>（</w:t>
            </w:r>
            <w:r w:rsidRPr="000D1AA5">
              <w:rPr>
                <w:rFonts w:hint="eastAsia"/>
                <w:b/>
                <w:sz w:val="15"/>
                <w:szCs w:val="15"/>
              </w:rPr>
              <w:t>%</w:t>
            </w:r>
            <w:r w:rsidRPr="000D1AA5">
              <w:rPr>
                <w:rFonts w:hint="eastAsia"/>
                <w:b/>
                <w:sz w:val="15"/>
                <w:szCs w:val="15"/>
              </w:rPr>
              <w:t>）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0D1AA5" w:rsidRDefault="00A23673" w:rsidP="000D1AA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平均</w:t>
            </w:r>
            <w:proofErr w:type="gramStart"/>
            <w:r>
              <w:rPr>
                <w:rFonts w:hint="eastAsia"/>
                <w:b/>
                <w:sz w:val="15"/>
                <w:szCs w:val="15"/>
              </w:rPr>
              <w:t>仓位</w:t>
            </w:r>
            <w:proofErr w:type="gramEnd"/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0D1AA5" w:rsidRDefault="00A23673" w:rsidP="000D1AA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盈亏比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  <w:r w:rsidRPr="000D1AA5">
              <w:rPr>
                <w:rFonts w:hint="eastAsia"/>
                <w:b/>
                <w:sz w:val="15"/>
                <w:szCs w:val="15"/>
              </w:rPr>
              <w:t>胜率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  <w:r w:rsidRPr="000D1AA5">
              <w:rPr>
                <w:rFonts w:hint="eastAsia"/>
                <w:b/>
                <w:sz w:val="15"/>
                <w:szCs w:val="15"/>
              </w:rPr>
              <w:t>最大回撤（</w:t>
            </w:r>
            <w:r w:rsidRPr="000D1AA5">
              <w:rPr>
                <w:rFonts w:hint="eastAsia"/>
                <w:b/>
                <w:sz w:val="15"/>
                <w:szCs w:val="15"/>
              </w:rPr>
              <w:t>%</w:t>
            </w:r>
            <w:r w:rsidRPr="000D1AA5">
              <w:rPr>
                <w:rFonts w:hint="eastAsia"/>
                <w:b/>
                <w:sz w:val="15"/>
                <w:szCs w:val="15"/>
              </w:rPr>
              <w:t>）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A869E6" w:rsidRDefault="00814EF8" w:rsidP="000D1AA5">
            <w:pPr>
              <w:rPr>
                <w:b/>
                <w:sz w:val="15"/>
                <w:szCs w:val="15"/>
              </w:rPr>
            </w:pPr>
            <w:proofErr w:type="gramStart"/>
            <w:r w:rsidRPr="00A869E6">
              <w:rPr>
                <w:rFonts w:ascii="Arial" w:hAnsi="Arial" w:cs="Arial"/>
                <w:b/>
                <w:color w:val="333333"/>
                <w:sz w:val="15"/>
                <w:szCs w:val="15"/>
                <w:shd w:val="clear" w:color="auto" w:fill="FFFFFF"/>
              </w:rPr>
              <w:t>索提诺</w:t>
            </w:r>
            <w:proofErr w:type="gramEnd"/>
            <w:r w:rsidRPr="00A869E6">
              <w:rPr>
                <w:rFonts w:ascii="Arial" w:hAnsi="Arial" w:cs="Arial"/>
                <w:b/>
                <w:color w:val="333333"/>
                <w:sz w:val="15"/>
                <w:szCs w:val="15"/>
                <w:shd w:val="clear" w:color="auto" w:fill="FFFFFF"/>
              </w:rPr>
              <w:t>比率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A23673" w:rsidRPr="000D1AA5" w:rsidTr="000D1AA5">
        <w:trPr>
          <w:trHeight w:val="284"/>
        </w:trPr>
        <w:tc>
          <w:tcPr>
            <w:tcW w:w="1425" w:type="dxa"/>
          </w:tcPr>
          <w:p w:rsidR="00A23673" w:rsidRPr="000D1AA5" w:rsidRDefault="00A23673" w:rsidP="000D1AA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目标函数（打分）</w:t>
            </w:r>
          </w:p>
        </w:tc>
        <w:tc>
          <w:tcPr>
            <w:tcW w:w="1425" w:type="dxa"/>
          </w:tcPr>
          <w:p w:rsidR="00A23673" w:rsidRPr="006530ED" w:rsidRDefault="00A23673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23673" w:rsidRPr="000D1AA5" w:rsidRDefault="00A23673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23673" w:rsidRPr="000D1AA5" w:rsidRDefault="00A23673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23673" w:rsidRPr="000D1AA5" w:rsidRDefault="00A23673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23673" w:rsidRPr="000D1AA5" w:rsidRDefault="00A23673" w:rsidP="000D1AA5">
            <w:pPr>
              <w:rPr>
                <w:b/>
                <w:sz w:val="15"/>
                <w:szCs w:val="15"/>
              </w:rPr>
            </w:pPr>
          </w:p>
        </w:tc>
      </w:tr>
      <w:tr w:rsidR="00A23673" w:rsidRPr="000D1AA5" w:rsidTr="000D1AA5">
        <w:trPr>
          <w:trHeight w:val="284"/>
        </w:trPr>
        <w:tc>
          <w:tcPr>
            <w:tcW w:w="1425" w:type="dxa"/>
          </w:tcPr>
          <w:p w:rsidR="00A23673" w:rsidRDefault="00A23673" w:rsidP="000D1AA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目标函数（</w:t>
            </w:r>
            <w:r>
              <w:rPr>
                <w:rFonts w:hint="eastAsia"/>
                <w:b/>
                <w:sz w:val="15"/>
                <w:szCs w:val="15"/>
              </w:rPr>
              <w:t>PROM</w:t>
            </w:r>
            <w:r>
              <w:rPr>
                <w:rFonts w:hint="eastAsia"/>
                <w:b/>
                <w:sz w:val="15"/>
                <w:szCs w:val="15"/>
              </w:rPr>
              <w:t>）</w:t>
            </w:r>
          </w:p>
        </w:tc>
        <w:tc>
          <w:tcPr>
            <w:tcW w:w="1425" w:type="dxa"/>
          </w:tcPr>
          <w:p w:rsidR="00A23673" w:rsidRPr="006530ED" w:rsidRDefault="00A23673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23673" w:rsidRPr="000D1AA5" w:rsidRDefault="00A23673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23673" w:rsidRPr="000D1AA5" w:rsidRDefault="00A23673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23673" w:rsidRPr="000D1AA5" w:rsidRDefault="00A23673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23673" w:rsidRPr="000D1AA5" w:rsidRDefault="00A23673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  <w:r w:rsidRPr="006530ED">
              <w:rPr>
                <w:rFonts w:hint="eastAsia"/>
                <w:b/>
                <w:sz w:val="15"/>
                <w:szCs w:val="15"/>
              </w:rPr>
              <w:t>总收益类指标</w:t>
            </w: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  <w:r w:rsidRPr="000D1AA5">
              <w:rPr>
                <w:rFonts w:hint="eastAsia"/>
                <w:b/>
                <w:sz w:val="15"/>
                <w:szCs w:val="15"/>
              </w:rPr>
              <w:t>总盈利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  <w:r w:rsidRPr="000D1AA5">
              <w:rPr>
                <w:rFonts w:hint="eastAsia"/>
                <w:b/>
                <w:sz w:val="15"/>
                <w:szCs w:val="15"/>
              </w:rPr>
              <w:t>总亏损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6530ED" w:rsidRDefault="00A869E6" w:rsidP="000D1AA5">
            <w:pPr>
              <w:rPr>
                <w:b/>
                <w:sz w:val="15"/>
                <w:szCs w:val="15"/>
              </w:rPr>
            </w:pPr>
            <w:r w:rsidRPr="006530ED">
              <w:rPr>
                <w:rFonts w:hint="eastAsia"/>
                <w:b/>
                <w:sz w:val="15"/>
                <w:szCs w:val="15"/>
              </w:rPr>
              <w:t>交易</w:t>
            </w:r>
            <w:r w:rsidR="000D1AA5" w:rsidRPr="006530ED">
              <w:rPr>
                <w:rFonts w:hint="eastAsia"/>
                <w:b/>
                <w:sz w:val="15"/>
                <w:szCs w:val="15"/>
              </w:rPr>
              <w:t>类指标</w:t>
            </w: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平均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仓位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（%）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总开仓次数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0D1AA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盈利次数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0D1AA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亏损次数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胜率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BD6B28" w:rsidRPr="000D1AA5" w:rsidTr="000D1AA5">
        <w:trPr>
          <w:trHeight w:val="284"/>
        </w:trPr>
        <w:tc>
          <w:tcPr>
            <w:tcW w:w="1425" w:type="dxa"/>
            <w:vAlign w:val="center"/>
          </w:tcPr>
          <w:p w:rsidR="00BD6B28" w:rsidRPr="000D1AA5" w:rsidRDefault="00BD6B28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盈利周数</w:t>
            </w:r>
          </w:p>
        </w:tc>
        <w:tc>
          <w:tcPr>
            <w:tcW w:w="1425" w:type="dxa"/>
          </w:tcPr>
          <w:p w:rsidR="00BD6B28" w:rsidRPr="006530ED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</w:tr>
      <w:tr w:rsidR="00BD6B28" w:rsidRPr="000D1AA5" w:rsidTr="000D1AA5">
        <w:trPr>
          <w:trHeight w:val="284"/>
        </w:trPr>
        <w:tc>
          <w:tcPr>
            <w:tcW w:w="1425" w:type="dxa"/>
            <w:vAlign w:val="center"/>
          </w:tcPr>
          <w:p w:rsidR="00BD6B28" w:rsidRDefault="00BD6B28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亏损周数</w:t>
            </w:r>
          </w:p>
        </w:tc>
        <w:tc>
          <w:tcPr>
            <w:tcW w:w="1425" w:type="dxa"/>
          </w:tcPr>
          <w:p w:rsidR="00BD6B28" w:rsidRPr="006530ED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BD6B28" w:rsidRPr="000D1AA5" w:rsidRDefault="00BD6B28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6530ED" w:rsidRDefault="000D1AA5" w:rsidP="000D1AA5">
            <w:pPr>
              <w:widowControl/>
              <w:textAlignment w:val="center"/>
              <w:rPr>
                <w:b/>
                <w:sz w:val="15"/>
                <w:szCs w:val="15"/>
              </w:rPr>
            </w:pPr>
            <w:r w:rsidRPr="006530ED"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5"/>
              </w:rPr>
              <w:t>平均收益类指标</w:t>
            </w: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DD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平均</w:t>
            </w:r>
            <w:r w:rsidR="00A869E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每手</w:t>
            </w: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净利润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DD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平均</w:t>
            </w:r>
            <w:r w:rsidR="00A869E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每手</w:t>
            </w: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盈利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DD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平均</w:t>
            </w:r>
            <w:r w:rsidR="00A869E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每手</w:t>
            </w: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亏损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  <w:r w:rsidRPr="006530ED">
              <w:rPr>
                <w:rFonts w:ascii="宋体" w:eastAsia="宋体" w:hAnsi="宋体" w:cs="宋体" w:hint="eastAsia"/>
                <w:b/>
                <w:kern w:val="0"/>
                <w:sz w:val="15"/>
                <w:szCs w:val="15"/>
              </w:rPr>
              <w:t>极端交易类指标</w:t>
            </w: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仓位</w:t>
            </w:r>
            <w:proofErr w:type="gramEnd"/>
            <w:r w:rsidR="0094666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（%）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最大单次盈利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0D1AA5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最大单</w:t>
            </w:r>
            <w:proofErr w:type="gramStart"/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次亏损</w:t>
            </w:r>
            <w:proofErr w:type="gramEnd"/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A869E6" w:rsidP="00DD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最大连</w:t>
            </w:r>
            <w:proofErr w:type="gramStart"/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盈</w:t>
            </w:r>
            <w:proofErr w:type="gramEnd"/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次数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0D1AA5" w:rsidRPr="000D1AA5" w:rsidTr="000D1AA5">
        <w:trPr>
          <w:trHeight w:val="284"/>
        </w:trPr>
        <w:tc>
          <w:tcPr>
            <w:tcW w:w="1425" w:type="dxa"/>
            <w:vAlign w:val="center"/>
          </w:tcPr>
          <w:p w:rsidR="000D1AA5" w:rsidRPr="000D1AA5" w:rsidRDefault="00A869E6" w:rsidP="00DD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连续盈利</w:t>
            </w:r>
          </w:p>
        </w:tc>
        <w:tc>
          <w:tcPr>
            <w:tcW w:w="1425" w:type="dxa"/>
          </w:tcPr>
          <w:p w:rsidR="000D1AA5" w:rsidRPr="006530ED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0D1AA5" w:rsidRPr="000D1AA5" w:rsidRDefault="000D1AA5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最大连亏次数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最大连续亏损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  <w:r w:rsidRPr="006530ED">
              <w:rPr>
                <w:rFonts w:hint="eastAsia"/>
                <w:b/>
                <w:sz w:val="15"/>
                <w:szCs w:val="15"/>
              </w:rPr>
              <w:t>资产回撤类指标</w:t>
            </w: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最大回撤数值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最大回撤比率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EF4BD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最大回撤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发生时间段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C136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回撤安全系数</w:t>
            </w:r>
            <w:r w:rsidR="00EC136F" w:rsidRPr="00EC136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(净利润/最大回撤数值</w:t>
            </w:r>
            <w:r w:rsidR="00EC136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  <w:r w:rsidRPr="006530ED">
              <w:rPr>
                <w:rFonts w:hint="eastAsia"/>
                <w:b/>
                <w:sz w:val="15"/>
                <w:szCs w:val="15"/>
              </w:rPr>
              <w:t>交易成本类指标</w:t>
            </w: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总交易成本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平均交易成本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交易成本覆盖率</w:t>
            </w:r>
            <w:r w:rsidR="00EC136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="00EC136F" w:rsidRPr="00EC136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净利润/总交易成本</w:t>
            </w:r>
            <w:r w:rsidR="00EC136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6530ED" w:rsidRDefault="00A869E6" w:rsidP="000D1AA5">
            <w:pPr>
              <w:rPr>
                <w:b/>
                <w:sz w:val="15"/>
                <w:szCs w:val="15"/>
              </w:rPr>
            </w:pPr>
            <w:r w:rsidRPr="006530ED">
              <w:rPr>
                <w:rFonts w:hint="eastAsia"/>
                <w:b/>
                <w:sz w:val="15"/>
                <w:szCs w:val="15"/>
              </w:rPr>
              <w:t>风险类指标</w:t>
            </w: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波动率</w:t>
            </w: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DD6D5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0D1AA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夏普比率</w:t>
            </w: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gramStart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索提诺</w:t>
            </w:r>
            <w:proofErr w:type="gramEnd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比率</w:t>
            </w: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  <w:tr w:rsidR="00A869E6" w:rsidRPr="000D1AA5" w:rsidTr="000D1AA5">
        <w:trPr>
          <w:trHeight w:val="284"/>
        </w:trPr>
        <w:tc>
          <w:tcPr>
            <w:tcW w:w="1425" w:type="dxa"/>
            <w:vAlign w:val="center"/>
          </w:tcPr>
          <w:p w:rsidR="00A869E6" w:rsidRPr="000D1AA5" w:rsidRDefault="00A869E6" w:rsidP="000D1AA5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5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  <w:tc>
          <w:tcPr>
            <w:tcW w:w="1426" w:type="dxa"/>
          </w:tcPr>
          <w:p w:rsidR="00A869E6" w:rsidRPr="000D1AA5" w:rsidRDefault="00A869E6" w:rsidP="000D1AA5">
            <w:pPr>
              <w:rPr>
                <w:b/>
                <w:sz w:val="15"/>
                <w:szCs w:val="15"/>
              </w:rPr>
            </w:pPr>
          </w:p>
        </w:tc>
      </w:tr>
    </w:tbl>
    <w:p w:rsidR="00A62770" w:rsidRDefault="00A62770" w:rsidP="00031C78">
      <w:pPr>
        <w:spacing w:line="360" w:lineRule="auto"/>
        <w:rPr>
          <w:b/>
        </w:rPr>
      </w:pPr>
    </w:p>
    <w:p w:rsidR="00970CF8" w:rsidRDefault="00970CF8" w:rsidP="00B5117B">
      <w:pPr>
        <w:spacing w:line="360" w:lineRule="auto"/>
      </w:pPr>
    </w:p>
    <w:p w:rsidR="00D75BC4" w:rsidRPr="00D75BC4" w:rsidRDefault="00274EAB" w:rsidP="00B5117B">
      <w:pPr>
        <w:pStyle w:val="a4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DE4C42">
        <w:rPr>
          <w:rFonts w:hint="eastAsia"/>
          <w:b/>
        </w:rPr>
        <w:t>最佳化</w:t>
      </w:r>
      <w:r w:rsidR="00FF72BE" w:rsidRPr="00DE4C42">
        <w:rPr>
          <w:rFonts w:hint="eastAsia"/>
          <w:b/>
        </w:rPr>
        <w:t>评估</w:t>
      </w:r>
      <w:r w:rsidRPr="00DE4C42">
        <w:rPr>
          <w:rFonts w:hint="eastAsia"/>
          <w:b/>
        </w:rPr>
        <w:t>：</w:t>
      </w:r>
    </w:p>
    <w:p w:rsidR="00970CF8" w:rsidRDefault="00970CF8" w:rsidP="00B5117B">
      <w:pPr>
        <w:spacing w:line="360" w:lineRule="auto"/>
      </w:pPr>
      <w:r>
        <w:rPr>
          <w:rFonts w:hint="eastAsia"/>
        </w:rPr>
        <w:t>评估</w:t>
      </w:r>
      <w:r w:rsidR="00DE4C42">
        <w:rPr>
          <w:rFonts w:hint="eastAsia"/>
        </w:rPr>
        <w:t>目的</w:t>
      </w:r>
      <w:r>
        <w:rPr>
          <w:rFonts w:hint="eastAsia"/>
        </w:rPr>
        <w:t>：策略的稳定性（获取收益的稳定盈利，参数波动的稳定，不同市场环境的适应性）</w:t>
      </w:r>
    </w:p>
    <w:p w:rsidR="00274EAB" w:rsidRPr="00207FD3" w:rsidRDefault="00D75BC4" w:rsidP="00207FD3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是否搜寻了</w:t>
      </w:r>
      <w:r w:rsidR="00207FD3" w:rsidRPr="00207FD3">
        <w:rPr>
          <w:rFonts w:hint="eastAsia"/>
          <w:b/>
        </w:rPr>
        <w:t>对于</w:t>
      </w:r>
      <w:r>
        <w:rPr>
          <w:rFonts w:hint="eastAsia"/>
          <w:b/>
        </w:rPr>
        <w:t>策略而言</w:t>
      </w:r>
      <w:r w:rsidR="00207FD3" w:rsidRPr="00207FD3">
        <w:rPr>
          <w:rFonts w:hint="eastAsia"/>
          <w:b/>
        </w:rPr>
        <w:t>尽可能广泛的参数集</w:t>
      </w:r>
    </w:p>
    <w:p w:rsidR="00D75BC4" w:rsidRPr="00D75BC4" w:rsidRDefault="00274EAB" w:rsidP="00B5117B">
      <w:pPr>
        <w:spacing w:line="360" w:lineRule="auto"/>
      </w:pPr>
      <w:r>
        <w:rPr>
          <w:rFonts w:hint="eastAsia"/>
        </w:rPr>
        <w:t>扫描过程中</w:t>
      </w:r>
      <w:r>
        <w:rPr>
          <w:rFonts w:hint="eastAsia"/>
        </w:rPr>
        <w:t xml:space="preserve"> </w:t>
      </w:r>
      <w:r>
        <w:rPr>
          <w:rFonts w:hint="eastAsia"/>
        </w:rPr>
        <w:t>参数不同个数在</w:t>
      </w:r>
      <w:r>
        <w:rPr>
          <w:rFonts w:hint="eastAsia"/>
        </w:rPr>
        <w:t>70%</w:t>
      </w:r>
      <w:r>
        <w:rPr>
          <w:rFonts w:hint="eastAsia"/>
        </w:rPr>
        <w:t>以上，</w:t>
      </w:r>
      <w:r w:rsidR="00FA5E2D">
        <w:rPr>
          <w:rFonts w:hint="eastAsia"/>
        </w:rPr>
        <w:t>累计</w:t>
      </w:r>
      <w:r>
        <w:rPr>
          <w:rFonts w:hint="eastAsia"/>
        </w:rPr>
        <w:t>幅度在</w:t>
      </w:r>
      <w:r w:rsidR="00FA5E2D">
        <w:rPr>
          <w:rFonts w:hint="eastAsia"/>
        </w:rPr>
        <w:t>（参数个数</w:t>
      </w:r>
      <w:r w:rsidR="00FA5E2D">
        <w:rPr>
          <w:rFonts w:hint="eastAsia"/>
        </w:rPr>
        <w:t>*20</w:t>
      </w:r>
      <w:r>
        <w:rPr>
          <w:rFonts w:hint="eastAsia"/>
        </w:rPr>
        <w:t>%</w:t>
      </w:r>
      <w:r w:rsidR="00FA5E2D">
        <w:rPr>
          <w:rFonts w:hint="eastAsia"/>
        </w:rPr>
        <w:t>）</w:t>
      </w:r>
      <w:r>
        <w:rPr>
          <w:rFonts w:hint="eastAsia"/>
        </w:rPr>
        <w:t>以上，但是结果相差在</w:t>
      </w:r>
      <w:r>
        <w:rPr>
          <w:rFonts w:hint="eastAsia"/>
        </w:rPr>
        <w:t>10%</w:t>
      </w:r>
      <w:r w:rsidR="00D75BC4">
        <w:rPr>
          <w:rFonts w:hint="eastAsia"/>
        </w:rPr>
        <w:t>以内的结果同样筛选出来列表暂展示。</w:t>
      </w:r>
    </w:p>
    <w:p w:rsidR="0017073B" w:rsidRPr="0017073B" w:rsidRDefault="00D75BC4" w:rsidP="00D75BC4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是否</w:t>
      </w:r>
      <w:r w:rsidR="00207FD3" w:rsidRPr="00207FD3">
        <w:rPr>
          <w:rFonts w:hint="eastAsia"/>
          <w:b/>
        </w:rPr>
        <w:t>对于所有市场种类</w:t>
      </w:r>
      <w:r>
        <w:rPr>
          <w:rFonts w:hint="eastAsia"/>
          <w:b/>
        </w:rPr>
        <w:t>进行了测试</w:t>
      </w:r>
      <w:r w:rsidR="00AF4085">
        <w:rPr>
          <w:rFonts w:hint="eastAsia"/>
          <w:b/>
        </w:rPr>
        <w:t>？</w:t>
      </w:r>
    </w:p>
    <w:p w:rsidR="002A4C20" w:rsidRDefault="002A4C20" w:rsidP="002A4C20">
      <w:pPr>
        <w:pStyle w:val="a4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用相同策略对不同品种进行优化，至少有</w:t>
      </w:r>
      <w:r>
        <w:rPr>
          <w:rFonts w:hint="eastAsia"/>
          <w:b/>
        </w:rPr>
        <w:t>5</w:t>
      </w:r>
      <w:r>
        <w:rPr>
          <w:rFonts w:hint="eastAsia"/>
          <w:b/>
        </w:rPr>
        <w:t>个品种能被优化出最佳参数，且走势优秀。</w:t>
      </w:r>
    </w:p>
    <w:p w:rsidR="0017073B" w:rsidRDefault="0017073B" w:rsidP="0017073B">
      <w:pPr>
        <w:pStyle w:val="a4"/>
        <w:spacing w:line="360" w:lineRule="auto"/>
        <w:ind w:left="420" w:firstLineChars="0" w:firstLine="0"/>
      </w:pPr>
      <w:r>
        <w:rPr>
          <w:rFonts w:hint="eastAsia"/>
        </w:rPr>
        <w:t>备注：</w:t>
      </w:r>
    </w:p>
    <w:p w:rsidR="00B5117B" w:rsidRDefault="00B5117B" w:rsidP="0017073B">
      <w:pPr>
        <w:pStyle w:val="a4"/>
        <w:spacing w:line="360" w:lineRule="auto"/>
        <w:ind w:left="420" w:firstLineChars="0" w:firstLine="0"/>
      </w:pPr>
      <w:r>
        <w:rPr>
          <w:rFonts w:hint="eastAsia"/>
        </w:rPr>
        <w:t>优化参数时间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标准：</w:t>
      </w:r>
    </w:p>
    <w:p w:rsidR="00B5117B" w:rsidRDefault="00B5117B" w:rsidP="0017073B">
      <w:pPr>
        <w:pStyle w:val="a4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该时间</w:t>
      </w:r>
      <w:proofErr w:type="gramStart"/>
      <w:r>
        <w:rPr>
          <w:rFonts w:hint="eastAsia"/>
        </w:rPr>
        <w:t>段交易</w:t>
      </w:r>
      <w:proofErr w:type="gramEnd"/>
      <w:r>
        <w:rPr>
          <w:rFonts w:hint="eastAsia"/>
        </w:rPr>
        <w:t>次数不低于</w:t>
      </w:r>
      <w:r w:rsidRPr="0092542B">
        <w:rPr>
          <w:rFonts w:hint="eastAsia"/>
          <w:highlight w:val="yellow"/>
        </w:rPr>
        <w:t>50</w:t>
      </w:r>
      <w:r>
        <w:rPr>
          <w:rFonts w:hint="eastAsia"/>
        </w:rPr>
        <w:t>次</w:t>
      </w:r>
    </w:p>
    <w:p w:rsidR="00B5117B" w:rsidRDefault="00B5117B" w:rsidP="0017073B">
      <w:pPr>
        <w:pStyle w:val="a4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该时间段出现明显的上升，下降以及震荡趋势</w:t>
      </w:r>
    </w:p>
    <w:p w:rsidR="00B5117B" w:rsidRDefault="00B5117B" w:rsidP="0017073B">
      <w:pPr>
        <w:pStyle w:val="a4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该时间段不低于</w:t>
      </w:r>
      <w:r w:rsidR="009737DA" w:rsidRPr="0092542B">
        <w:rPr>
          <w:rFonts w:hint="eastAsia"/>
          <w:highlight w:val="yellow"/>
        </w:rPr>
        <w:t>36</w:t>
      </w:r>
      <w:r>
        <w:rPr>
          <w:rFonts w:hint="eastAsia"/>
        </w:rPr>
        <w:t>个月</w:t>
      </w:r>
      <w:r w:rsidR="00031C78">
        <w:rPr>
          <w:rFonts w:hint="eastAsia"/>
        </w:rPr>
        <w:t xml:space="preserve"> </w:t>
      </w:r>
      <w:r w:rsidR="00031C78">
        <w:rPr>
          <w:rFonts w:hint="eastAsia"/>
        </w:rPr>
        <w:t>（样本内数据</w:t>
      </w:r>
      <w:r w:rsidR="00031C78">
        <w:rPr>
          <w:rFonts w:hint="eastAsia"/>
        </w:rPr>
        <w:t>T0</w:t>
      </w:r>
      <w:r w:rsidR="00031C78">
        <w:rPr>
          <w:rFonts w:hint="eastAsia"/>
        </w:rPr>
        <w:t>从该品种上市一年后数据使用）</w:t>
      </w:r>
    </w:p>
    <w:p w:rsidR="00B5117B" w:rsidRDefault="00B5117B" w:rsidP="0017073B">
      <w:pPr>
        <w:pStyle w:val="a4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在满足以上条件下，选择最少的时间段（其余时间</w:t>
      </w:r>
      <w:proofErr w:type="gramStart"/>
      <w:r>
        <w:rPr>
          <w:rFonts w:hint="eastAsia"/>
        </w:rPr>
        <w:t>段用于</w:t>
      </w:r>
      <w:proofErr w:type="gramEnd"/>
      <w:r>
        <w:rPr>
          <w:rFonts w:hint="eastAsia"/>
        </w:rPr>
        <w:t>做样本外数据）</w:t>
      </w:r>
    </w:p>
    <w:p w:rsidR="00207FD3" w:rsidRPr="00B5117B" w:rsidRDefault="00207FD3" w:rsidP="00207FD3">
      <w:pPr>
        <w:pStyle w:val="a4"/>
        <w:spacing w:line="360" w:lineRule="auto"/>
        <w:ind w:left="420" w:firstLineChars="0" w:firstLine="0"/>
      </w:pPr>
    </w:p>
    <w:p w:rsidR="0017073B" w:rsidRPr="0017073B" w:rsidRDefault="0017073B" w:rsidP="0017073B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对于不同的时间窗口在同组最佳参数下的表现</w:t>
      </w:r>
    </w:p>
    <w:p w:rsidR="00274EAB" w:rsidRDefault="00031C78" w:rsidP="00712364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样本</w:t>
      </w:r>
      <w:proofErr w:type="gramStart"/>
      <w:r>
        <w:rPr>
          <w:rFonts w:hint="eastAsia"/>
        </w:rPr>
        <w:t>内时期</w:t>
      </w:r>
      <w:proofErr w:type="gramEnd"/>
      <w:r>
        <w:rPr>
          <w:rFonts w:hint="eastAsia"/>
        </w:rPr>
        <w:t>得出</w:t>
      </w:r>
      <w:r w:rsidR="0017073B">
        <w:rPr>
          <w:rFonts w:hint="eastAsia"/>
        </w:rPr>
        <w:t>最佳</w:t>
      </w:r>
      <w:r>
        <w:rPr>
          <w:rFonts w:hint="eastAsia"/>
        </w:rPr>
        <w:t>参数后，将样本外所有时期进行测试，看是否较好。</w:t>
      </w:r>
    </w:p>
    <w:p w:rsidR="00712364" w:rsidRDefault="00712364" w:rsidP="00712364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在他的慢</w:t>
      </w:r>
      <w:r>
        <w:rPr>
          <w:rFonts w:hint="eastAsia"/>
        </w:rPr>
        <w:t>1,2</w:t>
      </w:r>
      <w:r>
        <w:rPr>
          <w:rFonts w:hint="eastAsia"/>
        </w:rPr>
        <w:t>的周期上的测试结果更</w:t>
      </w:r>
    </w:p>
    <w:tbl>
      <w:tblPr>
        <w:tblStyle w:val="a3"/>
        <w:tblW w:w="8046" w:type="dxa"/>
        <w:tblLook w:val="0480" w:firstRow="0" w:lastRow="0" w:firstColumn="1" w:lastColumn="0" w:noHBand="0" w:noVBand="1"/>
      </w:tblPr>
      <w:tblGrid>
        <w:gridCol w:w="1668"/>
        <w:gridCol w:w="1371"/>
        <w:gridCol w:w="1613"/>
        <w:gridCol w:w="1693"/>
        <w:gridCol w:w="1701"/>
      </w:tblGrid>
      <w:tr w:rsidR="00712364" w:rsidRPr="004A1CE8" w:rsidTr="004A1CE8">
        <w:trPr>
          <w:trHeight w:val="587"/>
        </w:trPr>
        <w:tc>
          <w:tcPr>
            <w:tcW w:w="1668" w:type="dxa"/>
          </w:tcPr>
          <w:p w:rsidR="00712364" w:rsidRPr="004A1CE8" w:rsidRDefault="00712364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371" w:type="dxa"/>
          </w:tcPr>
          <w:p w:rsidR="00712364" w:rsidRPr="004A1CE8" w:rsidRDefault="00712364" w:rsidP="00712364">
            <w:pPr>
              <w:spacing w:line="360" w:lineRule="auto"/>
              <w:rPr>
                <w:sz w:val="15"/>
                <w:szCs w:val="15"/>
              </w:rPr>
            </w:pPr>
            <w:r w:rsidRPr="004A1CE8">
              <w:rPr>
                <w:rFonts w:hint="eastAsia"/>
                <w:sz w:val="15"/>
                <w:szCs w:val="15"/>
              </w:rPr>
              <w:t>最佳化参数</w:t>
            </w:r>
            <w:r w:rsidRPr="004A1CE8">
              <w:rPr>
                <w:rFonts w:hint="eastAsia"/>
                <w:sz w:val="15"/>
                <w:szCs w:val="15"/>
              </w:rPr>
              <w:t>/</w:t>
            </w:r>
            <w:r w:rsidRPr="004A1CE8">
              <w:rPr>
                <w:rFonts w:hint="eastAsia"/>
                <w:sz w:val="15"/>
                <w:szCs w:val="15"/>
              </w:rPr>
              <w:t>周期</w:t>
            </w:r>
            <w:r w:rsidRPr="004A1CE8">
              <w:rPr>
                <w:rFonts w:hint="eastAsia"/>
                <w:sz w:val="15"/>
                <w:szCs w:val="15"/>
              </w:rPr>
              <w:t>/</w:t>
            </w:r>
            <w:r w:rsidRPr="004A1CE8">
              <w:rPr>
                <w:rFonts w:hint="eastAsia"/>
                <w:sz w:val="15"/>
                <w:szCs w:val="15"/>
              </w:rPr>
              <w:t>样本时间段</w:t>
            </w:r>
          </w:p>
        </w:tc>
        <w:tc>
          <w:tcPr>
            <w:tcW w:w="1613" w:type="dxa"/>
          </w:tcPr>
          <w:p w:rsidR="00712364" w:rsidRPr="004A1CE8" w:rsidRDefault="00712364" w:rsidP="00712364">
            <w:pPr>
              <w:spacing w:line="360" w:lineRule="auto"/>
              <w:rPr>
                <w:sz w:val="15"/>
                <w:szCs w:val="15"/>
              </w:rPr>
            </w:pPr>
            <w:r w:rsidRPr="004A1CE8">
              <w:rPr>
                <w:rFonts w:hint="eastAsia"/>
                <w:sz w:val="15"/>
                <w:szCs w:val="15"/>
              </w:rPr>
              <w:t>最佳化参数</w:t>
            </w:r>
            <w:r w:rsidRPr="004A1CE8">
              <w:rPr>
                <w:rFonts w:hint="eastAsia"/>
                <w:sz w:val="15"/>
                <w:szCs w:val="15"/>
              </w:rPr>
              <w:t>/</w:t>
            </w:r>
            <w:r w:rsidRPr="004A1CE8">
              <w:rPr>
                <w:rFonts w:hint="eastAsia"/>
                <w:sz w:val="15"/>
                <w:szCs w:val="15"/>
              </w:rPr>
              <w:t>周期</w:t>
            </w:r>
            <w:r w:rsidRPr="004A1CE8">
              <w:rPr>
                <w:rFonts w:hint="eastAsia"/>
                <w:sz w:val="15"/>
                <w:szCs w:val="15"/>
              </w:rPr>
              <w:t>/</w:t>
            </w:r>
            <w:r w:rsidRPr="004A1CE8">
              <w:rPr>
                <w:rFonts w:hint="eastAsia"/>
                <w:sz w:val="15"/>
                <w:szCs w:val="15"/>
              </w:rPr>
              <w:t>样本外所有时间段</w:t>
            </w:r>
          </w:p>
        </w:tc>
        <w:tc>
          <w:tcPr>
            <w:tcW w:w="1693" w:type="dxa"/>
          </w:tcPr>
          <w:p w:rsidR="00712364" w:rsidRPr="004A1CE8" w:rsidRDefault="00712364" w:rsidP="00712364">
            <w:pPr>
              <w:spacing w:line="360" w:lineRule="auto"/>
              <w:rPr>
                <w:sz w:val="15"/>
                <w:szCs w:val="15"/>
              </w:rPr>
            </w:pPr>
            <w:r w:rsidRPr="004A1CE8">
              <w:rPr>
                <w:rFonts w:hint="eastAsia"/>
                <w:sz w:val="15"/>
                <w:szCs w:val="15"/>
              </w:rPr>
              <w:t>最佳化参数</w:t>
            </w:r>
            <w:r w:rsidRPr="004A1CE8">
              <w:rPr>
                <w:rFonts w:hint="eastAsia"/>
                <w:sz w:val="15"/>
                <w:szCs w:val="15"/>
              </w:rPr>
              <w:t>/</w:t>
            </w:r>
            <w:r w:rsidRPr="004A1CE8">
              <w:rPr>
                <w:rFonts w:hint="eastAsia"/>
                <w:sz w:val="15"/>
                <w:szCs w:val="15"/>
              </w:rPr>
              <w:t>慢</w:t>
            </w:r>
            <w:r w:rsidRPr="004A1CE8">
              <w:rPr>
                <w:rFonts w:hint="eastAsia"/>
                <w:sz w:val="15"/>
                <w:szCs w:val="15"/>
              </w:rPr>
              <w:t>1,2</w:t>
            </w:r>
            <w:r w:rsidRPr="004A1CE8">
              <w:rPr>
                <w:rFonts w:hint="eastAsia"/>
                <w:sz w:val="15"/>
                <w:szCs w:val="15"/>
              </w:rPr>
              <w:t>，快</w:t>
            </w:r>
            <w:r w:rsidRPr="004A1CE8">
              <w:rPr>
                <w:rFonts w:hint="eastAsia"/>
                <w:sz w:val="15"/>
                <w:szCs w:val="15"/>
              </w:rPr>
              <w:t>1,2</w:t>
            </w:r>
            <w:r w:rsidRPr="004A1CE8">
              <w:rPr>
                <w:rFonts w:hint="eastAsia"/>
                <w:sz w:val="15"/>
                <w:szCs w:val="15"/>
              </w:rPr>
              <w:t>周期样本时间段</w:t>
            </w:r>
          </w:p>
        </w:tc>
        <w:tc>
          <w:tcPr>
            <w:tcW w:w="1701" w:type="dxa"/>
          </w:tcPr>
          <w:p w:rsidR="00712364" w:rsidRPr="004A1CE8" w:rsidRDefault="00712364" w:rsidP="00712364">
            <w:pPr>
              <w:spacing w:line="360" w:lineRule="auto"/>
              <w:rPr>
                <w:sz w:val="15"/>
                <w:szCs w:val="15"/>
              </w:rPr>
            </w:pPr>
            <w:r w:rsidRPr="004A1CE8">
              <w:rPr>
                <w:rFonts w:hint="eastAsia"/>
                <w:sz w:val="15"/>
                <w:szCs w:val="15"/>
              </w:rPr>
              <w:t>最佳化参数</w:t>
            </w:r>
            <w:r w:rsidRPr="004A1CE8">
              <w:rPr>
                <w:rFonts w:hint="eastAsia"/>
                <w:sz w:val="15"/>
                <w:szCs w:val="15"/>
              </w:rPr>
              <w:t>/</w:t>
            </w:r>
            <w:r w:rsidRPr="004A1CE8">
              <w:rPr>
                <w:rFonts w:hint="eastAsia"/>
                <w:sz w:val="15"/>
                <w:szCs w:val="15"/>
              </w:rPr>
              <w:t>慢</w:t>
            </w:r>
            <w:r w:rsidRPr="004A1CE8">
              <w:rPr>
                <w:rFonts w:hint="eastAsia"/>
                <w:sz w:val="15"/>
                <w:szCs w:val="15"/>
              </w:rPr>
              <w:t>1,2</w:t>
            </w:r>
            <w:r w:rsidRPr="004A1CE8">
              <w:rPr>
                <w:rFonts w:hint="eastAsia"/>
                <w:sz w:val="15"/>
                <w:szCs w:val="15"/>
              </w:rPr>
              <w:t>，快</w:t>
            </w:r>
            <w:r w:rsidRPr="004A1CE8">
              <w:rPr>
                <w:rFonts w:hint="eastAsia"/>
                <w:sz w:val="15"/>
                <w:szCs w:val="15"/>
              </w:rPr>
              <w:t>1,2</w:t>
            </w:r>
            <w:r w:rsidRPr="004A1CE8">
              <w:rPr>
                <w:rFonts w:hint="eastAsia"/>
                <w:sz w:val="15"/>
                <w:szCs w:val="15"/>
              </w:rPr>
              <w:t>周期</w:t>
            </w:r>
            <w:r w:rsidRPr="004A1CE8">
              <w:rPr>
                <w:rFonts w:hint="eastAsia"/>
                <w:sz w:val="15"/>
                <w:szCs w:val="15"/>
              </w:rPr>
              <w:t>/</w:t>
            </w:r>
            <w:r w:rsidRPr="004A1CE8">
              <w:rPr>
                <w:rFonts w:hint="eastAsia"/>
                <w:sz w:val="15"/>
                <w:szCs w:val="15"/>
              </w:rPr>
              <w:t>样本外时间段</w:t>
            </w:r>
          </w:p>
        </w:tc>
      </w:tr>
      <w:tr w:rsidR="004A1CE8" w:rsidRPr="004A1CE8" w:rsidTr="004A1CE8">
        <w:trPr>
          <w:trHeight w:val="197"/>
        </w:trPr>
        <w:tc>
          <w:tcPr>
            <w:tcW w:w="1668" w:type="dxa"/>
          </w:tcPr>
          <w:p w:rsidR="004A1CE8" w:rsidRPr="004A1CE8" w:rsidRDefault="004A1CE8" w:rsidP="00DD6D55">
            <w:pPr>
              <w:rPr>
                <w:b/>
                <w:sz w:val="15"/>
                <w:szCs w:val="15"/>
              </w:rPr>
            </w:pPr>
            <w:proofErr w:type="gramStart"/>
            <w:r w:rsidRPr="004A1CE8">
              <w:rPr>
                <w:rFonts w:hint="eastAsia"/>
                <w:b/>
                <w:sz w:val="15"/>
                <w:szCs w:val="15"/>
              </w:rPr>
              <w:t>年化收益率</w:t>
            </w:r>
            <w:proofErr w:type="gramEnd"/>
            <w:r w:rsidRPr="004A1CE8">
              <w:rPr>
                <w:rFonts w:hint="eastAsia"/>
                <w:b/>
                <w:sz w:val="15"/>
                <w:szCs w:val="15"/>
              </w:rPr>
              <w:t>（</w:t>
            </w:r>
            <w:r w:rsidRPr="004A1CE8">
              <w:rPr>
                <w:rFonts w:hint="eastAsia"/>
                <w:b/>
                <w:sz w:val="15"/>
                <w:szCs w:val="15"/>
              </w:rPr>
              <w:t>%</w:t>
            </w:r>
            <w:r w:rsidRPr="004A1CE8">
              <w:rPr>
                <w:rFonts w:hint="eastAsia"/>
                <w:b/>
                <w:sz w:val="15"/>
                <w:szCs w:val="15"/>
              </w:rPr>
              <w:t>）</w:t>
            </w:r>
          </w:p>
        </w:tc>
        <w:tc>
          <w:tcPr>
            <w:tcW w:w="137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1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9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4A1CE8" w:rsidRPr="004A1CE8" w:rsidTr="004A1CE8">
        <w:trPr>
          <w:trHeight w:val="192"/>
        </w:trPr>
        <w:tc>
          <w:tcPr>
            <w:tcW w:w="1668" w:type="dxa"/>
          </w:tcPr>
          <w:p w:rsidR="004A1CE8" w:rsidRPr="004A1CE8" w:rsidRDefault="004A1CE8" w:rsidP="00DD6D55">
            <w:pPr>
              <w:rPr>
                <w:b/>
                <w:sz w:val="15"/>
                <w:szCs w:val="15"/>
              </w:rPr>
            </w:pPr>
            <w:r w:rsidRPr="004A1CE8">
              <w:rPr>
                <w:rFonts w:hint="eastAsia"/>
                <w:b/>
                <w:sz w:val="15"/>
                <w:szCs w:val="15"/>
              </w:rPr>
              <w:lastRenderedPageBreak/>
              <w:t>平均</w:t>
            </w:r>
            <w:proofErr w:type="gramStart"/>
            <w:r w:rsidRPr="004A1CE8">
              <w:rPr>
                <w:rFonts w:hint="eastAsia"/>
                <w:b/>
                <w:sz w:val="15"/>
                <w:szCs w:val="15"/>
              </w:rPr>
              <w:t>仓位</w:t>
            </w:r>
            <w:proofErr w:type="gramEnd"/>
          </w:p>
        </w:tc>
        <w:tc>
          <w:tcPr>
            <w:tcW w:w="137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1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9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4A1CE8" w:rsidRPr="004A1CE8" w:rsidTr="004A1CE8">
        <w:trPr>
          <w:trHeight w:val="201"/>
        </w:trPr>
        <w:tc>
          <w:tcPr>
            <w:tcW w:w="1668" w:type="dxa"/>
          </w:tcPr>
          <w:p w:rsidR="004A1CE8" w:rsidRPr="004A1CE8" w:rsidRDefault="004A1CE8" w:rsidP="00DD6D55">
            <w:pPr>
              <w:rPr>
                <w:b/>
                <w:sz w:val="15"/>
                <w:szCs w:val="15"/>
              </w:rPr>
            </w:pPr>
            <w:r w:rsidRPr="004A1CE8">
              <w:rPr>
                <w:rFonts w:hint="eastAsia"/>
                <w:b/>
                <w:sz w:val="15"/>
                <w:szCs w:val="15"/>
              </w:rPr>
              <w:t>盈亏比</w:t>
            </w:r>
          </w:p>
        </w:tc>
        <w:tc>
          <w:tcPr>
            <w:tcW w:w="137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1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9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4A1CE8" w:rsidRPr="004A1CE8" w:rsidTr="004A1CE8">
        <w:trPr>
          <w:trHeight w:val="201"/>
        </w:trPr>
        <w:tc>
          <w:tcPr>
            <w:tcW w:w="1668" w:type="dxa"/>
          </w:tcPr>
          <w:p w:rsidR="004A1CE8" w:rsidRPr="004A1CE8" w:rsidRDefault="004A1CE8" w:rsidP="00DD6D55">
            <w:pPr>
              <w:rPr>
                <w:b/>
                <w:sz w:val="15"/>
                <w:szCs w:val="15"/>
              </w:rPr>
            </w:pPr>
            <w:r w:rsidRPr="004A1CE8">
              <w:rPr>
                <w:rFonts w:hint="eastAsia"/>
                <w:b/>
                <w:sz w:val="15"/>
                <w:szCs w:val="15"/>
              </w:rPr>
              <w:t>胜率</w:t>
            </w:r>
          </w:p>
        </w:tc>
        <w:tc>
          <w:tcPr>
            <w:tcW w:w="137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1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9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4A1CE8" w:rsidRPr="004A1CE8" w:rsidTr="004A1CE8">
        <w:trPr>
          <w:trHeight w:val="201"/>
        </w:trPr>
        <w:tc>
          <w:tcPr>
            <w:tcW w:w="1668" w:type="dxa"/>
          </w:tcPr>
          <w:p w:rsidR="004A1CE8" w:rsidRPr="004A1CE8" w:rsidRDefault="004A1CE8" w:rsidP="00DD6D55">
            <w:pPr>
              <w:rPr>
                <w:b/>
                <w:sz w:val="15"/>
                <w:szCs w:val="15"/>
              </w:rPr>
            </w:pPr>
            <w:r w:rsidRPr="004A1CE8">
              <w:rPr>
                <w:rFonts w:hint="eastAsia"/>
                <w:b/>
                <w:sz w:val="15"/>
                <w:szCs w:val="15"/>
              </w:rPr>
              <w:t>最大回撤（</w:t>
            </w:r>
            <w:r w:rsidRPr="004A1CE8">
              <w:rPr>
                <w:rFonts w:hint="eastAsia"/>
                <w:b/>
                <w:sz w:val="15"/>
                <w:szCs w:val="15"/>
              </w:rPr>
              <w:t>%</w:t>
            </w:r>
            <w:r w:rsidRPr="004A1CE8">
              <w:rPr>
                <w:rFonts w:hint="eastAsia"/>
                <w:b/>
                <w:sz w:val="15"/>
                <w:szCs w:val="15"/>
              </w:rPr>
              <w:t>）</w:t>
            </w:r>
          </w:p>
        </w:tc>
        <w:tc>
          <w:tcPr>
            <w:tcW w:w="137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1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9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4A1CE8" w:rsidRPr="004A1CE8" w:rsidTr="004A1CE8">
        <w:trPr>
          <w:trHeight w:val="201"/>
        </w:trPr>
        <w:tc>
          <w:tcPr>
            <w:tcW w:w="1668" w:type="dxa"/>
          </w:tcPr>
          <w:p w:rsidR="004A1CE8" w:rsidRPr="004A1CE8" w:rsidRDefault="004A1CE8" w:rsidP="00DD6D55">
            <w:pPr>
              <w:rPr>
                <w:b/>
                <w:sz w:val="15"/>
                <w:szCs w:val="15"/>
              </w:rPr>
            </w:pPr>
            <w:proofErr w:type="gramStart"/>
            <w:r w:rsidRPr="004A1CE8">
              <w:rPr>
                <w:rFonts w:ascii="Arial" w:hAnsi="Arial" w:cs="Arial"/>
                <w:b/>
                <w:color w:val="333333"/>
                <w:sz w:val="15"/>
                <w:szCs w:val="15"/>
                <w:shd w:val="clear" w:color="auto" w:fill="FFFFFF"/>
              </w:rPr>
              <w:t>索提诺</w:t>
            </w:r>
            <w:proofErr w:type="gramEnd"/>
            <w:r w:rsidRPr="004A1CE8">
              <w:rPr>
                <w:rFonts w:ascii="Arial" w:hAnsi="Arial" w:cs="Arial"/>
                <w:b/>
                <w:color w:val="333333"/>
                <w:sz w:val="15"/>
                <w:szCs w:val="15"/>
                <w:shd w:val="clear" w:color="auto" w:fill="FFFFFF"/>
              </w:rPr>
              <w:t>比率</w:t>
            </w:r>
          </w:p>
        </w:tc>
        <w:tc>
          <w:tcPr>
            <w:tcW w:w="137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1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9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4A1CE8" w:rsidRPr="004A1CE8" w:rsidTr="004A1CE8">
        <w:trPr>
          <w:trHeight w:val="201"/>
        </w:trPr>
        <w:tc>
          <w:tcPr>
            <w:tcW w:w="1668" w:type="dxa"/>
          </w:tcPr>
          <w:p w:rsidR="004A1CE8" w:rsidRPr="004A1CE8" w:rsidRDefault="004A1CE8" w:rsidP="00DD6D55">
            <w:pPr>
              <w:rPr>
                <w:b/>
                <w:sz w:val="15"/>
                <w:szCs w:val="15"/>
              </w:rPr>
            </w:pPr>
            <w:r w:rsidRPr="004A1CE8">
              <w:rPr>
                <w:rFonts w:hint="eastAsia"/>
                <w:b/>
                <w:sz w:val="15"/>
                <w:szCs w:val="15"/>
              </w:rPr>
              <w:t>目标函数（打分）</w:t>
            </w:r>
          </w:p>
        </w:tc>
        <w:tc>
          <w:tcPr>
            <w:tcW w:w="137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1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9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4A1CE8" w:rsidRPr="004A1CE8" w:rsidTr="004A1CE8">
        <w:trPr>
          <w:trHeight w:val="201"/>
        </w:trPr>
        <w:tc>
          <w:tcPr>
            <w:tcW w:w="1668" w:type="dxa"/>
          </w:tcPr>
          <w:p w:rsidR="004A1CE8" w:rsidRPr="004A1CE8" w:rsidRDefault="004A1CE8" w:rsidP="00DD6D55">
            <w:pPr>
              <w:rPr>
                <w:b/>
                <w:sz w:val="15"/>
                <w:szCs w:val="15"/>
              </w:rPr>
            </w:pPr>
            <w:r w:rsidRPr="004A1CE8">
              <w:rPr>
                <w:rFonts w:hint="eastAsia"/>
                <w:b/>
                <w:sz w:val="15"/>
                <w:szCs w:val="15"/>
              </w:rPr>
              <w:t>目标函数（</w:t>
            </w:r>
            <w:r w:rsidRPr="004A1CE8">
              <w:rPr>
                <w:rFonts w:hint="eastAsia"/>
                <w:b/>
                <w:sz w:val="15"/>
                <w:szCs w:val="15"/>
              </w:rPr>
              <w:t>PROM</w:t>
            </w:r>
            <w:r w:rsidRPr="004A1CE8">
              <w:rPr>
                <w:rFonts w:hint="eastAsia"/>
                <w:b/>
                <w:sz w:val="15"/>
                <w:szCs w:val="15"/>
              </w:rPr>
              <w:t>）</w:t>
            </w:r>
          </w:p>
        </w:tc>
        <w:tc>
          <w:tcPr>
            <w:tcW w:w="137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1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693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:rsidR="004A1CE8" w:rsidRPr="004A1CE8" w:rsidRDefault="004A1CE8" w:rsidP="00712364">
            <w:pPr>
              <w:spacing w:line="360" w:lineRule="auto"/>
              <w:rPr>
                <w:sz w:val="15"/>
                <w:szCs w:val="15"/>
              </w:rPr>
            </w:pPr>
          </w:p>
        </w:tc>
      </w:tr>
    </w:tbl>
    <w:p w:rsidR="00AA7916" w:rsidRDefault="00AA7916" w:rsidP="00B5117B">
      <w:pPr>
        <w:spacing w:line="360" w:lineRule="auto"/>
      </w:pPr>
    </w:p>
    <w:p w:rsidR="00207FD3" w:rsidRPr="00207FD3" w:rsidRDefault="00207FD3" w:rsidP="00207FD3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207FD3">
        <w:rPr>
          <w:rFonts w:hint="eastAsia"/>
          <w:b/>
        </w:rPr>
        <w:t>对于</w:t>
      </w:r>
      <w:r>
        <w:rPr>
          <w:rFonts w:hint="eastAsia"/>
          <w:b/>
        </w:rPr>
        <w:t>不同的市场类型</w:t>
      </w:r>
    </w:p>
    <w:p w:rsidR="00207FD3" w:rsidRDefault="002A4C20" w:rsidP="00B5117B">
      <w:pPr>
        <w:spacing w:line="360" w:lineRule="auto"/>
      </w:pPr>
      <w:r>
        <w:rPr>
          <w:rFonts w:hint="eastAsia"/>
        </w:rPr>
        <w:t>对于某品种得出的最佳</w:t>
      </w:r>
      <w:r w:rsidR="00712364">
        <w:rPr>
          <w:rFonts w:hint="eastAsia"/>
        </w:rPr>
        <w:t>参数，该参数至少在</w:t>
      </w:r>
      <w:r w:rsidR="00B24066" w:rsidRPr="00B24066">
        <w:rPr>
          <w:rFonts w:hint="eastAsia"/>
          <w:highlight w:val="yellow"/>
        </w:rPr>
        <w:t>5</w:t>
      </w:r>
      <w:r w:rsidR="00712364">
        <w:rPr>
          <w:rFonts w:hint="eastAsia"/>
        </w:rPr>
        <w:t>个以上不同品种</w:t>
      </w:r>
      <w:r w:rsidR="00B24066">
        <w:rPr>
          <w:rFonts w:hint="eastAsia"/>
        </w:rPr>
        <w:t>在相同周期，快</w:t>
      </w:r>
      <w:r w:rsidR="00B24066">
        <w:rPr>
          <w:rFonts w:hint="eastAsia"/>
        </w:rPr>
        <w:t>1</w:t>
      </w:r>
      <w:r w:rsidR="00B24066">
        <w:rPr>
          <w:rFonts w:hint="eastAsia"/>
        </w:rPr>
        <w:t>周期，慢一周期，</w:t>
      </w:r>
      <w:r w:rsidR="00712364">
        <w:rPr>
          <w:rFonts w:hint="eastAsia"/>
        </w:rPr>
        <w:t>上依然有较好效果。</w:t>
      </w:r>
    </w:p>
    <w:p w:rsidR="00207FD3" w:rsidRDefault="00B24066" w:rsidP="00B5117B">
      <w:pPr>
        <w:spacing w:line="360" w:lineRule="auto"/>
      </w:pPr>
      <w:r>
        <w:rPr>
          <w:rFonts w:hint="eastAsia"/>
        </w:rPr>
        <w:t>判断标准</w:t>
      </w:r>
    </w:p>
    <w:p w:rsidR="00B24066" w:rsidRDefault="00B24066" w:rsidP="00B24066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是否在</w:t>
      </w:r>
      <w:proofErr w:type="gramStart"/>
      <w:r>
        <w:rPr>
          <w:rFonts w:hint="eastAsia"/>
        </w:rPr>
        <w:t>每个板块</w:t>
      </w:r>
      <w:proofErr w:type="gramEnd"/>
      <w:r>
        <w:rPr>
          <w:rFonts w:hint="eastAsia"/>
        </w:rPr>
        <w:t>都有相应的标的适用</w:t>
      </w:r>
      <w:r>
        <w:rPr>
          <w:rFonts w:hint="eastAsia"/>
        </w:rPr>
        <w:t xml:space="preserve"> </w:t>
      </w:r>
    </w:p>
    <w:p w:rsidR="00B24066" w:rsidRDefault="00B24066" w:rsidP="00B24066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有超过多少个是明显有效</w:t>
      </w:r>
    </w:p>
    <w:p w:rsidR="00B24066" w:rsidRPr="002A4C20" w:rsidRDefault="00B24066" w:rsidP="00B24066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有多少个是相对有效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</w:tblGrid>
      <w:tr w:rsidR="00B24066" w:rsidRPr="00925418" w:rsidTr="00925418">
        <w:trPr>
          <w:trHeight w:val="20"/>
        </w:trPr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B24066" w:rsidRPr="00925418" w:rsidRDefault="00B2507E" w:rsidP="00B2507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快一周期</w:t>
            </w:r>
          </w:p>
        </w:tc>
        <w:tc>
          <w:tcPr>
            <w:tcW w:w="1994" w:type="dxa"/>
          </w:tcPr>
          <w:p w:rsidR="00B24066" w:rsidRPr="00925418" w:rsidRDefault="00B24066" w:rsidP="00B2507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5418">
              <w:rPr>
                <w:rFonts w:ascii="Times New Roman" w:cs="Times New Roman"/>
                <w:sz w:val="15"/>
                <w:szCs w:val="15"/>
              </w:rPr>
              <w:t>原周期</w:t>
            </w:r>
          </w:p>
        </w:tc>
        <w:tc>
          <w:tcPr>
            <w:tcW w:w="1994" w:type="dxa"/>
          </w:tcPr>
          <w:p w:rsidR="00B24066" w:rsidRPr="00925418" w:rsidRDefault="00B2507E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慢</w:t>
            </w:r>
            <w:r w:rsidR="00B24066" w:rsidRPr="00925418">
              <w:rPr>
                <w:rFonts w:ascii="Times New Roman" w:cs="Times New Roman"/>
                <w:sz w:val="15"/>
                <w:szCs w:val="15"/>
              </w:rPr>
              <w:t>一周期</w:t>
            </w:r>
          </w:p>
        </w:tc>
      </w:tr>
      <w:tr w:rsidR="00B24066" w:rsidRPr="00925418" w:rsidTr="00925418">
        <w:trPr>
          <w:trHeight w:val="20"/>
        </w:trPr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25418">
              <w:rPr>
                <w:rFonts w:ascii="Times New Roman" w:cs="Times New Roman"/>
                <w:b/>
                <w:sz w:val="15"/>
                <w:szCs w:val="15"/>
              </w:rPr>
              <w:t>农产品</w:t>
            </w:r>
          </w:p>
        </w:tc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（豆一）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C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（玉米）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CF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（郑棉）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CS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（玉米淀粉）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JD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（鸡蛋）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（豆</w:t>
            </w:r>
            <w:proofErr w:type="gramStart"/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粕</w:t>
            </w:r>
            <w:proofErr w:type="gramEnd"/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OI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（菜油）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P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（棕榈）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RM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（菜</w:t>
            </w:r>
            <w:proofErr w:type="gramStart"/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粕</w:t>
            </w:r>
            <w:proofErr w:type="gramEnd"/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163859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SR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（白糖）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925418">
        <w:trPr>
          <w:trHeight w:val="20"/>
        </w:trPr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Y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（豆油）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925418">
        <w:trPr>
          <w:trHeight w:val="20"/>
        </w:trPr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24066" w:rsidRPr="00925418" w:rsidTr="00925418">
        <w:trPr>
          <w:trHeight w:val="20"/>
        </w:trPr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25418">
              <w:rPr>
                <w:rFonts w:ascii="Times New Roman" w:cs="Times New Roman"/>
                <w:b/>
                <w:sz w:val="15"/>
                <w:szCs w:val="15"/>
              </w:rPr>
              <w:t>金属</w:t>
            </w:r>
          </w:p>
        </w:tc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BA2756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AG(</w:t>
            </w:r>
            <w:proofErr w:type="gramStart"/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沪银</w:t>
            </w:r>
            <w:proofErr w:type="gramEnd"/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BA2756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AL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（沪铝）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BA2756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AU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（沪金）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BA2756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CU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（沪铜）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BA2756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NI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（镍）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BA2756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PB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（沪铅）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BA2756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lastRenderedPageBreak/>
              <w:t>SN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（锡）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925418">
        <w:trPr>
          <w:trHeight w:val="20"/>
        </w:trPr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sz w:val="15"/>
                <w:szCs w:val="15"/>
              </w:rPr>
              <w:t>ZN</w:t>
            </w:r>
            <w:r w:rsidRPr="00925418">
              <w:rPr>
                <w:rFonts w:ascii="Times New Roman" w:cs="Times New Roman"/>
                <w:sz w:val="15"/>
                <w:szCs w:val="15"/>
              </w:rPr>
              <w:t>（沪锌）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925418">
        <w:trPr>
          <w:trHeight w:val="20"/>
        </w:trPr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24066" w:rsidRPr="00925418" w:rsidTr="00925418">
        <w:trPr>
          <w:trHeight w:val="20"/>
        </w:trPr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25418">
              <w:rPr>
                <w:rFonts w:ascii="Times New Roman" w:cs="Times New Roman"/>
                <w:b/>
                <w:sz w:val="15"/>
                <w:szCs w:val="15"/>
              </w:rPr>
              <w:t>黑色</w:t>
            </w:r>
          </w:p>
        </w:tc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B24066" w:rsidRPr="00925418" w:rsidRDefault="00B24066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A6168F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HC(</w:t>
            </w:r>
            <w:proofErr w:type="gramStart"/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热卷</w:t>
            </w:r>
            <w:proofErr w:type="gramEnd"/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A6168F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I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（铁矿石）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A6168F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J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（焦炭）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A6168F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JM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（焦煤）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A6168F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RB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（螺纹钢）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A6168F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ZC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（郑煤）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925418">
        <w:trPr>
          <w:trHeight w:val="20"/>
        </w:trPr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925418">
        <w:trPr>
          <w:trHeight w:val="20"/>
        </w:trPr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25418">
              <w:rPr>
                <w:rFonts w:ascii="Times New Roman" w:cs="Times New Roman"/>
                <w:b/>
                <w:sz w:val="15"/>
                <w:szCs w:val="15"/>
              </w:rPr>
              <w:t>石油化工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E54755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BU(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沥青</w:t>
            </w: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E54755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FG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（玻璃）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E54755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L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（塑料）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E54755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MA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（甲醇）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E54755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PP(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聚丙烯</w:t>
            </w: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E54755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RU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（橡胶）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E54755">
        <w:trPr>
          <w:trHeight w:val="20"/>
        </w:trPr>
        <w:tc>
          <w:tcPr>
            <w:tcW w:w="1994" w:type="dxa"/>
            <w:vAlign w:val="bottom"/>
          </w:tcPr>
          <w:p w:rsidR="00925418" w:rsidRPr="00925418" w:rsidRDefault="00925418">
            <w:pPr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TA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</w:t>
            </w: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PTA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5418" w:rsidRPr="00925418" w:rsidTr="00925418">
        <w:trPr>
          <w:trHeight w:val="20"/>
        </w:trPr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V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（</w:t>
            </w:r>
            <w:r w:rsidRPr="00925418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PVC</w:t>
            </w:r>
            <w:r w:rsidRPr="00925418">
              <w:rPr>
                <w:rFonts w:ascii="Times New Roman" w:cs="Times New Roman"/>
                <w:color w:val="000000"/>
                <w:sz w:val="15"/>
                <w:szCs w:val="15"/>
              </w:rPr>
              <w:t>）</w:t>
            </w: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94" w:type="dxa"/>
          </w:tcPr>
          <w:p w:rsidR="00925418" w:rsidRPr="00925418" w:rsidRDefault="00925418" w:rsidP="00925418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B24066" w:rsidRDefault="00B24066" w:rsidP="00B5117B">
      <w:pPr>
        <w:spacing w:line="360" w:lineRule="auto"/>
      </w:pPr>
    </w:p>
    <w:p w:rsidR="00B24066" w:rsidRDefault="00B24066" w:rsidP="00B5117B">
      <w:pPr>
        <w:spacing w:line="360" w:lineRule="auto"/>
      </w:pPr>
    </w:p>
    <w:p w:rsidR="00207FD3" w:rsidRPr="00DE4C42" w:rsidRDefault="00207FD3" w:rsidP="00DE4C42">
      <w:pPr>
        <w:pStyle w:val="a4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DE4C42">
        <w:rPr>
          <w:rFonts w:hint="eastAsia"/>
          <w:b/>
        </w:rPr>
        <w:t>稳定性评判：</w:t>
      </w:r>
    </w:p>
    <w:p w:rsidR="00207FD3" w:rsidRPr="00562844" w:rsidRDefault="00207FD3" w:rsidP="00B5117B">
      <w:pPr>
        <w:pStyle w:val="a4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DE4C42">
        <w:rPr>
          <w:rFonts w:hint="eastAsia"/>
          <w:b/>
        </w:rPr>
        <w:t>在全体最佳化空间中可获利的</w:t>
      </w:r>
      <w:proofErr w:type="gramStart"/>
      <w:r w:rsidRPr="00DE4C42">
        <w:rPr>
          <w:rFonts w:hint="eastAsia"/>
          <w:b/>
        </w:rPr>
        <w:t>参数集占总</w:t>
      </w:r>
      <w:proofErr w:type="gramEnd"/>
      <w:r w:rsidRPr="00DE4C42">
        <w:rPr>
          <w:rFonts w:hint="eastAsia"/>
          <w:b/>
        </w:rPr>
        <w:t>的参数集的比例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08E8" w:rsidTr="001508E8">
        <w:tc>
          <w:tcPr>
            <w:tcW w:w="2130" w:type="dxa"/>
          </w:tcPr>
          <w:p w:rsidR="001508E8" w:rsidRDefault="001508E8" w:rsidP="00B5117B">
            <w:pPr>
              <w:spacing w:line="360" w:lineRule="auto"/>
            </w:pPr>
          </w:p>
        </w:tc>
        <w:tc>
          <w:tcPr>
            <w:tcW w:w="2130" w:type="dxa"/>
          </w:tcPr>
          <w:p w:rsidR="001508E8" w:rsidRDefault="001508E8" w:rsidP="00B5117B">
            <w:pPr>
              <w:spacing w:line="360" w:lineRule="auto"/>
            </w:pPr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1508E8" w:rsidRDefault="001508E8" w:rsidP="00B5117B">
            <w:pPr>
              <w:spacing w:line="360" w:lineRule="auto"/>
            </w:pPr>
            <w:r>
              <w:rPr>
                <w:rFonts w:hint="eastAsia"/>
              </w:rPr>
              <w:t>百分比</w:t>
            </w:r>
          </w:p>
        </w:tc>
        <w:tc>
          <w:tcPr>
            <w:tcW w:w="2131" w:type="dxa"/>
          </w:tcPr>
          <w:p w:rsidR="001508E8" w:rsidRDefault="001508E8" w:rsidP="00B5117B">
            <w:pPr>
              <w:spacing w:line="360" w:lineRule="auto"/>
            </w:pPr>
            <w:r>
              <w:rPr>
                <w:rFonts w:hint="eastAsia"/>
              </w:rPr>
              <w:t>平均</w:t>
            </w:r>
            <w:r w:rsidR="00562844">
              <w:rPr>
                <w:rFonts w:hint="eastAsia"/>
              </w:rPr>
              <w:t>利润</w:t>
            </w:r>
          </w:p>
        </w:tc>
      </w:tr>
      <w:tr w:rsidR="001508E8" w:rsidTr="001508E8">
        <w:tc>
          <w:tcPr>
            <w:tcW w:w="2130" w:type="dxa"/>
          </w:tcPr>
          <w:p w:rsidR="001508E8" w:rsidRDefault="001508E8" w:rsidP="00B5117B">
            <w:pPr>
              <w:spacing w:line="360" w:lineRule="auto"/>
            </w:pPr>
            <w:r>
              <w:rPr>
                <w:rFonts w:hint="eastAsia"/>
              </w:rPr>
              <w:t>测试总数</w:t>
            </w:r>
          </w:p>
        </w:tc>
        <w:tc>
          <w:tcPr>
            <w:tcW w:w="2130" w:type="dxa"/>
          </w:tcPr>
          <w:p w:rsidR="001508E8" w:rsidRDefault="001508E8" w:rsidP="00B5117B">
            <w:pPr>
              <w:spacing w:line="360" w:lineRule="auto"/>
            </w:pPr>
          </w:p>
        </w:tc>
        <w:tc>
          <w:tcPr>
            <w:tcW w:w="2131" w:type="dxa"/>
          </w:tcPr>
          <w:p w:rsidR="001508E8" w:rsidRDefault="001508E8" w:rsidP="00B5117B">
            <w:pPr>
              <w:spacing w:line="360" w:lineRule="auto"/>
            </w:pPr>
          </w:p>
        </w:tc>
        <w:tc>
          <w:tcPr>
            <w:tcW w:w="2131" w:type="dxa"/>
          </w:tcPr>
          <w:p w:rsidR="001508E8" w:rsidRDefault="001508E8" w:rsidP="00B5117B">
            <w:pPr>
              <w:spacing w:line="360" w:lineRule="auto"/>
            </w:pPr>
          </w:p>
        </w:tc>
      </w:tr>
      <w:tr w:rsidR="001508E8" w:rsidTr="001508E8">
        <w:tc>
          <w:tcPr>
            <w:tcW w:w="2130" w:type="dxa"/>
          </w:tcPr>
          <w:p w:rsidR="001508E8" w:rsidRDefault="001508E8" w:rsidP="00B5117B">
            <w:pPr>
              <w:spacing w:line="360" w:lineRule="auto"/>
            </w:pPr>
            <w:r>
              <w:rPr>
                <w:rFonts w:hint="eastAsia"/>
              </w:rPr>
              <w:t>获利次数</w:t>
            </w:r>
          </w:p>
        </w:tc>
        <w:tc>
          <w:tcPr>
            <w:tcW w:w="2130" w:type="dxa"/>
          </w:tcPr>
          <w:p w:rsidR="001508E8" w:rsidRDefault="001508E8" w:rsidP="00B5117B">
            <w:pPr>
              <w:spacing w:line="360" w:lineRule="auto"/>
            </w:pPr>
          </w:p>
        </w:tc>
        <w:tc>
          <w:tcPr>
            <w:tcW w:w="2131" w:type="dxa"/>
          </w:tcPr>
          <w:p w:rsidR="001508E8" w:rsidRDefault="001508E8" w:rsidP="00B5117B">
            <w:pPr>
              <w:spacing w:line="360" w:lineRule="auto"/>
            </w:pPr>
          </w:p>
        </w:tc>
        <w:tc>
          <w:tcPr>
            <w:tcW w:w="2131" w:type="dxa"/>
          </w:tcPr>
          <w:p w:rsidR="001508E8" w:rsidRDefault="001508E8" w:rsidP="00B5117B">
            <w:pPr>
              <w:spacing w:line="360" w:lineRule="auto"/>
            </w:pPr>
          </w:p>
        </w:tc>
      </w:tr>
      <w:tr w:rsidR="001508E8" w:rsidTr="001508E8">
        <w:tc>
          <w:tcPr>
            <w:tcW w:w="2130" w:type="dxa"/>
          </w:tcPr>
          <w:p w:rsidR="001508E8" w:rsidRDefault="001508E8" w:rsidP="00B5117B">
            <w:pPr>
              <w:spacing w:line="360" w:lineRule="auto"/>
            </w:pPr>
            <w:r>
              <w:rPr>
                <w:rFonts w:hint="eastAsia"/>
              </w:rPr>
              <w:t>亏损次数</w:t>
            </w:r>
          </w:p>
        </w:tc>
        <w:tc>
          <w:tcPr>
            <w:tcW w:w="2130" w:type="dxa"/>
          </w:tcPr>
          <w:p w:rsidR="001508E8" w:rsidRDefault="001508E8" w:rsidP="00B5117B">
            <w:pPr>
              <w:spacing w:line="360" w:lineRule="auto"/>
            </w:pPr>
          </w:p>
        </w:tc>
        <w:tc>
          <w:tcPr>
            <w:tcW w:w="2131" w:type="dxa"/>
          </w:tcPr>
          <w:p w:rsidR="001508E8" w:rsidRDefault="001508E8" w:rsidP="00B5117B">
            <w:pPr>
              <w:spacing w:line="360" w:lineRule="auto"/>
            </w:pPr>
          </w:p>
        </w:tc>
        <w:tc>
          <w:tcPr>
            <w:tcW w:w="2131" w:type="dxa"/>
          </w:tcPr>
          <w:p w:rsidR="001508E8" w:rsidRDefault="001508E8" w:rsidP="00B5117B">
            <w:pPr>
              <w:spacing w:line="360" w:lineRule="auto"/>
            </w:pPr>
          </w:p>
        </w:tc>
      </w:tr>
    </w:tbl>
    <w:p w:rsidR="00207FD3" w:rsidRPr="00207FD3" w:rsidRDefault="00207FD3" w:rsidP="00B5117B">
      <w:pPr>
        <w:spacing w:line="360" w:lineRule="auto"/>
      </w:pPr>
    </w:p>
    <w:p w:rsidR="001508E8" w:rsidRPr="00DE4C42" w:rsidRDefault="001508E8" w:rsidP="00B5117B">
      <w:pPr>
        <w:pStyle w:val="a4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DE4C42">
        <w:rPr>
          <w:rFonts w:hint="eastAsia"/>
          <w:b/>
        </w:rPr>
        <w:t>最佳化数据分布</w:t>
      </w:r>
    </w:p>
    <w:p w:rsidR="001508E8" w:rsidRDefault="001508E8" w:rsidP="00B5117B">
      <w:pPr>
        <w:spacing w:line="360" w:lineRule="auto"/>
      </w:pPr>
      <w:r>
        <w:rPr>
          <w:rFonts w:hint="eastAsia"/>
        </w:rPr>
        <w:t>计算所有参数集的平均值，最大值，最小值和标准差</w:t>
      </w:r>
    </w:p>
    <w:tbl>
      <w:tblPr>
        <w:tblStyle w:val="a3"/>
        <w:tblW w:w="9727" w:type="dxa"/>
        <w:tblLook w:val="04A0" w:firstRow="1" w:lastRow="0" w:firstColumn="1" w:lastColumn="0" w:noHBand="0" w:noVBand="1"/>
      </w:tblPr>
      <w:tblGrid>
        <w:gridCol w:w="1954"/>
        <w:gridCol w:w="1953"/>
        <w:gridCol w:w="1953"/>
        <w:gridCol w:w="1953"/>
        <w:gridCol w:w="1914"/>
      </w:tblGrid>
      <w:tr w:rsidR="00495A87" w:rsidTr="00495A87">
        <w:trPr>
          <w:trHeight w:val="405"/>
        </w:trPr>
        <w:tc>
          <w:tcPr>
            <w:tcW w:w="1954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  <w:r>
              <w:rPr>
                <w:rFonts w:hint="eastAsia"/>
              </w:rPr>
              <w:t>所有参数集的</w:t>
            </w:r>
          </w:p>
        </w:tc>
        <w:tc>
          <w:tcPr>
            <w:tcW w:w="1953" w:type="dxa"/>
          </w:tcPr>
          <w:p w:rsidR="00495A87" w:rsidRDefault="00495A87" w:rsidP="00495A87">
            <w:pPr>
              <w:spacing w:line="360" w:lineRule="auto"/>
            </w:pPr>
            <w:r>
              <w:rPr>
                <w:rFonts w:hint="eastAsia"/>
              </w:rPr>
              <w:t>所有盈利的参数集</w:t>
            </w:r>
          </w:p>
        </w:tc>
        <w:tc>
          <w:tcPr>
            <w:tcW w:w="1953" w:type="dxa"/>
          </w:tcPr>
          <w:p w:rsidR="00495A87" w:rsidRDefault="00495A87" w:rsidP="00495A87">
            <w:pPr>
              <w:spacing w:line="360" w:lineRule="auto"/>
            </w:pPr>
            <w:r>
              <w:rPr>
                <w:rFonts w:hint="eastAsia"/>
              </w:rPr>
              <w:t>所有亏损的参数集</w:t>
            </w:r>
          </w:p>
        </w:tc>
        <w:tc>
          <w:tcPr>
            <w:tcW w:w="1914" w:type="dxa"/>
          </w:tcPr>
          <w:p w:rsidR="00495A87" w:rsidRDefault="00495A87" w:rsidP="00495A87">
            <w:pPr>
              <w:spacing w:line="360" w:lineRule="auto"/>
            </w:pPr>
            <w:r>
              <w:rPr>
                <w:rFonts w:hint="eastAsia"/>
              </w:rPr>
              <w:t>最佳策略参数集</w:t>
            </w:r>
          </w:p>
        </w:tc>
      </w:tr>
      <w:tr w:rsidR="00495A87" w:rsidTr="00495A87">
        <w:trPr>
          <w:trHeight w:val="405"/>
        </w:trPr>
        <w:tc>
          <w:tcPr>
            <w:tcW w:w="1954" w:type="dxa"/>
          </w:tcPr>
          <w:p w:rsidR="00495A87" w:rsidRDefault="00495A87" w:rsidP="00B5117B">
            <w:pPr>
              <w:spacing w:line="360" w:lineRule="auto"/>
            </w:pPr>
            <w:r>
              <w:rPr>
                <w:rFonts w:hint="eastAsia"/>
              </w:rPr>
              <w:t>绩效</w:t>
            </w:r>
            <w:r w:rsidR="00562844">
              <w:rPr>
                <w:rFonts w:hint="eastAsia"/>
              </w:rPr>
              <w:t>（目标函数）</w:t>
            </w:r>
            <w:r>
              <w:rPr>
                <w:rFonts w:hint="eastAsia"/>
              </w:rPr>
              <w:t>平均值</w:t>
            </w: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14" w:type="dxa"/>
          </w:tcPr>
          <w:p w:rsidR="00495A87" w:rsidRDefault="00495A87" w:rsidP="00B5117B">
            <w:pPr>
              <w:spacing w:line="360" w:lineRule="auto"/>
            </w:pPr>
          </w:p>
        </w:tc>
      </w:tr>
      <w:tr w:rsidR="00495A87" w:rsidTr="00495A87">
        <w:trPr>
          <w:trHeight w:val="392"/>
        </w:trPr>
        <w:tc>
          <w:tcPr>
            <w:tcW w:w="1954" w:type="dxa"/>
          </w:tcPr>
          <w:p w:rsidR="00495A87" w:rsidRDefault="00495A87" w:rsidP="00B5117B">
            <w:pPr>
              <w:spacing w:line="360" w:lineRule="auto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14" w:type="dxa"/>
          </w:tcPr>
          <w:p w:rsidR="00495A87" w:rsidRDefault="00495A87" w:rsidP="00B5117B">
            <w:pPr>
              <w:spacing w:line="360" w:lineRule="auto"/>
            </w:pPr>
          </w:p>
        </w:tc>
      </w:tr>
      <w:tr w:rsidR="00495A87" w:rsidTr="00495A87">
        <w:trPr>
          <w:trHeight w:val="405"/>
        </w:trPr>
        <w:tc>
          <w:tcPr>
            <w:tcW w:w="1954" w:type="dxa"/>
          </w:tcPr>
          <w:p w:rsidR="00495A87" w:rsidRDefault="00495A87" w:rsidP="00B5117B">
            <w:pPr>
              <w:spacing w:line="360" w:lineRule="auto"/>
            </w:pPr>
            <w:r>
              <w:rPr>
                <w:rFonts w:hint="eastAsia"/>
              </w:rPr>
              <w:lastRenderedPageBreak/>
              <w:t>最小值</w:t>
            </w: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14" w:type="dxa"/>
          </w:tcPr>
          <w:p w:rsidR="00495A87" w:rsidRDefault="00495A87" w:rsidP="00B5117B">
            <w:pPr>
              <w:spacing w:line="360" w:lineRule="auto"/>
            </w:pPr>
          </w:p>
        </w:tc>
      </w:tr>
      <w:tr w:rsidR="00495A87" w:rsidTr="00495A87">
        <w:trPr>
          <w:trHeight w:val="418"/>
        </w:trPr>
        <w:tc>
          <w:tcPr>
            <w:tcW w:w="1954" w:type="dxa"/>
          </w:tcPr>
          <w:p w:rsidR="00495A87" w:rsidRDefault="00495A87" w:rsidP="00B5117B">
            <w:pPr>
              <w:spacing w:line="360" w:lineRule="auto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53" w:type="dxa"/>
          </w:tcPr>
          <w:p w:rsidR="00495A87" w:rsidRDefault="00495A87" w:rsidP="00B5117B">
            <w:pPr>
              <w:spacing w:line="360" w:lineRule="auto"/>
            </w:pPr>
          </w:p>
        </w:tc>
        <w:tc>
          <w:tcPr>
            <w:tcW w:w="1914" w:type="dxa"/>
          </w:tcPr>
          <w:p w:rsidR="00495A87" w:rsidRDefault="00495A87" w:rsidP="00B5117B">
            <w:pPr>
              <w:spacing w:line="360" w:lineRule="auto"/>
            </w:pPr>
          </w:p>
        </w:tc>
      </w:tr>
    </w:tbl>
    <w:p w:rsidR="00BC7039" w:rsidRDefault="00BC7039" w:rsidP="00B5117B">
      <w:pPr>
        <w:spacing w:line="360" w:lineRule="auto"/>
      </w:pPr>
    </w:p>
    <w:p w:rsidR="00BC7039" w:rsidRPr="00DE4C42" w:rsidRDefault="00BC7039" w:rsidP="00DE4C42">
      <w:pPr>
        <w:pStyle w:val="a4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DE4C42">
        <w:rPr>
          <w:rFonts w:hint="eastAsia"/>
          <w:b/>
        </w:rPr>
        <w:t>最佳化数据形态</w:t>
      </w:r>
    </w:p>
    <w:p w:rsidR="001508E8" w:rsidRDefault="00EB19E7" w:rsidP="00E3161D">
      <w:pPr>
        <w:pStyle w:val="a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三个参数的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3D</w:t>
      </w:r>
      <w:r>
        <w:rPr>
          <w:rFonts w:hint="eastAsia"/>
        </w:rPr>
        <w:t>分布图</w:t>
      </w:r>
    </w:p>
    <w:p w:rsidR="00E3161D" w:rsidRDefault="00EB19E7" w:rsidP="00B5117B">
      <w:pPr>
        <w:pStyle w:val="a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多于三个参数的，做敏感性分析。</w:t>
      </w:r>
    </w:p>
    <w:p w:rsidR="00A03F9B" w:rsidRDefault="00A03F9B" w:rsidP="00A03F9B">
      <w:pPr>
        <w:pStyle w:val="a4"/>
        <w:spacing w:line="360" w:lineRule="auto"/>
        <w:ind w:left="420" w:firstLineChars="0" w:firstLine="0"/>
      </w:pPr>
    </w:p>
    <w:p w:rsidR="00E3161D" w:rsidRPr="00DE4C42" w:rsidRDefault="00E3161D" w:rsidP="00E3161D">
      <w:pPr>
        <w:pStyle w:val="a4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DE4C42">
        <w:rPr>
          <w:rFonts w:hint="eastAsia"/>
          <w:b/>
        </w:rPr>
        <w:t>最佳化数据</w:t>
      </w:r>
      <w:r>
        <w:rPr>
          <w:rFonts w:hint="eastAsia"/>
          <w:b/>
        </w:rPr>
        <w:t>市场适应情况</w:t>
      </w:r>
      <w:r w:rsidR="00A03F9B">
        <w:rPr>
          <w:rFonts w:hint="eastAsia"/>
          <w:b/>
        </w:rPr>
        <w:t>（对应组合的话参考大宗商品综合指数）</w:t>
      </w:r>
      <w:r w:rsidR="00575B6A" w:rsidRPr="00562844">
        <w:rPr>
          <w:rFonts w:hint="eastAsia"/>
          <w:b/>
          <w:highlight w:val="yellow"/>
        </w:rPr>
        <w:t>(</w:t>
      </w:r>
      <w:r w:rsidR="00575B6A" w:rsidRPr="00562844">
        <w:rPr>
          <w:rFonts w:hint="eastAsia"/>
          <w:b/>
          <w:highlight w:val="yellow"/>
        </w:rPr>
        <w:t>横坐标孙镓滨，思</w:t>
      </w:r>
      <w:proofErr w:type="gramStart"/>
      <w:r w:rsidR="00575B6A" w:rsidRPr="00562844">
        <w:rPr>
          <w:rFonts w:hint="eastAsia"/>
          <w:b/>
          <w:highlight w:val="yellow"/>
        </w:rPr>
        <w:t>思</w:t>
      </w:r>
      <w:proofErr w:type="gramEnd"/>
      <w:r w:rsidR="00575B6A" w:rsidRPr="00562844">
        <w:rPr>
          <w:rFonts w:hint="eastAsia"/>
          <w:b/>
          <w:highlight w:val="yellow"/>
        </w:rPr>
        <w:t>)</w:t>
      </w:r>
    </w:p>
    <w:p w:rsidR="00FE74C3" w:rsidRPr="00E3161D" w:rsidRDefault="00FE74C3" w:rsidP="00B5117B">
      <w:pPr>
        <w:spacing w:line="360" w:lineRule="auto"/>
      </w:pPr>
    </w:p>
    <w:tbl>
      <w:tblPr>
        <w:tblStyle w:val="a3"/>
        <w:tblW w:w="9332" w:type="dxa"/>
        <w:tblLook w:val="04A0" w:firstRow="1" w:lastRow="0" w:firstColumn="1" w:lastColumn="0" w:noHBand="0" w:noVBand="1"/>
      </w:tblPr>
      <w:tblGrid>
        <w:gridCol w:w="1891"/>
        <w:gridCol w:w="1890"/>
        <w:gridCol w:w="1891"/>
        <w:gridCol w:w="1891"/>
        <w:gridCol w:w="1769"/>
      </w:tblGrid>
      <w:tr w:rsidR="00E3161D" w:rsidTr="00E3161D">
        <w:trPr>
          <w:trHeight w:val="991"/>
        </w:trPr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  <w:r>
              <w:rPr>
                <w:rFonts w:hint="eastAsia"/>
              </w:rPr>
              <w:t>日线级别</w:t>
            </w:r>
          </w:p>
        </w:tc>
        <w:tc>
          <w:tcPr>
            <w:tcW w:w="1890" w:type="dxa"/>
          </w:tcPr>
          <w:p w:rsidR="00E3161D" w:rsidRDefault="00E3161D" w:rsidP="00B5117B">
            <w:pPr>
              <w:spacing w:line="360" w:lineRule="auto"/>
            </w:pPr>
            <w:r>
              <w:rPr>
                <w:rFonts w:hint="eastAsia"/>
              </w:rPr>
              <w:t>牛市（上升趋势）</w:t>
            </w: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  <w:r>
              <w:rPr>
                <w:rFonts w:hint="eastAsia"/>
              </w:rPr>
              <w:t>熊市（下降趋势）</w:t>
            </w: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  <w:r>
              <w:rPr>
                <w:rFonts w:hint="eastAsia"/>
              </w:rPr>
              <w:t>盘整（横盘趋势）</w:t>
            </w:r>
          </w:p>
        </w:tc>
        <w:tc>
          <w:tcPr>
            <w:tcW w:w="1769" w:type="dxa"/>
          </w:tcPr>
          <w:p w:rsidR="00E3161D" w:rsidRDefault="00E3161D" w:rsidP="00B5117B">
            <w:pPr>
              <w:spacing w:line="360" w:lineRule="auto"/>
            </w:pPr>
            <w:r>
              <w:rPr>
                <w:rFonts w:hint="eastAsia"/>
              </w:rPr>
              <w:t>循坏（上涨，下跌循环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次以上）</w:t>
            </w:r>
          </w:p>
        </w:tc>
      </w:tr>
      <w:tr w:rsidR="00E3161D" w:rsidTr="00E3161D">
        <w:trPr>
          <w:trHeight w:val="320"/>
        </w:trPr>
        <w:tc>
          <w:tcPr>
            <w:tcW w:w="1891" w:type="dxa"/>
          </w:tcPr>
          <w:p w:rsidR="00E3161D" w:rsidRDefault="00DC2E58" w:rsidP="00DC2E58">
            <w:pPr>
              <w:spacing w:line="360" w:lineRule="auto"/>
            </w:pPr>
            <w:r>
              <w:rPr>
                <w:rFonts w:hint="eastAsia"/>
              </w:rPr>
              <w:t>核心指标</w:t>
            </w:r>
          </w:p>
        </w:tc>
        <w:tc>
          <w:tcPr>
            <w:tcW w:w="1890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769" w:type="dxa"/>
          </w:tcPr>
          <w:p w:rsidR="00E3161D" w:rsidRDefault="00E3161D" w:rsidP="00B5117B">
            <w:pPr>
              <w:spacing w:line="360" w:lineRule="auto"/>
            </w:pPr>
          </w:p>
        </w:tc>
      </w:tr>
      <w:tr w:rsidR="00E3161D" w:rsidTr="00E3161D">
        <w:trPr>
          <w:trHeight w:val="330"/>
        </w:trPr>
        <w:tc>
          <w:tcPr>
            <w:tcW w:w="1891" w:type="dxa"/>
          </w:tcPr>
          <w:p w:rsidR="00E3161D" w:rsidRDefault="00DC2E58" w:rsidP="00B5117B">
            <w:pPr>
              <w:spacing w:line="360" w:lineRule="auto"/>
            </w:pPr>
            <w:r>
              <w:rPr>
                <w:rFonts w:hint="eastAsia"/>
              </w:rPr>
              <w:t>XX</w:t>
            </w:r>
          </w:p>
        </w:tc>
        <w:tc>
          <w:tcPr>
            <w:tcW w:w="1890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769" w:type="dxa"/>
          </w:tcPr>
          <w:p w:rsidR="00E3161D" w:rsidRDefault="00E3161D" w:rsidP="00B5117B">
            <w:pPr>
              <w:spacing w:line="360" w:lineRule="auto"/>
            </w:pPr>
          </w:p>
        </w:tc>
      </w:tr>
      <w:tr w:rsidR="00E3161D" w:rsidTr="00E3161D">
        <w:trPr>
          <w:trHeight w:val="330"/>
        </w:trPr>
        <w:tc>
          <w:tcPr>
            <w:tcW w:w="1891" w:type="dxa"/>
          </w:tcPr>
          <w:p w:rsidR="00E3161D" w:rsidRDefault="00DC2E58" w:rsidP="00B5117B">
            <w:pPr>
              <w:spacing w:line="360" w:lineRule="auto"/>
            </w:pPr>
            <w:r>
              <w:rPr>
                <w:rFonts w:hint="eastAsia"/>
              </w:rPr>
              <w:t>XX</w:t>
            </w:r>
          </w:p>
        </w:tc>
        <w:tc>
          <w:tcPr>
            <w:tcW w:w="1890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769" w:type="dxa"/>
          </w:tcPr>
          <w:p w:rsidR="00E3161D" w:rsidRDefault="00E3161D" w:rsidP="00B5117B">
            <w:pPr>
              <w:spacing w:line="360" w:lineRule="auto"/>
            </w:pPr>
          </w:p>
        </w:tc>
      </w:tr>
      <w:tr w:rsidR="00E3161D" w:rsidTr="00E3161D">
        <w:trPr>
          <w:trHeight w:val="341"/>
        </w:trPr>
        <w:tc>
          <w:tcPr>
            <w:tcW w:w="1891" w:type="dxa"/>
          </w:tcPr>
          <w:p w:rsidR="00E3161D" w:rsidRDefault="00DC2E58" w:rsidP="00B5117B">
            <w:pPr>
              <w:spacing w:line="360" w:lineRule="auto"/>
            </w:pPr>
            <w:r>
              <w:rPr>
                <w:rFonts w:hint="eastAsia"/>
              </w:rPr>
              <w:t>XX</w:t>
            </w:r>
          </w:p>
        </w:tc>
        <w:tc>
          <w:tcPr>
            <w:tcW w:w="1890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891" w:type="dxa"/>
          </w:tcPr>
          <w:p w:rsidR="00E3161D" w:rsidRDefault="00E3161D" w:rsidP="00B5117B">
            <w:pPr>
              <w:spacing w:line="360" w:lineRule="auto"/>
            </w:pPr>
          </w:p>
        </w:tc>
        <w:tc>
          <w:tcPr>
            <w:tcW w:w="1769" w:type="dxa"/>
          </w:tcPr>
          <w:p w:rsidR="00E3161D" w:rsidRDefault="00E3161D" w:rsidP="00B5117B">
            <w:pPr>
              <w:spacing w:line="360" w:lineRule="auto"/>
            </w:pPr>
          </w:p>
        </w:tc>
      </w:tr>
    </w:tbl>
    <w:p w:rsidR="00FE74C3" w:rsidRDefault="00FE74C3" w:rsidP="00B5117B">
      <w:pPr>
        <w:spacing w:line="360" w:lineRule="auto"/>
      </w:pPr>
    </w:p>
    <w:p w:rsidR="00FE74C3" w:rsidRDefault="00FE74C3" w:rsidP="00B5117B">
      <w:pPr>
        <w:spacing w:line="360" w:lineRule="auto"/>
      </w:pPr>
    </w:p>
    <w:p w:rsidR="00F45D61" w:rsidRDefault="00F45D61" w:rsidP="00B5117B">
      <w:pPr>
        <w:spacing w:line="360" w:lineRule="auto"/>
      </w:pPr>
    </w:p>
    <w:p w:rsidR="00F45D61" w:rsidRDefault="00F45D61" w:rsidP="00B5117B">
      <w:pPr>
        <w:spacing w:line="360" w:lineRule="auto"/>
      </w:pPr>
    </w:p>
    <w:p w:rsidR="00F45D61" w:rsidRPr="00A03F9B" w:rsidRDefault="00F45D61" w:rsidP="00A03F9B">
      <w:pPr>
        <w:pStyle w:val="a4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A03F9B">
        <w:rPr>
          <w:rFonts w:hint="eastAsia"/>
          <w:b/>
        </w:rPr>
        <w:t>推进分析</w:t>
      </w:r>
    </w:p>
    <w:p w:rsidR="005C26D3" w:rsidRDefault="005C26D3" w:rsidP="00B5117B">
      <w:pPr>
        <w:spacing w:line="360" w:lineRule="auto"/>
      </w:pPr>
      <w:r>
        <w:rPr>
          <w:rFonts w:hint="eastAsia"/>
        </w:rPr>
        <w:t>30</w:t>
      </w:r>
      <w:r>
        <w:rPr>
          <w:rFonts w:hint="eastAsia"/>
        </w:rPr>
        <w:t>分钟级别的，用</w:t>
      </w:r>
      <w:r w:rsidR="009F48BD" w:rsidRPr="009F48BD">
        <w:rPr>
          <w:rFonts w:hint="eastAsia"/>
          <w:highlight w:val="yellow"/>
        </w:rPr>
        <w:t>3</w:t>
      </w:r>
      <w:r>
        <w:rPr>
          <w:rFonts w:hint="eastAsia"/>
        </w:rPr>
        <w:t>年为使用期限</w:t>
      </w:r>
      <w:r w:rsidR="009F48BD">
        <w:rPr>
          <w:rFonts w:hint="eastAsia"/>
        </w:rPr>
        <w:t>，推进</w:t>
      </w:r>
      <w:r w:rsidR="009F48BD" w:rsidRPr="009F48BD">
        <w:rPr>
          <w:rFonts w:hint="eastAsia"/>
          <w:highlight w:val="yellow"/>
        </w:rPr>
        <w:t>6</w:t>
      </w:r>
      <w:r w:rsidR="009F48BD">
        <w:rPr>
          <w:rFonts w:hint="eastAsia"/>
        </w:rPr>
        <w:t>个月</w:t>
      </w:r>
    </w:p>
    <w:p w:rsidR="005C26D3" w:rsidRPr="005C26D3" w:rsidRDefault="00F20672" w:rsidP="00B5117B">
      <w:pPr>
        <w:spacing w:line="360" w:lineRule="auto"/>
      </w:pPr>
      <w:r>
        <w:rPr>
          <w:rFonts w:hint="eastAsia"/>
        </w:rPr>
        <w:t>推进分析视窗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6"/>
        <w:gridCol w:w="2122"/>
        <w:gridCol w:w="2122"/>
        <w:gridCol w:w="2062"/>
      </w:tblGrid>
      <w:tr w:rsidR="00F20672" w:rsidTr="00F20672">
        <w:tc>
          <w:tcPr>
            <w:tcW w:w="2216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t>样本内测试</w:t>
            </w: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t>样本外测试（</w:t>
            </w:r>
            <w:r>
              <w:rPr>
                <w:rFonts w:hint="eastAsia"/>
              </w:rPr>
              <w:t>25%</w:t>
            </w:r>
            <w:r>
              <w:rPr>
                <w:rFonts w:hint="eastAsia"/>
              </w:rPr>
              <w:t>）</w:t>
            </w:r>
          </w:p>
        </w:tc>
        <w:tc>
          <w:tcPr>
            <w:tcW w:w="2062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t>样本外测试（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）</w:t>
            </w:r>
          </w:p>
        </w:tc>
      </w:tr>
      <w:tr w:rsidR="00F20672" w:rsidTr="00F20672">
        <w:tc>
          <w:tcPr>
            <w:tcW w:w="2216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t>标的物</w:t>
            </w: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062" w:type="dxa"/>
          </w:tcPr>
          <w:p w:rsidR="00F20672" w:rsidRDefault="00F20672" w:rsidP="00B5117B">
            <w:pPr>
              <w:spacing w:line="360" w:lineRule="auto"/>
            </w:pPr>
          </w:p>
        </w:tc>
      </w:tr>
      <w:tr w:rsidR="00F20672" w:rsidTr="00F20672">
        <w:tc>
          <w:tcPr>
            <w:tcW w:w="2216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t>最佳化时间长度</w:t>
            </w: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062" w:type="dxa"/>
          </w:tcPr>
          <w:p w:rsidR="00F20672" w:rsidRDefault="00F20672" w:rsidP="00B5117B">
            <w:pPr>
              <w:spacing w:line="360" w:lineRule="auto"/>
            </w:pPr>
          </w:p>
        </w:tc>
      </w:tr>
      <w:tr w:rsidR="00F20672" w:rsidTr="00F20672">
        <w:tc>
          <w:tcPr>
            <w:tcW w:w="2216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t>最佳化时期</w:t>
            </w: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062" w:type="dxa"/>
          </w:tcPr>
          <w:p w:rsidR="00F20672" w:rsidRDefault="00F20672" w:rsidP="00B5117B">
            <w:pPr>
              <w:spacing w:line="360" w:lineRule="auto"/>
            </w:pPr>
          </w:p>
        </w:tc>
      </w:tr>
      <w:tr w:rsidR="00F20672" w:rsidTr="00F20672">
        <w:tc>
          <w:tcPr>
            <w:tcW w:w="2216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t>最佳化利润</w:t>
            </w: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062" w:type="dxa"/>
          </w:tcPr>
          <w:p w:rsidR="00F20672" w:rsidRDefault="00F20672" w:rsidP="00B5117B">
            <w:pPr>
              <w:spacing w:line="360" w:lineRule="auto"/>
            </w:pPr>
          </w:p>
        </w:tc>
      </w:tr>
      <w:tr w:rsidR="00F20672" w:rsidTr="00F20672">
        <w:tc>
          <w:tcPr>
            <w:tcW w:w="2216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t>年度最佳化利润</w:t>
            </w: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062" w:type="dxa"/>
          </w:tcPr>
          <w:p w:rsidR="00F20672" w:rsidRDefault="00F20672" w:rsidP="00B5117B">
            <w:pPr>
              <w:spacing w:line="360" w:lineRule="auto"/>
            </w:pPr>
          </w:p>
        </w:tc>
      </w:tr>
      <w:tr w:rsidR="00F20672" w:rsidTr="00F20672">
        <w:tc>
          <w:tcPr>
            <w:tcW w:w="2216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lastRenderedPageBreak/>
              <w:t>推进效率</w:t>
            </w: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062" w:type="dxa"/>
          </w:tcPr>
          <w:p w:rsidR="00F20672" w:rsidRDefault="00F20672" w:rsidP="00B5117B">
            <w:pPr>
              <w:spacing w:line="360" w:lineRule="auto"/>
            </w:pPr>
          </w:p>
        </w:tc>
      </w:tr>
      <w:tr w:rsidR="00F20672" w:rsidTr="00F20672">
        <w:tc>
          <w:tcPr>
            <w:tcW w:w="2216" w:type="dxa"/>
          </w:tcPr>
          <w:p w:rsidR="00F20672" w:rsidRDefault="00F20672" w:rsidP="00B5117B">
            <w:pPr>
              <w:spacing w:line="360" w:lineRule="auto"/>
            </w:pPr>
            <w:r>
              <w:rPr>
                <w:rFonts w:hint="eastAsia"/>
              </w:rPr>
              <w:t>等等。。</w:t>
            </w: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122" w:type="dxa"/>
          </w:tcPr>
          <w:p w:rsidR="00F20672" w:rsidRDefault="00F20672" w:rsidP="00B5117B">
            <w:pPr>
              <w:spacing w:line="360" w:lineRule="auto"/>
            </w:pPr>
          </w:p>
        </w:tc>
        <w:tc>
          <w:tcPr>
            <w:tcW w:w="2062" w:type="dxa"/>
          </w:tcPr>
          <w:p w:rsidR="00F20672" w:rsidRDefault="00F20672" w:rsidP="00B5117B">
            <w:pPr>
              <w:spacing w:line="360" w:lineRule="auto"/>
            </w:pPr>
          </w:p>
        </w:tc>
      </w:tr>
    </w:tbl>
    <w:p w:rsidR="005C26D3" w:rsidRPr="00B5117B" w:rsidRDefault="005C26D3" w:rsidP="00B5117B">
      <w:pPr>
        <w:spacing w:line="360" w:lineRule="auto"/>
      </w:pPr>
    </w:p>
    <w:sectPr w:rsidR="005C26D3" w:rsidRPr="00B5117B" w:rsidSect="00D8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A32" w:rsidRDefault="009F2A32" w:rsidP="009737DA">
      <w:r>
        <w:separator/>
      </w:r>
    </w:p>
  </w:endnote>
  <w:endnote w:type="continuationSeparator" w:id="0">
    <w:p w:rsidR="009F2A32" w:rsidRDefault="009F2A32" w:rsidP="0097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A32" w:rsidRDefault="009F2A32" w:rsidP="009737DA">
      <w:r>
        <w:separator/>
      </w:r>
    </w:p>
  </w:footnote>
  <w:footnote w:type="continuationSeparator" w:id="0">
    <w:p w:rsidR="009F2A32" w:rsidRDefault="009F2A32" w:rsidP="0097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8C4"/>
    <w:multiLevelType w:val="hybridMultilevel"/>
    <w:tmpl w:val="DFCE7486"/>
    <w:lvl w:ilvl="0" w:tplc="E23EF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65712"/>
    <w:multiLevelType w:val="hybridMultilevel"/>
    <w:tmpl w:val="2F1E09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B7186"/>
    <w:multiLevelType w:val="hybridMultilevel"/>
    <w:tmpl w:val="4738AA7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6064BF"/>
    <w:multiLevelType w:val="hybridMultilevel"/>
    <w:tmpl w:val="67407F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9D039A9"/>
    <w:multiLevelType w:val="hybridMultilevel"/>
    <w:tmpl w:val="A04E3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592BF7"/>
    <w:multiLevelType w:val="hybridMultilevel"/>
    <w:tmpl w:val="CEEEF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8C65F9"/>
    <w:multiLevelType w:val="hybridMultilevel"/>
    <w:tmpl w:val="AE42C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EA193D"/>
    <w:multiLevelType w:val="hybridMultilevel"/>
    <w:tmpl w:val="FB707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5C703F"/>
    <w:multiLevelType w:val="hybridMultilevel"/>
    <w:tmpl w:val="F1EA2F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7A4690"/>
    <w:multiLevelType w:val="hybridMultilevel"/>
    <w:tmpl w:val="96BE90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2DC14C9"/>
    <w:multiLevelType w:val="hybridMultilevel"/>
    <w:tmpl w:val="981A9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686632"/>
    <w:multiLevelType w:val="hybridMultilevel"/>
    <w:tmpl w:val="BEC06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AB0440"/>
    <w:multiLevelType w:val="hybridMultilevel"/>
    <w:tmpl w:val="981A9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AE37E8"/>
    <w:multiLevelType w:val="hybridMultilevel"/>
    <w:tmpl w:val="F0A20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D14673C"/>
    <w:multiLevelType w:val="hybridMultilevel"/>
    <w:tmpl w:val="699C0E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167EC2"/>
    <w:multiLevelType w:val="hybridMultilevel"/>
    <w:tmpl w:val="56F206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3"/>
  </w:num>
  <w:num w:numId="7">
    <w:abstractNumId w:val="15"/>
  </w:num>
  <w:num w:numId="8">
    <w:abstractNumId w:val="10"/>
  </w:num>
  <w:num w:numId="9">
    <w:abstractNumId w:val="14"/>
  </w:num>
  <w:num w:numId="10">
    <w:abstractNumId w:val="7"/>
  </w:num>
  <w:num w:numId="11">
    <w:abstractNumId w:val="8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4EAB"/>
    <w:rsid w:val="00031C78"/>
    <w:rsid w:val="000B32D4"/>
    <w:rsid w:val="000D1AA5"/>
    <w:rsid w:val="000E4CDD"/>
    <w:rsid w:val="001508E8"/>
    <w:rsid w:val="0017073B"/>
    <w:rsid w:val="00173684"/>
    <w:rsid w:val="00207FD3"/>
    <w:rsid w:val="00210681"/>
    <w:rsid w:val="0024645C"/>
    <w:rsid w:val="00274EAB"/>
    <w:rsid w:val="002A4C20"/>
    <w:rsid w:val="003B34E3"/>
    <w:rsid w:val="003D1503"/>
    <w:rsid w:val="0044790D"/>
    <w:rsid w:val="004572C4"/>
    <w:rsid w:val="0047269F"/>
    <w:rsid w:val="00495A87"/>
    <w:rsid w:val="004A1CE8"/>
    <w:rsid w:val="004B5114"/>
    <w:rsid w:val="00523BDE"/>
    <w:rsid w:val="00560FFD"/>
    <w:rsid w:val="00562844"/>
    <w:rsid w:val="00575B6A"/>
    <w:rsid w:val="005A1A5E"/>
    <w:rsid w:val="005C26D3"/>
    <w:rsid w:val="005D7A76"/>
    <w:rsid w:val="006530ED"/>
    <w:rsid w:val="0066077C"/>
    <w:rsid w:val="00663300"/>
    <w:rsid w:val="006B2602"/>
    <w:rsid w:val="006C4AAA"/>
    <w:rsid w:val="00712364"/>
    <w:rsid w:val="00717902"/>
    <w:rsid w:val="00746456"/>
    <w:rsid w:val="00787D72"/>
    <w:rsid w:val="007E5C20"/>
    <w:rsid w:val="007F225C"/>
    <w:rsid w:val="00814EF8"/>
    <w:rsid w:val="00827158"/>
    <w:rsid w:val="00853C00"/>
    <w:rsid w:val="00856F8F"/>
    <w:rsid w:val="008C4886"/>
    <w:rsid w:val="00925418"/>
    <w:rsid w:val="0092542B"/>
    <w:rsid w:val="00946666"/>
    <w:rsid w:val="009468EB"/>
    <w:rsid w:val="00970CF8"/>
    <w:rsid w:val="009737DA"/>
    <w:rsid w:val="009F2A32"/>
    <w:rsid w:val="009F48BD"/>
    <w:rsid w:val="00A03F9B"/>
    <w:rsid w:val="00A23673"/>
    <w:rsid w:val="00A577BB"/>
    <w:rsid w:val="00A62770"/>
    <w:rsid w:val="00A869E6"/>
    <w:rsid w:val="00AA7916"/>
    <w:rsid w:val="00AF4085"/>
    <w:rsid w:val="00B24066"/>
    <w:rsid w:val="00B2507E"/>
    <w:rsid w:val="00B5117B"/>
    <w:rsid w:val="00B92F71"/>
    <w:rsid w:val="00BA394E"/>
    <w:rsid w:val="00BB04CB"/>
    <w:rsid w:val="00BC7039"/>
    <w:rsid w:val="00BD6B28"/>
    <w:rsid w:val="00BF0353"/>
    <w:rsid w:val="00BF3B3E"/>
    <w:rsid w:val="00C07196"/>
    <w:rsid w:val="00C2252F"/>
    <w:rsid w:val="00C5355B"/>
    <w:rsid w:val="00C72A3E"/>
    <w:rsid w:val="00CA02A4"/>
    <w:rsid w:val="00CB4B74"/>
    <w:rsid w:val="00D0414D"/>
    <w:rsid w:val="00D24F88"/>
    <w:rsid w:val="00D42913"/>
    <w:rsid w:val="00D75BC4"/>
    <w:rsid w:val="00D8583D"/>
    <w:rsid w:val="00DC1C7A"/>
    <w:rsid w:val="00DC2E58"/>
    <w:rsid w:val="00DD3DC9"/>
    <w:rsid w:val="00DD4F82"/>
    <w:rsid w:val="00DE4C42"/>
    <w:rsid w:val="00E3161D"/>
    <w:rsid w:val="00E472A1"/>
    <w:rsid w:val="00E81870"/>
    <w:rsid w:val="00EB19E7"/>
    <w:rsid w:val="00EC136F"/>
    <w:rsid w:val="00EF232B"/>
    <w:rsid w:val="00EF4BD2"/>
    <w:rsid w:val="00F10803"/>
    <w:rsid w:val="00F20672"/>
    <w:rsid w:val="00F45D61"/>
    <w:rsid w:val="00F63C35"/>
    <w:rsid w:val="00FA3BC0"/>
    <w:rsid w:val="00FA5E2D"/>
    <w:rsid w:val="00FE64F5"/>
    <w:rsid w:val="00FE74C3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4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17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973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737D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73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737D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F4BD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F4BD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F4BD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F4BD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F4BD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EF4BD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F4BD2"/>
    <w:rPr>
      <w:sz w:val="18"/>
      <w:szCs w:val="18"/>
    </w:rPr>
  </w:style>
  <w:style w:type="character" w:styleId="ab">
    <w:name w:val="Placeholder Text"/>
    <w:basedOn w:val="a0"/>
    <w:uiPriority w:val="99"/>
    <w:semiHidden/>
    <w:rsid w:val="00BB04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5E40F-5797-4019-AE56-2A765846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422</Words>
  <Characters>2408</Characters>
  <Application>Microsoft Office Word</Application>
  <DocSecurity>0</DocSecurity>
  <Lines>20</Lines>
  <Paragraphs>5</Paragraphs>
  <ScaleCrop>false</ScaleCrop>
  <Company>china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54</cp:revision>
  <dcterms:created xsi:type="dcterms:W3CDTF">2017-06-30T00:22:00Z</dcterms:created>
  <dcterms:modified xsi:type="dcterms:W3CDTF">2017-07-07T07:33:00Z</dcterms:modified>
</cp:coreProperties>
</file>