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a1160iiv9n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Rubik" w:cs="Rubik" w:eastAsia="Rubik" w:hAnsi="Rubik"/>
        </w:rPr>
      </w:pPr>
      <w:r w:rsidDel="00000000" w:rsidR="00000000" w:rsidRPr="00000000">
        <w:rPr>
          <w:rtl w:val="0"/>
        </w:rPr>
      </w:r>
    </w:p>
    <w:p w:rsidR="00000000" w:rsidDel="00000000" w:rsidP="00000000" w:rsidRDefault="00000000" w:rsidRPr="00000000" w14:paraId="00000003">
      <w:pPr>
        <w:rPr>
          <w:rFonts w:ascii="Rubik" w:cs="Rubik" w:eastAsia="Rubik" w:hAnsi="Rubik"/>
        </w:rPr>
      </w:pPr>
      <w:r w:rsidDel="00000000" w:rsidR="00000000" w:rsidRPr="00000000">
        <w:rPr>
          <w:rtl w:val="0"/>
        </w:rPr>
      </w:r>
    </w:p>
    <w:p w:rsidR="00000000" w:rsidDel="00000000" w:rsidP="00000000" w:rsidRDefault="00000000" w:rsidRPr="00000000" w14:paraId="00000004">
      <w:pPr>
        <w:rPr>
          <w:rFonts w:ascii="Rubik" w:cs="Rubik" w:eastAsia="Rubik" w:hAnsi="Rubik"/>
        </w:rPr>
      </w:pPr>
      <w:r w:rsidDel="00000000" w:rsidR="00000000" w:rsidRPr="00000000">
        <w:rPr>
          <w:rtl w:val="0"/>
        </w:rPr>
      </w:r>
    </w:p>
    <w:p w:rsidR="00000000" w:rsidDel="00000000" w:rsidP="00000000" w:rsidRDefault="00000000" w:rsidRPr="00000000" w14:paraId="00000005">
      <w:pPr>
        <w:rPr>
          <w:rFonts w:ascii="Rubik" w:cs="Rubik" w:eastAsia="Rubik" w:hAnsi="Rubik"/>
        </w:rPr>
      </w:pPr>
      <w:r w:rsidDel="00000000" w:rsidR="00000000" w:rsidRPr="00000000">
        <w:rPr>
          <w:rtl w:val="0"/>
        </w:rPr>
      </w:r>
    </w:p>
    <w:p w:rsidR="00000000" w:rsidDel="00000000" w:rsidP="00000000" w:rsidRDefault="00000000" w:rsidRPr="00000000" w14:paraId="00000006">
      <w:pPr>
        <w:rPr>
          <w:rFonts w:ascii="Rubik" w:cs="Rubik" w:eastAsia="Rubik" w:hAnsi="Rubik"/>
          <w:sz w:val="54"/>
          <w:szCs w:val="54"/>
        </w:rPr>
      </w:pPr>
      <w:r w:rsidDel="00000000" w:rsidR="00000000" w:rsidRPr="00000000">
        <w:rPr>
          <w:rtl w:val="0"/>
        </w:rPr>
      </w:r>
    </w:p>
    <w:p w:rsidR="00000000" w:rsidDel="00000000" w:rsidP="00000000" w:rsidRDefault="00000000" w:rsidRPr="00000000" w14:paraId="00000007">
      <w:pPr>
        <w:jc w:val="center"/>
        <w:rPr>
          <w:rFonts w:ascii="Rubik" w:cs="Rubik" w:eastAsia="Rubik" w:hAnsi="Rubik"/>
          <w:sz w:val="54"/>
          <w:szCs w:val="54"/>
        </w:rPr>
      </w:pPr>
      <w:r w:rsidDel="00000000" w:rsidR="00000000" w:rsidRPr="00000000">
        <w:rPr>
          <w:rFonts w:ascii="Rubik" w:cs="Rubik" w:eastAsia="Rubik" w:hAnsi="Rubik"/>
          <w:sz w:val="54"/>
          <w:szCs w:val="54"/>
          <w:rtl w:val="0"/>
        </w:rPr>
        <w:t xml:space="preserve">Project Charter</w:t>
      </w:r>
    </w:p>
    <w:p w:rsidR="00000000" w:rsidDel="00000000" w:rsidP="00000000" w:rsidRDefault="00000000" w:rsidRPr="00000000" w14:paraId="00000008">
      <w:pPr>
        <w:rPr>
          <w:rFonts w:ascii="Rubik" w:cs="Rubik" w:eastAsia="Rubik" w:hAnsi="Rubik"/>
          <w:sz w:val="36"/>
          <w:szCs w:val="36"/>
        </w:rPr>
      </w:pPr>
      <w:r w:rsidDel="00000000" w:rsidR="00000000" w:rsidRPr="00000000">
        <w:rPr>
          <w:rtl w:val="0"/>
        </w:rPr>
      </w:r>
    </w:p>
    <w:p w:rsidR="00000000" w:rsidDel="00000000" w:rsidP="00000000" w:rsidRDefault="00000000" w:rsidRPr="00000000" w14:paraId="00000009">
      <w:pPr>
        <w:rPr>
          <w:rFonts w:ascii="Rubik" w:cs="Rubik" w:eastAsia="Rubik" w:hAnsi="Rubik"/>
          <w:sz w:val="36"/>
          <w:szCs w:val="36"/>
        </w:rPr>
      </w:pPr>
      <w:r w:rsidDel="00000000" w:rsidR="00000000" w:rsidRPr="00000000">
        <w:rPr>
          <w:rtl w:val="0"/>
        </w:rPr>
      </w:r>
    </w:p>
    <w:p w:rsidR="00000000" w:rsidDel="00000000" w:rsidP="00000000" w:rsidRDefault="00000000" w:rsidRPr="00000000" w14:paraId="0000000A">
      <w:pPr>
        <w:rPr>
          <w:rFonts w:ascii="Rubik" w:cs="Rubik" w:eastAsia="Rubik" w:hAnsi="Rubik"/>
        </w:rPr>
      </w:pPr>
      <w:r w:rsidDel="00000000" w:rsidR="00000000" w:rsidRPr="00000000">
        <w:rPr>
          <w:rtl w:val="0"/>
        </w:rPr>
      </w:r>
    </w:p>
    <w:p w:rsidR="00000000" w:rsidDel="00000000" w:rsidP="00000000" w:rsidRDefault="00000000" w:rsidRPr="00000000" w14:paraId="0000000B">
      <w:pPr>
        <w:rPr>
          <w:rFonts w:ascii="Rubik" w:cs="Rubik" w:eastAsia="Rubik" w:hAnsi="Rubik"/>
        </w:rPr>
      </w:pPr>
      <w:r w:rsidDel="00000000" w:rsidR="00000000" w:rsidRPr="00000000">
        <w:rPr>
          <w:rtl w:val="0"/>
        </w:rPr>
      </w:r>
    </w:p>
    <w:p w:rsidR="00000000" w:rsidDel="00000000" w:rsidP="00000000" w:rsidRDefault="00000000" w:rsidRPr="00000000" w14:paraId="0000000C">
      <w:pPr>
        <w:rPr>
          <w:rFonts w:ascii="Rubik" w:cs="Rubik" w:eastAsia="Rubik" w:hAnsi="Rubik"/>
        </w:rPr>
      </w:pPr>
      <w:r w:rsidDel="00000000" w:rsidR="00000000" w:rsidRPr="00000000">
        <w:rPr>
          <w:rtl w:val="0"/>
        </w:rPr>
      </w:r>
    </w:p>
    <w:p w:rsidR="00000000" w:rsidDel="00000000" w:rsidP="00000000" w:rsidRDefault="00000000" w:rsidRPr="00000000" w14:paraId="0000000D">
      <w:pPr>
        <w:rPr>
          <w:rFonts w:ascii="Rubik" w:cs="Rubik" w:eastAsia="Rubik" w:hAnsi="Rubik"/>
        </w:rPr>
      </w:pPr>
      <w:r w:rsidDel="00000000" w:rsidR="00000000" w:rsidRPr="00000000">
        <w:rPr>
          <w:rtl w:val="0"/>
        </w:rPr>
      </w:r>
    </w:p>
    <w:p w:rsidR="00000000" w:rsidDel="00000000" w:rsidP="00000000" w:rsidRDefault="00000000" w:rsidRPr="00000000" w14:paraId="0000000E">
      <w:pPr>
        <w:spacing w:line="240" w:lineRule="auto"/>
        <w:jc w:val="center"/>
        <w:rPr>
          <w:rFonts w:ascii="Rubik" w:cs="Rubik" w:eastAsia="Rubik" w:hAnsi="Rubik"/>
          <w:sz w:val="26"/>
          <w:szCs w:val="26"/>
        </w:rPr>
      </w:pPr>
      <w:r w:rsidDel="00000000" w:rsidR="00000000" w:rsidRPr="00000000">
        <w:rPr>
          <w:rFonts w:ascii="Rubik" w:cs="Rubik" w:eastAsia="Rubik" w:hAnsi="Rubik"/>
          <w:b w:val="1"/>
          <w:bCs w:val="1"/>
          <w:sz w:val="26"/>
          <w:szCs w:val="26"/>
          <w:rtl w:val="0"/>
        </w:rPr>
        <w:t xml:space="preserve">[Client Name]</w:t>
      </w:r>
      <w:r w:rsidDel="00000000" w:rsidR="00000000" w:rsidRPr="00000000">
        <w:rPr>
          <w:rtl w:val="0"/>
        </w:rPr>
      </w:r>
    </w:p>
    <w:p w:rsidR="00000000" w:rsidDel="00000000" w:rsidP="00000000" w:rsidRDefault="00000000" w:rsidRPr="00000000" w14:paraId="0000000F">
      <w:pPr>
        <w:rPr>
          <w:rFonts w:ascii="Rubik" w:cs="Rubik" w:eastAsia="Rubik" w:hAnsi="Rubik"/>
        </w:rPr>
      </w:pPr>
      <w:r w:rsidDel="00000000" w:rsidR="00000000" w:rsidRPr="00000000">
        <w:rPr>
          <w:rtl w:val="0"/>
        </w:rPr>
      </w:r>
    </w:p>
    <w:p w:rsidR="00000000" w:rsidDel="00000000" w:rsidP="00000000" w:rsidRDefault="00000000" w:rsidRPr="00000000" w14:paraId="00000010">
      <w:pPr>
        <w:rPr>
          <w:rFonts w:ascii="Rubik" w:cs="Rubik" w:eastAsia="Rubik" w:hAnsi="Rubik"/>
        </w:rPr>
      </w:pPr>
      <w:r w:rsidDel="00000000" w:rsidR="00000000" w:rsidRPr="00000000">
        <w:rPr>
          <w:rtl w:val="0"/>
        </w:rPr>
      </w:r>
    </w:p>
    <w:p w:rsidR="00000000" w:rsidDel="00000000" w:rsidP="00000000" w:rsidRDefault="00000000" w:rsidRPr="00000000" w14:paraId="00000011">
      <w:pPr>
        <w:rPr>
          <w:rFonts w:ascii="Rubik" w:cs="Rubik" w:eastAsia="Rubik" w:hAnsi="Rubik"/>
        </w:rPr>
      </w:pPr>
      <w:r w:rsidDel="00000000" w:rsidR="00000000" w:rsidRPr="00000000">
        <w:rPr>
          <w:rtl w:val="0"/>
        </w:rPr>
      </w:r>
    </w:p>
    <w:p w:rsidR="00000000" w:rsidDel="00000000" w:rsidP="00000000" w:rsidRDefault="00000000" w:rsidRPr="00000000" w14:paraId="00000012">
      <w:pPr>
        <w:rPr>
          <w:rFonts w:ascii="Rubik" w:cs="Rubik" w:eastAsia="Rubik" w:hAnsi="Rubik"/>
        </w:rPr>
      </w:pPr>
      <w:r w:rsidDel="00000000" w:rsidR="00000000" w:rsidRPr="00000000">
        <w:rPr>
          <w:rtl w:val="0"/>
        </w:rPr>
      </w:r>
    </w:p>
    <w:p w:rsidR="00000000" w:rsidDel="00000000" w:rsidP="00000000" w:rsidRDefault="00000000" w:rsidRPr="00000000" w14:paraId="00000013">
      <w:pPr>
        <w:rPr>
          <w:rFonts w:ascii="Rubik" w:cs="Rubik" w:eastAsia="Rubik" w:hAnsi="Rubik"/>
        </w:rPr>
      </w:pPr>
      <w:r w:rsidDel="00000000" w:rsidR="00000000" w:rsidRPr="00000000">
        <w:rPr>
          <w:rtl w:val="0"/>
        </w:rPr>
      </w:r>
    </w:p>
    <w:p w:rsidR="00000000" w:rsidDel="00000000" w:rsidP="00000000" w:rsidRDefault="00000000" w:rsidRPr="00000000" w14:paraId="00000014">
      <w:pPr>
        <w:rPr>
          <w:rFonts w:ascii="Rubik" w:cs="Rubik" w:eastAsia="Rubik" w:hAnsi="Rubik"/>
        </w:rPr>
      </w:pPr>
      <w:r w:rsidDel="00000000" w:rsidR="00000000" w:rsidRPr="00000000">
        <w:rPr>
          <w:rtl w:val="0"/>
        </w:rPr>
      </w:r>
    </w:p>
    <w:p w:rsidR="00000000" w:rsidDel="00000000" w:rsidP="00000000" w:rsidRDefault="00000000" w:rsidRPr="00000000" w14:paraId="00000015">
      <w:pPr>
        <w:rPr>
          <w:rFonts w:ascii="Rubik" w:cs="Rubik" w:eastAsia="Rubik" w:hAnsi="Rubik"/>
        </w:rPr>
      </w:pPr>
      <w:r w:rsidDel="00000000" w:rsidR="00000000" w:rsidRPr="00000000">
        <w:rPr>
          <w:rtl w:val="0"/>
        </w:rPr>
      </w:r>
    </w:p>
    <w:p w:rsidR="00000000" w:rsidDel="00000000" w:rsidP="00000000" w:rsidRDefault="00000000" w:rsidRPr="00000000" w14:paraId="00000016">
      <w:pPr>
        <w:rPr>
          <w:rFonts w:ascii="Rubik" w:cs="Rubik" w:eastAsia="Rubik" w:hAnsi="Rubik"/>
        </w:rPr>
      </w:pPr>
      <w:r w:rsidDel="00000000" w:rsidR="00000000" w:rsidRPr="00000000">
        <w:rPr>
          <w:rtl w:val="0"/>
        </w:rPr>
      </w:r>
    </w:p>
    <w:p w:rsidR="00000000" w:rsidDel="00000000" w:rsidP="00000000" w:rsidRDefault="00000000" w:rsidRPr="00000000" w14:paraId="00000017">
      <w:pPr>
        <w:rPr>
          <w:rFonts w:ascii="Rubik" w:cs="Rubik" w:eastAsia="Rubik" w:hAnsi="Rubik"/>
        </w:rPr>
      </w:pPr>
      <w:r w:rsidDel="00000000" w:rsidR="00000000" w:rsidRPr="00000000">
        <w:rPr>
          <w:rtl w:val="0"/>
        </w:rPr>
      </w:r>
    </w:p>
    <w:p w:rsidR="00000000" w:rsidDel="00000000" w:rsidP="00000000" w:rsidRDefault="00000000" w:rsidRPr="00000000" w14:paraId="00000018">
      <w:pPr>
        <w:rPr>
          <w:rFonts w:ascii="Rubik" w:cs="Rubik" w:eastAsia="Rubik" w:hAnsi="Rubik"/>
        </w:rPr>
      </w:pPr>
      <w:r w:rsidDel="00000000" w:rsidR="00000000" w:rsidRPr="00000000">
        <w:rPr>
          <w:rtl w:val="0"/>
        </w:rPr>
      </w:r>
    </w:p>
    <w:p w:rsidR="00000000" w:rsidDel="00000000" w:rsidP="00000000" w:rsidRDefault="00000000" w:rsidRPr="00000000" w14:paraId="00000019">
      <w:pPr>
        <w:rPr>
          <w:rFonts w:ascii="Rubik" w:cs="Rubik" w:eastAsia="Rubik" w:hAnsi="Rubik"/>
        </w:rPr>
      </w:pPr>
      <w:r w:rsidDel="00000000" w:rsidR="00000000" w:rsidRPr="00000000">
        <w:rPr>
          <w:rtl w:val="0"/>
        </w:rPr>
      </w:r>
    </w:p>
    <w:p w:rsidR="00000000" w:rsidDel="00000000" w:rsidP="00000000" w:rsidRDefault="00000000" w:rsidRPr="00000000" w14:paraId="0000001A">
      <w:pPr>
        <w:rPr>
          <w:rFonts w:ascii="Rubik" w:cs="Rubik" w:eastAsia="Rubik" w:hAnsi="Rubik"/>
        </w:rPr>
      </w:pPr>
      <w:r w:rsidDel="00000000" w:rsidR="00000000" w:rsidRPr="00000000">
        <w:rPr>
          <w:rtl w:val="0"/>
        </w:rPr>
      </w:r>
    </w:p>
    <w:p w:rsidR="00000000" w:rsidDel="00000000" w:rsidP="00000000" w:rsidRDefault="00000000" w:rsidRPr="00000000" w14:paraId="0000001B">
      <w:pPr>
        <w:rPr>
          <w:rFonts w:ascii="Rubik" w:cs="Rubik" w:eastAsia="Rubik" w:hAnsi="Rubik"/>
        </w:rPr>
      </w:pPr>
      <w:r w:rsidDel="00000000" w:rsidR="00000000" w:rsidRPr="00000000">
        <w:rPr>
          <w:rtl w:val="0"/>
        </w:rPr>
      </w:r>
    </w:p>
    <w:p w:rsidR="00000000" w:rsidDel="00000000" w:rsidP="00000000" w:rsidRDefault="00000000" w:rsidRPr="00000000" w14:paraId="0000001C">
      <w:pPr>
        <w:rPr>
          <w:rFonts w:ascii="Rubik" w:cs="Rubik" w:eastAsia="Rubik" w:hAnsi="Rubik"/>
        </w:rPr>
      </w:pPr>
      <w:r w:rsidDel="00000000" w:rsidR="00000000" w:rsidRPr="00000000">
        <w:rPr>
          <w:rtl w:val="0"/>
        </w:rPr>
      </w:r>
    </w:p>
    <w:p w:rsidR="00000000" w:rsidDel="00000000" w:rsidP="00000000" w:rsidRDefault="00000000" w:rsidRPr="00000000" w14:paraId="0000001D">
      <w:pPr>
        <w:rPr>
          <w:rFonts w:ascii="Rubik" w:cs="Rubik" w:eastAsia="Rubik" w:hAnsi="Rubik"/>
        </w:rPr>
      </w:pPr>
      <w:r w:rsidDel="00000000" w:rsidR="00000000" w:rsidRPr="00000000">
        <w:rPr>
          <w:rtl w:val="0"/>
        </w:rPr>
      </w:r>
    </w:p>
    <w:p w:rsidR="00000000" w:rsidDel="00000000" w:rsidP="00000000" w:rsidRDefault="00000000" w:rsidRPr="00000000" w14:paraId="0000001E">
      <w:pPr>
        <w:rPr>
          <w:rFonts w:ascii="Rubik" w:cs="Rubik" w:eastAsia="Rubik" w:hAnsi="Rubik"/>
        </w:rPr>
      </w:pPr>
      <w:r w:rsidDel="00000000" w:rsidR="00000000" w:rsidRPr="00000000">
        <w:rPr>
          <w:rtl w:val="0"/>
        </w:rPr>
      </w:r>
    </w:p>
    <w:p w:rsidR="00000000" w:rsidDel="00000000" w:rsidP="00000000" w:rsidRDefault="00000000" w:rsidRPr="00000000" w14:paraId="0000001F">
      <w:pPr>
        <w:rPr>
          <w:rFonts w:ascii="Rubik" w:cs="Rubik" w:eastAsia="Rubik" w:hAnsi="Rubik"/>
        </w:rPr>
      </w:pPr>
      <w:r w:rsidDel="00000000" w:rsidR="00000000" w:rsidRPr="00000000">
        <w:rPr>
          <w:rtl w:val="0"/>
        </w:rPr>
      </w:r>
    </w:p>
    <w:p w:rsidR="00000000" w:rsidDel="00000000" w:rsidP="00000000" w:rsidRDefault="00000000" w:rsidRPr="00000000" w14:paraId="00000020">
      <w:pPr>
        <w:spacing w:line="240" w:lineRule="auto"/>
        <w:ind w:left="720" w:firstLine="0"/>
        <w:rPr>
          <w:rFonts w:ascii="Rubik" w:cs="Rubik" w:eastAsia="Rubik" w:hAnsi="Rubik"/>
          <w:b w:val="1"/>
          <w:bCs w:val="1"/>
        </w:rPr>
      </w:pPr>
      <w:r w:rsidDel="00000000" w:rsidR="00000000" w:rsidRPr="00000000">
        <w:rPr>
          <w:rtl w:val="0"/>
        </w:rPr>
      </w:r>
    </w:p>
    <w:p w:rsidR="00000000" w:rsidDel="00000000" w:rsidP="00000000" w:rsidRDefault="00000000" w:rsidRPr="00000000" w14:paraId="00000021">
      <w:pPr>
        <w:spacing w:line="240" w:lineRule="auto"/>
        <w:ind w:left="720" w:firstLine="0"/>
        <w:jc w:val="right"/>
        <w:rPr>
          <w:rFonts w:ascii="Rubik" w:cs="Rubik" w:eastAsia="Rubik" w:hAnsi="Rubik"/>
          <w:b w:val="1"/>
          <w:bCs w:val="1"/>
        </w:rPr>
      </w:pPr>
      <w:r w:rsidDel="00000000" w:rsidR="00000000" w:rsidRPr="00000000">
        <w:rPr>
          <w:rtl w:val="0"/>
        </w:rPr>
      </w:r>
    </w:p>
    <w:p w:rsidR="00000000" w:rsidDel="00000000" w:rsidP="00000000" w:rsidRDefault="00000000" w:rsidRPr="00000000" w14:paraId="00000022">
      <w:pPr>
        <w:spacing w:line="240" w:lineRule="auto"/>
        <w:ind w:left="720" w:firstLine="0"/>
        <w:jc w:val="right"/>
        <w:rPr>
          <w:rFonts w:ascii="Rubik" w:cs="Rubik" w:eastAsia="Rubik" w:hAnsi="Rubik"/>
        </w:rPr>
      </w:pPr>
      <w:r w:rsidDel="00000000" w:rsidR="00000000" w:rsidRPr="00000000">
        <w:rPr>
          <w:rFonts w:ascii="Rubik" w:cs="Rubik" w:eastAsia="Rubik" w:hAnsi="Rubik"/>
          <w:b w:val="1"/>
          <w:bCs w:val="1"/>
          <w:rtl w:val="0"/>
        </w:rPr>
        <w:t xml:space="preserve">Revision Date</w:t>
      </w:r>
      <w:r w:rsidDel="00000000" w:rsidR="00000000" w:rsidRPr="00000000">
        <w:rPr>
          <w:rFonts w:ascii="Rubik" w:cs="Rubik" w:eastAsia="Rubik" w:hAnsi="Rubik"/>
          <w:rtl w:val="0"/>
        </w:rPr>
        <w:t xml:space="preserve">: </w:t>
      </w:r>
    </w:p>
    <w:p w:rsidR="00000000" w:rsidDel="00000000" w:rsidP="00000000" w:rsidRDefault="00000000" w:rsidRPr="00000000" w14:paraId="00000023">
      <w:pPr>
        <w:spacing w:line="240" w:lineRule="auto"/>
        <w:ind w:left="720" w:firstLine="0"/>
        <w:jc w:val="right"/>
        <w:rPr>
          <w:rFonts w:ascii="Rubik" w:cs="Rubik" w:eastAsia="Rubik" w:hAnsi="Rubik"/>
        </w:rPr>
      </w:pPr>
      <w:r w:rsidDel="00000000" w:rsidR="00000000" w:rsidRPr="00000000">
        <w:rPr>
          <w:rFonts w:ascii="Rubik" w:cs="Rubik" w:eastAsia="Rubik" w:hAnsi="Rubik"/>
          <w:b w:val="1"/>
          <w:bCs w:val="1"/>
          <w:rtl w:val="0"/>
        </w:rPr>
        <w:t xml:space="preserve">Revised By</w:t>
      </w:r>
      <w:r w:rsidDel="00000000" w:rsidR="00000000" w:rsidRPr="00000000">
        <w:rPr>
          <w:rFonts w:ascii="Rubik" w:cs="Rubik" w:eastAsia="Rubik" w:hAnsi="Rubik"/>
          <w:rtl w:val="0"/>
        </w:rPr>
        <w:t xml:space="preserve">: </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7pr7lswtxf5t" w:id="1"/>
      <w:bookmarkEnd w:id="1"/>
      <w:r w:rsidDel="00000000" w:rsidR="00000000" w:rsidRPr="00000000">
        <w:rPr>
          <w:rtl w:val="0"/>
        </w:rPr>
        <w:t xml:space="preserve">Table of Contents</w:t>
      </w:r>
    </w:p>
    <w:p w:rsidR="00000000" w:rsidDel="00000000" w:rsidP="00000000" w:rsidRDefault="00000000" w:rsidRPr="00000000" w14:paraId="00000026">
      <w:pPr>
        <w:rPr>
          <w:rFonts w:ascii="Rubik" w:cs="Rubik" w:eastAsia="Rubik" w:hAnsi="Rubik"/>
        </w:rPr>
      </w:pPr>
      <w:r w:rsidDel="00000000" w:rsidR="00000000" w:rsidRPr="00000000">
        <w:rPr>
          <w:rtl w:val="0"/>
        </w:rPr>
      </w:r>
    </w:p>
    <w:sdt>
      <w:sdtPr>
        <w:id w:val="-1543564566"/>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200" w:before="60" w:line="360" w:lineRule="auto"/>
            <w:rPr>
              <w:rFonts w:ascii="Rubik" w:cs="Rubik" w:eastAsia="Rubik" w:hAnsi="Rubik"/>
              <w:sz w:val="24"/>
              <w:szCs w:val="24"/>
            </w:rPr>
          </w:pPr>
          <w:r w:rsidDel="00000000" w:rsidR="00000000" w:rsidRPr="00000000">
            <w:fldChar w:fldCharType="begin"/>
            <w:instrText xml:space="preserve"> TOC \h \u \z \t "Heading 1,1,Heading 2,2,Heading 3,3,Heading 4,4,Heading 5,5,Heading 6,6,"</w:instrText>
            <w:fldChar w:fldCharType="separate"/>
          </w:r>
          <w:hyperlink w:anchor="_7pr7lswtxf5t">
            <w:r w:rsidDel="00000000" w:rsidR="00000000" w:rsidRPr="00000000">
              <w:rPr>
                <w:rFonts w:ascii="Rubik" w:cs="Rubik" w:eastAsia="Rubik" w:hAnsi="Rubik"/>
                <w:sz w:val="24"/>
                <w:szCs w:val="24"/>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rPr>
              <w:rFonts w:ascii="Rubik" w:cs="Rubik" w:eastAsia="Rubik" w:hAnsi="Rubik"/>
              <w:sz w:val="24"/>
              <w:szCs w:val="24"/>
            </w:rPr>
          </w:pPr>
          <w:hyperlink w:anchor="_2co8shjtidb">
            <w:r w:rsidDel="00000000" w:rsidR="00000000" w:rsidRPr="00000000">
              <w:rPr>
                <w:rFonts w:ascii="Rubik" w:cs="Rubik" w:eastAsia="Rubik" w:hAnsi="Rubik"/>
                <w:b w:val="1"/>
                <w:bCs w:val="1"/>
                <w:sz w:val="24"/>
                <w:szCs w:val="24"/>
                <w:rtl w:val="0"/>
              </w:rPr>
              <w:t xml:space="preserve">Overview</w:t>
            </w:r>
          </w:hyperlink>
          <w:hyperlink w:anchor="_2co8shjtidb">
            <w:r w:rsidDel="00000000" w:rsidR="00000000" w:rsidRPr="00000000">
              <w:rPr>
                <w:rFonts w:ascii="Rubik" w:cs="Rubik" w:eastAsia="Rubik" w:hAnsi="Rubik"/>
                <w:sz w:val="24"/>
                <w:szCs w:val="24"/>
                <w:rtl w:val="0"/>
              </w:rPr>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360" w:firstLine="0"/>
            <w:rPr>
              <w:rFonts w:ascii="Rubik" w:cs="Rubik" w:eastAsia="Rubik" w:hAnsi="Rubik"/>
              <w:sz w:val="24"/>
              <w:szCs w:val="24"/>
            </w:rPr>
          </w:pPr>
          <w:hyperlink w:anchor="_k0eb194jl065">
            <w:r w:rsidDel="00000000" w:rsidR="00000000" w:rsidRPr="00000000">
              <w:rPr>
                <w:rFonts w:ascii="Rubik" w:cs="Rubik" w:eastAsia="Rubik" w:hAnsi="Rubik"/>
                <w:sz w:val="24"/>
                <w:szCs w:val="24"/>
                <w:rtl w:val="0"/>
              </w:rPr>
              <w:t xml:space="preserve">Project Details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rPr>
              <w:rFonts w:ascii="Rubik" w:cs="Rubik" w:eastAsia="Rubik" w:hAnsi="Rubik"/>
              <w:sz w:val="24"/>
              <w:szCs w:val="24"/>
            </w:rPr>
          </w:pPr>
          <w:hyperlink w:anchor="_9ww1wx9b18ru">
            <w:r w:rsidDel="00000000" w:rsidR="00000000" w:rsidRPr="00000000">
              <w:rPr>
                <w:rFonts w:ascii="Rubik" w:cs="Rubik" w:eastAsia="Rubik" w:hAnsi="Rubik"/>
                <w:sz w:val="24"/>
                <w:szCs w:val="24"/>
                <w:rtl w:val="0"/>
              </w:rPr>
              <w:t xml:space="preserve">Objective and Key Results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360" w:firstLine="0"/>
            <w:rPr>
              <w:rFonts w:ascii="Rubik" w:cs="Rubik" w:eastAsia="Rubik" w:hAnsi="Rubik"/>
              <w:sz w:val="24"/>
              <w:szCs w:val="24"/>
            </w:rPr>
          </w:pPr>
          <w:hyperlink w:anchor="_t8x5ofp9opa7">
            <w:r w:rsidDel="00000000" w:rsidR="00000000" w:rsidRPr="00000000">
              <w:rPr>
                <w:rFonts w:ascii="Rubik" w:cs="Rubik" w:eastAsia="Rubik" w:hAnsi="Rubik"/>
                <w:sz w:val="24"/>
                <w:szCs w:val="24"/>
                <w:rtl w:val="0"/>
              </w:rPr>
              <w:t xml:space="preserve">Business Overview</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rPr>
              <w:rFonts w:ascii="Rubik" w:cs="Rubik" w:eastAsia="Rubik" w:hAnsi="Rubik"/>
              <w:sz w:val="24"/>
              <w:szCs w:val="24"/>
            </w:rPr>
          </w:pPr>
          <w:hyperlink w:anchor="_co0f3nw5t06x">
            <w:r w:rsidDel="00000000" w:rsidR="00000000" w:rsidRPr="00000000">
              <w:rPr>
                <w:rFonts w:ascii="Rubik" w:cs="Rubik" w:eastAsia="Rubik" w:hAnsi="Rubik"/>
                <w:sz w:val="24"/>
                <w:szCs w:val="24"/>
                <w:rtl w:val="0"/>
              </w:rPr>
              <w:t xml:space="preserve">High-Level Requirements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ind w:left="360" w:firstLine="0"/>
            <w:rPr>
              <w:rFonts w:ascii="Rubik" w:cs="Rubik" w:eastAsia="Rubik" w:hAnsi="Rubik"/>
              <w:sz w:val="24"/>
              <w:szCs w:val="24"/>
            </w:rPr>
          </w:pPr>
          <w:hyperlink w:anchor="_4y96ebm5cxpz">
            <w:r w:rsidDel="00000000" w:rsidR="00000000" w:rsidRPr="00000000">
              <w:rPr>
                <w:rFonts w:ascii="Rubik" w:cs="Rubik" w:eastAsia="Rubik" w:hAnsi="Rubik"/>
                <w:sz w:val="24"/>
                <w:szCs w:val="24"/>
                <w:rtl w:val="0"/>
              </w:rPr>
              <w:t xml:space="preserve">Scoped Services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ind w:left="360" w:firstLine="0"/>
            <w:rPr>
              <w:rFonts w:ascii="Rubik" w:cs="Rubik" w:eastAsia="Rubik" w:hAnsi="Rubik"/>
              <w:sz w:val="24"/>
              <w:szCs w:val="24"/>
            </w:rPr>
          </w:pPr>
          <w:hyperlink w:anchor="_a4zsac6x81x9">
            <w:r w:rsidDel="00000000" w:rsidR="00000000" w:rsidRPr="00000000">
              <w:rPr>
                <w:rFonts w:ascii="Rubik" w:cs="Rubik" w:eastAsia="Rubik" w:hAnsi="Rubik"/>
                <w:sz w:val="24"/>
                <w:szCs w:val="24"/>
                <w:rtl w:val="0"/>
              </w:rPr>
              <w:t xml:space="preserve">Complete Scope of Work</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200" w:before="60" w:line="360" w:lineRule="auto"/>
            <w:ind w:left="360" w:firstLine="0"/>
            <w:rPr>
              <w:rFonts w:ascii="Rubik" w:cs="Rubik" w:eastAsia="Rubik" w:hAnsi="Rubik"/>
              <w:sz w:val="24"/>
              <w:szCs w:val="24"/>
            </w:rPr>
          </w:pPr>
          <w:hyperlink w:anchor="_d7ekpeshb3an">
            <w:r w:rsidDel="00000000" w:rsidR="00000000" w:rsidRPr="00000000">
              <w:rPr>
                <w:rFonts w:ascii="Rubik" w:cs="Rubik" w:eastAsia="Rubik" w:hAnsi="Rubik"/>
                <w:sz w:val="24"/>
                <w:szCs w:val="24"/>
                <w:rtl w:val="0"/>
              </w:rPr>
              <w:t xml:space="preserve">Hours Budget</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rPr>
              <w:rFonts w:ascii="Rubik" w:cs="Rubik" w:eastAsia="Rubik" w:hAnsi="Rubik"/>
              <w:sz w:val="24"/>
              <w:szCs w:val="24"/>
            </w:rPr>
          </w:pPr>
          <w:hyperlink w:anchor="_c2bvtzwyxlv7">
            <w:r w:rsidDel="00000000" w:rsidR="00000000" w:rsidRPr="00000000">
              <w:rPr>
                <w:rFonts w:ascii="Rubik" w:cs="Rubik" w:eastAsia="Rubik" w:hAnsi="Rubik"/>
                <w:b w:val="1"/>
                <w:bCs w:val="1"/>
                <w:sz w:val="24"/>
                <w:szCs w:val="24"/>
                <w:rtl w:val="0"/>
              </w:rPr>
              <w:t xml:space="preserve">Project Planning</w:t>
            </w:r>
          </w:hyperlink>
          <w:hyperlink w:anchor="_c2bvtzwyxlv7">
            <w:r w:rsidDel="00000000" w:rsidR="00000000" w:rsidRPr="00000000">
              <w:rPr>
                <w:rFonts w:ascii="Rubik" w:cs="Rubik" w:eastAsia="Rubik" w:hAnsi="Rubik"/>
                <w:sz w:val="24"/>
                <w:szCs w:val="24"/>
                <w:rtl w:val="0"/>
              </w:rPr>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ind w:left="360" w:firstLine="0"/>
            <w:rPr>
              <w:rFonts w:ascii="Rubik" w:cs="Rubik" w:eastAsia="Rubik" w:hAnsi="Rubik"/>
              <w:sz w:val="24"/>
              <w:szCs w:val="24"/>
            </w:rPr>
          </w:pPr>
          <w:hyperlink w:anchor="_6hhgr3aq2tp3">
            <w:r w:rsidDel="00000000" w:rsidR="00000000" w:rsidRPr="00000000">
              <w:rPr>
                <w:rFonts w:ascii="Rubik" w:cs="Rubik" w:eastAsia="Rubik" w:hAnsi="Rubik"/>
                <w:sz w:val="24"/>
                <w:szCs w:val="24"/>
                <w:rtl w:val="0"/>
              </w:rPr>
              <w:t xml:space="preserve">Project Timeline + Milestone Dates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rFonts w:ascii="Rubik" w:cs="Rubik" w:eastAsia="Rubik" w:hAnsi="Rubik"/>
              <w:sz w:val="24"/>
              <w:szCs w:val="24"/>
            </w:rPr>
          </w:pPr>
          <w:hyperlink w:anchor="_ch0s6dcnm8qs">
            <w:r w:rsidDel="00000000" w:rsidR="00000000" w:rsidRPr="00000000">
              <w:rPr>
                <w:rFonts w:ascii="Rubik" w:cs="Rubik" w:eastAsia="Rubik" w:hAnsi="Rubik"/>
                <w:sz w:val="24"/>
                <w:szCs w:val="24"/>
                <w:rtl w:val="0"/>
              </w:rPr>
              <w:t xml:space="preserve">Expiration or Trigger Dates (hard deadlines to be considered)</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rPr>
              <w:rFonts w:ascii="Rubik" w:cs="Rubik" w:eastAsia="Rubik" w:hAnsi="Rubik"/>
              <w:sz w:val="24"/>
              <w:szCs w:val="24"/>
            </w:rPr>
          </w:pPr>
          <w:hyperlink w:anchor="_o6tsmi411cfm">
            <w:r w:rsidDel="00000000" w:rsidR="00000000" w:rsidRPr="00000000">
              <w:rPr>
                <w:rFonts w:ascii="Rubik" w:cs="Rubik" w:eastAsia="Rubik" w:hAnsi="Rubik"/>
                <w:sz w:val="24"/>
                <w:szCs w:val="24"/>
                <w:rtl w:val="0"/>
              </w:rPr>
              <w:t xml:space="preserve">Roles, Responsibilities and Decision Rights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ind w:left="360" w:firstLine="0"/>
            <w:rPr>
              <w:rFonts w:ascii="Rubik" w:cs="Rubik" w:eastAsia="Rubik" w:hAnsi="Rubik"/>
              <w:sz w:val="24"/>
              <w:szCs w:val="24"/>
            </w:rPr>
          </w:pPr>
          <w:hyperlink w:anchor="_srkjhs2sfbio">
            <w:r w:rsidDel="00000000" w:rsidR="00000000" w:rsidRPr="00000000">
              <w:rPr>
                <w:rFonts w:ascii="Rubik" w:cs="Rubik" w:eastAsia="Rubik" w:hAnsi="Rubik"/>
                <w:sz w:val="24"/>
                <w:szCs w:val="24"/>
                <w:rtl w:val="0"/>
              </w:rPr>
              <w:t xml:space="preserve">Key Stakeholders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ind w:left="360" w:firstLine="0"/>
            <w:rPr>
              <w:rFonts w:ascii="Rubik" w:cs="Rubik" w:eastAsia="Rubik" w:hAnsi="Rubik"/>
              <w:sz w:val="24"/>
              <w:szCs w:val="24"/>
            </w:rPr>
          </w:pPr>
          <w:hyperlink w:anchor="_mq8xs6sc5pvv">
            <w:r w:rsidDel="00000000" w:rsidR="00000000" w:rsidRPr="00000000">
              <w:rPr>
                <w:rFonts w:ascii="Rubik" w:cs="Rubik" w:eastAsia="Rubik" w:hAnsi="Rubik"/>
                <w:sz w:val="24"/>
                <w:szCs w:val="24"/>
                <w:rtl w:val="0"/>
              </w:rPr>
              <w:t xml:space="preserve">Project Risks + Assumptions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200" w:before="60" w:line="360" w:lineRule="auto"/>
            <w:ind w:left="360" w:firstLine="0"/>
            <w:rPr>
              <w:rFonts w:ascii="Rubik" w:cs="Rubik" w:eastAsia="Rubik" w:hAnsi="Rubik"/>
              <w:sz w:val="24"/>
              <w:szCs w:val="24"/>
            </w:rPr>
          </w:pPr>
          <w:hyperlink w:anchor="_cf3fg9ooxok3">
            <w:r w:rsidDel="00000000" w:rsidR="00000000" w:rsidRPr="00000000">
              <w:rPr>
                <w:rFonts w:ascii="Rubik" w:cs="Rubik" w:eastAsia="Rubik" w:hAnsi="Rubik"/>
                <w:sz w:val="24"/>
                <w:szCs w:val="24"/>
                <w:rtl w:val="0"/>
              </w:rPr>
              <w:t xml:space="preserve">Risk Register (RAID)</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rPr>
              <w:rFonts w:ascii="Rubik" w:cs="Rubik" w:eastAsia="Rubik" w:hAnsi="Rubik"/>
              <w:sz w:val="24"/>
              <w:szCs w:val="24"/>
            </w:rPr>
          </w:pPr>
          <w:hyperlink w:anchor="_mrtnw6yjro06">
            <w:r w:rsidDel="00000000" w:rsidR="00000000" w:rsidRPr="00000000">
              <w:rPr>
                <w:rFonts w:ascii="Rubik" w:cs="Rubik" w:eastAsia="Rubik" w:hAnsi="Rubik"/>
                <w:b w:val="1"/>
                <w:bCs w:val="1"/>
                <w:sz w:val="24"/>
                <w:szCs w:val="24"/>
                <w:rtl w:val="0"/>
              </w:rPr>
              <w:t xml:space="preserve">Conclusion</w:t>
            </w:r>
          </w:hyperlink>
          <w:hyperlink w:anchor="_mrtnw6yjro06">
            <w:r w:rsidDel="00000000" w:rsidR="00000000" w:rsidRPr="00000000">
              <w:rPr>
                <w:rFonts w:ascii="Rubik" w:cs="Rubik" w:eastAsia="Rubik" w:hAnsi="Rubik"/>
                <w:sz w:val="24"/>
                <w:szCs w:val="24"/>
                <w:rtl w:val="0"/>
              </w:rPr>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line="480" w:lineRule="auto"/>
        <w:rPr/>
      </w:pPr>
      <w:bookmarkStart w:colFirst="0" w:colLast="0" w:name="_2co8shjtidb" w:id="2"/>
      <w:bookmarkEnd w:id="2"/>
      <w:r w:rsidDel="00000000" w:rsidR="00000000" w:rsidRPr="00000000">
        <w:rPr>
          <w:rtl w:val="0"/>
        </w:rPr>
        <w:t xml:space="preserve">Overview</w:t>
      </w:r>
    </w:p>
    <w:tbl>
      <w:tblPr>
        <w:tblStyle w:val="Table1"/>
        <w:tblpPr w:leftFromText="180" w:rightFromText="180" w:topFromText="180" w:bottomFromText="180" w:vertAnchor="text" w:horzAnchor="text" w:tblpX="45" w:tblpY="0"/>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440"/>
        <w:gridCol w:w="105"/>
        <w:gridCol w:w="2775"/>
        <w:gridCol w:w="1440"/>
        <w:gridCol w:w="2190"/>
        <w:tblGridChange w:id="0">
          <w:tblGrid>
            <w:gridCol w:w="2070"/>
            <w:gridCol w:w="1440"/>
            <w:gridCol w:w="105"/>
            <w:gridCol w:w="2775"/>
            <w:gridCol w:w="1440"/>
            <w:gridCol w:w="2190"/>
          </w:tblGrid>
        </w:tblGridChange>
      </w:tblGrid>
      <w:tr>
        <w:trPr>
          <w:cantSplit w:val="0"/>
          <w:trHeight w:val="528.8000858490298"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3B">
            <w:pPr>
              <w:pStyle w:val="Heading3"/>
              <w:widowControl w:val="0"/>
              <w:rPr/>
            </w:pPr>
            <w:bookmarkStart w:colFirst="0" w:colLast="0" w:name="_k0eb194jl065" w:id="3"/>
            <w:bookmarkEnd w:id="3"/>
            <w:r w:rsidDel="00000000" w:rsidR="00000000" w:rsidRPr="00000000">
              <w:rPr>
                <w:rtl w:val="0"/>
              </w:rPr>
              <w:t xml:space="preserve">Project Details</w:t>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1">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Project Name</w:t>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4">
            <w:pPr>
              <w:widowControl w:val="0"/>
              <w:spacing w:line="240" w:lineRule="auto"/>
              <w:rPr>
                <w:rFonts w:ascii="Rubik" w:cs="Rubik" w:eastAsia="Rubik" w:hAnsi="Rubik"/>
                <w:b w:val="1"/>
                <w:bCs w:val="1"/>
                <w:sz w:val="24"/>
                <w:szCs w:val="24"/>
              </w:rPr>
            </w:pPr>
            <w:r w:rsidDel="00000000" w:rsidR="00000000" w:rsidRPr="00000000">
              <w:rPr>
                <w:rtl w:val="0"/>
              </w:rPr>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7">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Project ID</w:t>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A">
            <w:pPr>
              <w:widowControl w:val="0"/>
              <w:spacing w:line="240" w:lineRule="auto"/>
              <w:rPr>
                <w:rFonts w:ascii="Rubik" w:cs="Rubik" w:eastAsia="Rubik" w:hAnsi="Rubik"/>
                <w:b w:val="1"/>
                <w:bCs w:val="1"/>
                <w:sz w:val="24"/>
                <w:szCs w:val="24"/>
              </w:rPr>
            </w:pPr>
            <w:r w:rsidDel="00000000" w:rsidR="00000000" w:rsidRPr="00000000">
              <w:rPr>
                <w:rtl w:val="0"/>
              </w:rPr>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D">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Task Prefix</w:t>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0">
            <w:pPr>
              <w:widowControl w:val="0"/>
              <w:spacing w:line="240" w:lineRule="auto"/>
              <w:rPr>
                <w:rFonts w:ascii="Rubik" w:cs="Rubik" w:eastAsia="Rubik" w:hAnsi="Rubik"/>
                <w:b w:val="1"/>
                <w:bCs w:val="1"/>
                <w:sz w:val="24"/>
                <w:szCs w:val="24"/>
              </w:rPr>
            </w:pPr>
            <w:r w:rsidDel="00000000" w:rsidR="00000000" w:rsidRPr="00000000">
              <w:rPr>
                <w:rtl w:val="0"/>
              </w:rPr>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3">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Methodology</w:t>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6">
            <w:pPr>
              <w:widowControl w:val="0"/>
              <w:spacing w:line="240" w:lineRule="auto"/>
              <w:rPr>
                <w:rFonts w:ascii="Rubik" w:cs="Rubik" w:eastAsia="Rubik" w:hAnsi="Rubik"/>
              </w:rPr>
            </w:pPr>
            <w:r w:rsidDel="00000000" w:rsidR="00000000" w:rsidRPr="00000000">
              <w:rPr>
                <w:rFonts w:ascii="Rubik" w:cs="Rubik" w:eastAsia="Rubik" w:hAnsi="Rubik"/>
                <w:rtl w:val="0"/>
              </w:rPr>
              <w:t xml:space="preserve">The project will follow a hybrid phased Agile methodology, with gated phasing composed of iterative sprints for solution design, implementation, testing, and change management. This will accommodate continuous client feedback and iteration.</w:t>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9">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Quality Assurance</w:t>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C">
            <w:pPr>
              <w:widowControl w:val="0"/>
              <w:spacing w:line="240" w:lineRule="auto"/>
              <w:rPr>
                <w:rFonts w:ascii="Rubik" w:cs="Rubik" w:eastAsia="Rubik" w:hAnsi="Rubik"/>
              </w:rPr>
            </w:pPr>
            <w:r w:rsidDel="00000000" w:rsidR="00000000" w:rsidRPr="00000000">
              <w:rPr>
                <w:rFonts w:ascii="Rubik" w:cs="Rubik" w:eastAsia="Rubik" w:hAnsi="Rubik"/>
                <w:rtl w:val="0"/>
              </w:rPr>
              <w:t xml:space="preserve">Rigorous UAT will be conducted with the client’s key pilot end-users, and all implementations will undergo internal peer review by Aptitude 8 before being delivered to the client for review.</w:t>
            </w:r>
            <w:r w:rsidDel="00000000" w:rsidR="00000000" w:rsidRPr="00000000">
              <w:rPr>
                <w:rtl w:val="0"/>
              </w:rPr>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F">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Scope</w:t>
            </w:r>
            <w:r w:rsidDel="00000000" w:rsidR="00000000" w:rsidRPr="00000000">
              <w:rPr>
                <w:rFonts w:ascii="Rubik" w:cs="Rubik" w:eastAsia="Rubik" w:hAnsi="Rubik"/>
                <w:b w:val="1"/>
                <w:bCs w:val="1"/>
                <w:sz w:val="24"/>
                <w:szCs w:val="24"/>
                <w:rtl w:val="0"/>
              </w:rPr>
              <w:t xml:space="preserve"> Management</w:t>
            </w:r>
            <w:r w:rsidDel="00000000" w:rsidR="00000000" w:rsidRPr="00000000">
              <w:rPr>
                <w:rtl w:val="0"/>
              </w:rPr>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62">
            <w:pPr>
              <w:widowControl w:val="0"/>
              <w:spacing w:line="240" w:lineRule="auto"/>
              <w:rPr>
                <w:rFonts w:ascii="Rubik" w:cs="Rubik" w:eastAsia="Rubik" w:hAnsi="Rubik"/>
              </w:rPr>
            </w:pPr>
            <w:r w:rsidDel="00000000" w:rsidR="00000000" w:rsidRPr="00000000">
              <w:rPr>
                <w:rFonts w:ascii="Rubik" w:cs="Rubik" w:eastAsia="Rubik" w:hAnsi="Rubik"/>
                <w:rtl w:val="0"/>
              </w:rPr>
              <w:t xml:space="preserve">Any changes to the agreed-upon scope will follow a formal change request process, requiring joint approval from the client’s Executive Sponsor and Aptitude 8.</w:t>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65">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Collaboration Expectations</w:t>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68">
            <w:pPr>
              <w:widowControl w:val="0"/>
              <w:spacing w:line="240" w:lineRule="auto"/>
              <w:rPr>
                <w:rFonts w:ascii="Rubik" w:cs="Rubik" w:eastAsia="Rubik" w:hAnsi="Rubik"/>
              </w:rPr>
            </w:pPr>
            <w:r w:rsidDel="00000000" w:rsidR="00000000" w:rsidRPr="00000000">
              <w:rPr>
                <w:rFonts w:ascii="Rubik" w:cs="Rubik" w:eastAsia="Rubik" w:hAnsi="Rubik"/>
                <w:rtl w:val="0"/>
              </w:rPr>
              <w:t xml:space="preserve">Weekly sprint meetings, weekly project management sync meetings, daily communication via a dedicated client A8 email address, monthly steering committee meetings, and a shared document repository for project artifacts.</w:t>
            </w:r>
          </w:p>
        </w:tc>
      </w:tr>
      <w:tr>
        <w:trPr>
          <w:cantSplit w:val="0"/>
          <w:trHeight w:val="528.8000858490298" w:hRule="atLeast"/>
          <w:tblHeader w:val="0"/>
        </w:trPr>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6B">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Project Management Requirements</w:t>
            </w:r>
          </w:p>
        </w:tc>
        <w:tc>
          <w:tcPr>
            <w:gridSpan w:val="3"/>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6E">
            <w:pPr>
              <w:widowControl w:val="0"/>
              <w:spacing w:line="240" w:lineRule="auto"/>
              <w:rPr>
                <w:rFonts w:ascii="Rubik" w:cs="Rubik" w:eastAsia="Rubik" w:hAnsi="Rubik"/>
              </w:rPr>
            </w:pPr>
            <w:r w:rsidDel="00000000" w:rsidR="00000000" w:rsidRPr="00000000">
              <w:rPr>
                <w:rFonts w:ascii="Rubik" w:cs="Rubik" w:eastAsia="Rubik" w:hAnsi="Rubik"/>
                <w:rtl w:val="0"/>
              </w:rPr>
              <w:t xml:space="preserve">A8 will manage the project plan using its PM system. Written communication will be conducted via the dedicated client A8 email address, and video conferencing will be facilitated through recorded Zoom meetings. All project files and documentation will be stored in our secure Google Drive server. The client will receive a link to each recorded meeting via a recap email.</w:t>
            </w:r>
          </w:p>
        </w:tc>
      </w:tr>
      <w:tr>
        <w:trPr>
          <w:cantSplit w:val="0"/>
          <w:trHeight w:val="528.8000858490298"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71">
            <w:pPr>
              <w:pStyle w:val="Heading3"/>
              <w:widowControl w:val="0"/>
              <w:rPr/>
            </w:pPr>
            <w:bookmarkStart w:colFirst="0" w:colLast="0" w:name="_9ww1wx9b18ru" w:id="4"/>
            <w:bookmarkEnd w:id="4"/>
            <w:r w:rsidDel="00000000" w:rsidR="00000000" w:rsidRPr="00000000">
              <w:rPr>
                <w:rtl w:val="0"/>
              </w:rPr>
              <w:t xml:space="preserve">Objective and Key Results</w:t>
            </w:r>
          </w:p>
        </w:tc>
      </w:tr>
      <w:tr>
        <w:trPr>
          <w:cantSplit w:val="0"/>
          <w:trHeight w:val="1018.1213024201518" w:hRule="atLeast"/>
          <w:tblHeader w:val="0"/>
        </w:trPr>
        <w:tc>
          <w:tcPr>
            <w:gridSpan w:val="6"/>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77">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Problem Statement/Opportunity</w:t>
            </w:r>
          </w:p>
          <w:p w:rsidR="00000000" w:rsidDel="00000000" w:rsidP="00000000" w:rsidRDefault="00000000" w:rsidRPr="00000000" w14:paraId="00000078">
            <w:pPr>
              <w:widowControl w:val="0"/>
              <w:numPr>
                <w:ilvl w:val="0"/>
                <w:numId w:val="4"/>
              </w:numPr>
              <w:ind w:left="720" w:hanging="360"/>
              <w:rPr>
                <w:rFonts w:ascii="Rubik" w:cs="Rubik" w:eastAsia="Rubik" w:hAnsi="Rubik"/>
                <w:i w:val="1"/>
                <w:iCs w:val="1"/>
              </w:rPr>
            </w:pPr>
            <w:r w:rsidDel="00000000" w:rsidR="00000000" w:rsidRPr="00000000">
              <w:rPr>
                <w:rFonts w:ascii="Rubik" w:cs="Rubik" w:eastAsia="Rubik" w:hAnsi="Rubik"/>
                <w:i w:val="1"/>
                <w:iCs w:val="1"/>
                <w:rtl w:val="0"/>
              </w:rPr>
              <w:t xml:space="preserve">Summarize why this project exists, its strategic alignment, and expected ROI in one executive‑friendly paragraph.</w:t>
            </w:r>
          </w:p>
          <w:p w:rsidR="00000000" w:rsidDel="00000000" w:rsidP="00000000" w:rsidRDefault="00000000" w:rsidRPr="00000000" w14:paraId="00000079">
            <w:pPr>
              <w:widowControl w:val="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7A">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Success Criteria</w:t>
            </w:r>
          </w:p>
          <w:p w:rsidR="00000000" w:rsidDel="00000000" w:rsidP="00000000" w:rsidRDefault="00000000" w:rsidRPr="00000000" w14:paraId="0000007B">
            <w:pPr>
              <w:widowControl w:val="0"/>
              <w:numPr>
                <w:ilvl w:val="0"/>
                <w:numId w:val="4"/>
              </w:numPr>
              <w:ind w:left="720" w:hanging="360"/>
              <w:rPr>
                <w:rFonts w:ascii="Rubik" w:cs="Rubik" w:eastAsia="Rubik" w:hAnsi="Rubik"/>
                <w:i w:val="1"/>
                <w:iCs w:val="1"/>
              </w:rPr>
            </w:pPr>
            <w:r w:rsidDel="00000000" w:rsidR="00000000" w:rsidRPr="00000000">
              <w:rPr>
                <w:rFonts w:ascii="Rubik" w:cs="Rubik" w:eastAsia="Rubik" w:hAnsi="Rubik"/>
                <w:i w:val="1"/>
                <w:iCs w:val="1"/>
                <w:rtl w:val="0"/>
              </w:rPr>
              <w:t xml:space="preserve">What metrics will be evaluated?</w:t>
            </w:r>
          </w:p>
          <w:p w:rsidR="00000000" w:rsidDel="00000000" w:rsidP="00000000" w:rsidRDefault="00000000" w:rsidRPr="00000000" w14:paraId="0000007C">
            <w:pPr>
              <w:widowControl w:val="0"/>
              <w:numPr>
                <w:ilvl w:val="0"/>
                <w:numId w:val="4"/>
              </w:numPr>
              <w:ind w:left="720" w:hanging="360"/>
              <w:rPr>
                <w:rFonts w:ascii="Rubik" w:cs="Rubik" w:eastAsia="Rubik" w:hAnsi="Rubik"/>
                <w:i w:val="1"/>
                <w:iCs w:val="1"/>
              </w:rPr>
            </w:pPr>
            <w:r w:rsidDel="00000000" w:rsidR="00000000" w:rsidRPr="00000000">
              <w:rPr>
                <w:rFonts w:ascii="Rubik" w:cs="Rubik" w:eastAsia="Rubik" w:hAnsi="Rubik"/>
                <w:i w:val="1"/>
                <w:iCs w:val="1"/>
                <w:rtl w:val="0"/>
              </w:rPr>
              <w:t xml:space="preserve">How does the client define success?</w:t>
            </w:r>
          </w:p>
          <w:p w:rsidR="00000000" w:rsidDel="00000000" w:rsidP="00000000" w:rsidRDefault="00000000" w:rsidRPr="00000000" w14:paraId="0000007D">
            <w:pPr>
              <w:widowControl w:val="0"/>
              <w:numPr>
                <w:ilvl w:val="0"/>
                <w:numId w:val="4"/>
              </w:numPr>
              <w:ind w:left="720" w:hanging="360"/>
              <w:rPr>
                <w:rFonts w:ascii="Rubik" w:cs="Rubik" w:eastAsia="Rubik" w:hAnsi="Rubik"/>
                <w:i w:val="1"/>
                <w:iCs w:val="1"/>
              </w:rPr>
            </w:pPr>
            <w:r w:rsidDel="00000000" w:rsidR="00000000" w:rsidRPr="00000000">
              <w:rPr>
                <w:rFonts w:ascii="Rubik" w:cs="Rubik" w:eastAsia="Rubik" w:hAnsi="Rubik"/>
                <w:i w:val="1"/>
                <w:iCs w:val="1"/>
                <w:rtl w:val="0"/>
              </w:rPr>
              <w:t xml:space="preserve">What SMART goals are attached to this project? </w:t>
            </w:r>
          </w:p>
        </w:tc>
      </w:tr>
      <w:tr>
        <w:trPr>
          <w:cantSplit w:val="0"/>
          <w:trHeight w:val="528.8000858490298"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83">
            <w:pPr>
              <w:pStyle w:val="Heading3"/>
              <w:widowControl w:val="0"/>
              <w:rPr/>
            </w:pPr>
            <w:bookmarkStart w:colFirst="0" w:colLast="0" w:name="_t8x5ofp9opa7" w:id="5"/>
            <w:bookmarkEnd w:id="5"/>
            <w:r w:rsidDel="00000000" w:rsidR="00000000" w:rsidRPr="00000000">
              <w:rPr>
                <w:rtl w:val="0"/>
              </w:rPr>
              <w:t xml:space="preserve">Business Overview</w:t>
            </w:r>
          </w:p>
        </w:tc>
      </w:tr>
      <w:tr>
        <w:trPr>
          <w:cantSplit w:val="0"/>
          <w:trHeight w:val="528.8000858490298" w:hRule="atLeast"/>
          <w:tblHeader w:val="0"/>
        </w:trPr>
        <w:tc>
          <w:tcPr>
            <w:gridSpan w:val="6"/>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89">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Client &amp; Business Overview</w:t>
            </w:r>
          </w:p>
          <w:p w:rsidR="00000000" w:rsidDel="00000000" w:rsidP="00000000" w:rsidRDefault="00000000" w:rsidRPr="00000000" w14:paraId="0000008A">
            <w:pPr>
              <w:widowControl w:val="0"/>
              <w:numPr>
                <w:ilvl w:val="0"/>
                <w:numId w:val="5"/>
              </w:numPr>
              <w:ind w:left="720" w:hanging="360"/>
              <w:rPr>
                <w:rFonts w:ascii="Rubik" w:cs="Rubik" w:eastAsia="Rubik" w:hAnsi="Rubik"/>
              </w:rPr>
            </w:pPr>
            <w:r w:rsidDel="00000000" w:rsidR="00000000" w:rsidRPr="00000000">
              <w:rPr>
                <w:rtl w:val="0"/>
              </w:rPr>
            </w:r>
          </w:p>
          <w:p w:rsidR="00000000" w:rsidDel="00000000" w:rsidP="00000000" w:rsidRDefault="00000000" w:rsidRPr="00000000" w14:paraId="0000008B">
            <w:pPr>
              <w:widowControl w:val="0"/>
              <w:ind w:firstLine="36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8C">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Challenges &amp; Pain Points</w:t>
            </w:r>
          </w:p>
          <w:p w:rsidR="00000000" w:rsidDel="00000000" w:rsidP="00000000" w:rsidRDefault="00000000" w:rsidRPr="00000000" w14:paraId="0000008D">
            <w:pPr>
              <w:widowControl w:val="0"/>
              <w:numPr>
                <w:ilvl w:val="0"/>
                <w:numId w:val="1"/>
              </w:numPr>
              <w:ind w:left="720" w:hanging="360"/>
              <w:rPr>
                <w:rFonts w:ascii="Rubik" w:cs="Rubik" w:eastAsia="Rubik" w:hAnsi="Rubik"/>
                <w:b w:val="1"/>
                <w:bCs w:val="1"/>
              </w:rPr>
            </w:pPr>
            <w:r w:rsidDel="00000000" w:rsidR="00000000" w:rsidRPr="00000000">
              <w:rPr>
                <w:rtl w:val="0"/>
              </w:rPr>
            </w:r>
          </w:p>
        </w:tc>
      </w:tr>
      <w:tr>
        <w:trPr>
          <w:cantSplit w:val="0"/>
          <w:trHeight w:val="528.8000858490298"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93">
            <w:pPr>
              <w:pStyle w:val="Heading3"/>
              <w:widowControl w:val="0"/>
              <w:rPr/>
            </w:pPr>
            <w:bookmarkStart w:colFirst="0" w:colLast="0" w:name="_co0f3nw5t06x" w:id="6"/>
            <w:bookmarkEnd w:id="6"/>
            <w:r w:rsidDel="00000000" w:rsidR="00000000" w:rsidRPr="00000000">
              <w:rPr>
                <w:rtl w:val="0"/>
              </w:rPr>
              <w:t xml:space="preserve">High-Level Requirements</w:t>
            </w:r>
          </w:p>
        </w:tc>
      </w:tr>
      <w:tr>
        <w:trPr>
          <w:cantSplit w:val="0"/>
          <w:trHeight w:val="528.8000858490298" w:hRule="atLeast"/>
          <w:tblHeader w:val="0"/>
        </w:trPr>
        <w:tc>
          <w:tcPr>
            <w:gridSpan w:val="6"/>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99">
            <w:pPr>
              <w:widowControl w:val="0"/>
              <w:numPr>
                <w:ilvl w:val="0"/>
                <w:numId w:val="2"/>
              </w:numPr>
              <w:ind w:left="720" w:hanging="360"/>
              <w:rPr>
                <w:rFonts w:ascii="Rubik" w:cs="Rubik" w:eastAsia="Rubik" w:hAnsi="Rubik"/>
                <w:i w:val="1"/>
                <w:iCs w:val="1"/>
              </w:rPr>
            </w:pPr>
            <w:r w:rsidDel="00000000" w:rsidR="00000000" w:rsidRPr="00000000">
              <w:rPr>
                <w:rFonts w:ascii="Rubik" w:cs="Rubik" w:eastAsia="Rubik" w:hAnsi="Rubik"/>
                <w:i w:val="1"/>
                <w:iCs w:val="1"/>
                <w:rtl w:val="0"/>
              </w:rPr>
              <w:t xml:space="preserve">Document high-level mandatory requirements that will drive solution design decisions.</w:t>
            </w:r>
          </w:p>
        </w:tc>
      </w:tr>
      <w:tr>
        <w:trPr>
          <w:cantSplit w:val="0"/>
          <w:trHeight w:val="46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9F">
            <w:pPr>
              <w:pStyle w:val="Heading3"/>
              <w:widowControl w:val="0"/>
              <w:rPr/>
            </w:pPr>
            <w:bookmarkStart w:colFirst="0" w:colLast="0" w:name="_4y96ebm5cxpz" w:id="7"/>
            <w:bookmarkEnd w:id="7"/>
            <w:r w:rsidDel="00000000" w:rsidR="00000000" w:rsidRPr="00000000">
              <w:rPr>
                <w:rtl w:val="0"/>
              </w:rPr>
              <w:t xml:space="preserve">Scoped Services</w:t>
            </w:r>
          </w:p>
        </w:tc>
      </w:tr>
      <w:tr>
        <w:trPr>
          <w:cantSplit w:val="0"/>
          <w:trHeight w:val="420" w:hRule="atLeast"/>
          <w:tblHeader w:val="0"/>
        </w:trPr>
        <w:tc>
          <w:tcPr>
            <w:gridSpan w:val="6"/>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A5">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In Scope</w:t>
            </w:r>
          </w:p>
          <w:p w:rsidR="00000000" w:rsidDel="00000000" w:rsidP="00000000" w:rsidRDefault="00000000" w:rsidRPr="00000000" w14:paraId="000000A6">
            <w:pPr>
              <w:widowControl w:val="0"/>
              <w:numPr>
                <w:ilvl w:val="0"/>
                <w:numId w:val="7"/>
              </w:numPr>
              <w:ind w:left="720" w:hanging="360"/>
              <w:rPr>
                <w:rFonts w:ascii="Rubik" w:cs="Rubik" w:eastAsia="Rubik" w:hAnsi="Rubik"/>
                <w:i w:val="1"/>
                <w:iCs w:val="1"/>
              </w:rPr>
            </w:pPr>
            <w:r w:rsidDel="00000000" w:rsidR="00000000" w:rsidRPr="00000000">
              <w:rPr>
                <w:rFonts w:ascii="Rubik" w:cs="Rubik" w:eastAsia="Rubik" w:hAnsi="Rubik"/>
                <w:i w:val="1"/>
                <w:iCs w:val="1"/>
                <w:rtl w:val="0"/>
              </w:rPr>
              <w:t xml:space="preserve">What is in scope for this project at a high level?</w:t>
            </w:r>
          </w:p>
          <w:p w:rsidR="00000000" w:rsidDel="00000000" w:rsidP="00000000" w:rsidRDefault="00000000" w:rsidRPr="00000000" w14:paraId="000000A7">
            <w:pPr>
              <w:widowControl w:val="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8">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Out of Scope</w:t>
            </w:r>
          </w:p>
          <w:p w:rsidR="00000000" w:rsidDel="00000000" w:rsidP="00000000" w:rsidRDefault="00000000" w:rsidRPr="00000000" w14:paraId="000000A9">
            <w:pPr>
              <w:widowControl w:val="0"/>
              <w:numPr>
                <w:ilvl w:val="0"/>
                <w:numId w:val="3"/>
              </w:numPr>
              <w:ind w:left="720" w:hanging="360"/>
              <w:rPr>
                <w:rFonts w:ascii="Rubik" w:cs="Rubik" w:eastAsia="Rubik" w:hAnsi="Rubik"/>
                <w:i w:val="1"/>
                <w:iCs w:val="1"/>
              </w:rPr>
            </w:pPr>
            <w:r w:rsidDel="00000000" w:rsidR="00000000" w:rsidRPr="00000000">
              <w:rPr>
                <w:rFonts w:ascii="Rubik" w:cs="Rubik" w:eastAsia="Rubik" w:hAnsi="Rubik"/>
                <w:i w:val="1"/>
                <w:iCs w:val="1"/>
                <w:rtl w:val="0"/>
              </w:rPr>
              <w:t xml:space="preserve">What is out of scope for this project, including anything the client has alluded to during the sales process?</w:t>
            </w:r>
          </w:p>
        </w:tc>
      </w:tr>
      <w:tr>
        <w:trPr>
          <w:cantSplit w:val="0"/>
          <w:trHeight w:val="42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AF">
            <w:pPr>
              <w:pStyle w:val="Heading3"/>
              <w:widowControl w:val="0"/>
              <w:rPr/>
            </w:pPr>
            <w:bookmarkStart w:colFirst="0" w:colLast="0" w:name="_a4zsac6x81x9" w:id="8"/>
            <w:bookmarkEnd w:id="8"/>
            <w:r w:rsidDel="00000000" w:rsidR="00000000" w:rsidRPr="00000000">
              <w:rPr>
                <w:rtl w:val="0"/>
              </w:rPr>
              <w:t xml:space="preserve">Complete Scope of Work</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B5">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Link to SOW</w:t>
            </w:r>
          </w:p>
        </w:tc>
        <w:tc>
          <w:tcPr>
            <w:gridSpan w:val="5"/>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B6">
            <w:pPr>
              <w:widowControl w:val="0"/>
              <w:rPr>
                <w:rFonts w:ascii="Rubik" w:cs="Rubik" w:eastAsia="Rubik" w:hAnsi="Rubik"/>
                <w:i w:val="1"/>
                <w:iCs w:val="1"/>
              </w:rPr>
            </w:pPr>
            <w:r w:rsidDel="00000000" w:rsidR="00000000" w:rsidRPr="00000000">
              <w:rPr>
                <w:rFonts w:ascii="Rubik" w:cs="Rubik" w:eastAsia="Rubik" w:hAnsi="Rubik"/>
                <w:i w:val="1"/>
                <w:iCs w:val="1"/>
                <w:rtl w:val="0"/>
              </w:rPr>
              <w:t xml:space="preserve">[insert stories doc link here]</w:t>
            </w:r>
          </w:p>
        </w:tc>
      </w:tr>
      <w:tr>
        <w:trPr>
          <w:cantSplit w:val="0"/>
          <w:trHeight w:val="44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BB">
            <w:pPr>
              <w:pStyle w:val="Heading3"/>
              <w:widowControl w:val="0"/>
              <w:rPr/>
            </w:pPr>
            <w:bookmarkStart w:colFirst="0" w:colLast="0" w:name="_d7ekpeshb3an" w:id="9"/>
            <w:bookmarkEnd w:id="9"/>
            <w:r w:rsidDel="00000000" w:rsidR="00000000" w:rsidRPr="00000000">
              <w:rPr>
                <w:rtl w:val="0"/>
              </w:rPr>
              <w:t xml:space="preserve">Hours Budget</w:t>
            </w:r>
            <w:r w:rsidDel="00000000" w:rsidR="00000000" w:rsidRPr="00000000">
              <w:rPr>
                <w:rtl w:val="0"/>
              </w:rPr>
            </w:r>
          </w:p>
        </w:tc>
      </w:tr>
      <w:tr>
        <w:trPr>
          <w:cantSplit w:val="0"/>
          <w:trHeight w:val="440"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C1">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Low Hours Estimate</w:t>
            </w:r>
          </w:p>
        </w:tc>
        <w:tc>
          <w:tcPr>
            <w:gridSpan w:val="4"/>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C3">
            <w:pPr>
              <w:widowControl w:val="0"/>
              <w:rPr>
                <w:rFonts w:ascii="Rubik" w:cs="Rubik" w:eastAsia="Rubik" w:hAnsi="Rubik"/>
              </w:rPr>
            </w:pPr>
            <w:r w:rsidDel="00000000" w:rsidR="00000000" w:rsidRPr="00000000">
              <w:rPr>
                <w:rtl w:val="0"/>
              </w:rPr>
            </w:r>
          </w:p>
        </w:tc>
      </w:tr>
      <w:tr>
        <w:trPr>
          <w:cantSplit w:val="0"/>
          <w:trHeight w:val="440"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C7">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High Hours Estimate</w:t>
            </w:r>
          </w:p>
        </w:tc>
        <w:tc>
          <w:tcPr>
            <w:gridSpan w:val="4"/>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C9">
            <w:pPr>
              <w:widowControl w:val="0"/>
              <w:rPr>
                <w:rFonts w:ascii="Rubik" w:cs="Rubik" w:eastAsia="Rubik" w:hAnsi="Rubik"/>
              </w:rPr>
            </w:pPr>
            <w:r w:rsidDel="00000000" w:rsidR="00000000" w:rsidRPr="00000000">
              <w:rPr>
                <w:rtl w:val="0"/>
              </w:rPr>
            </w:r>
          </w:p>
        </w:tc>
      </w:tr>
      <w:tr>
        <w:trPr>
          <w:cantSplit w:val="0"/>
          <w:trHeight w:val="440"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CD">
            <w:pPr>
              <w:widowControl w:val="0"/>
              <w:spacing w:line="240" w:lineRule="auto"/>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Contracted Hours</w:t>
            </w:r>
          </w:p>
        </w:tc>
        <w:tc>
          <w:tcPr>
            <w:gridSpan w:val="4"/>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CF">
            <w:pPr>
              <w:widowControl w:val="0"/>
              <w:rPr>
                <w:rFonts w:ascii="Rubik" w:cs="Rubik" w:eastAsia="Rubik" w:hAnsi="Rubik"/>
                <w:b w:val="1"/>
                <w:bCs w:val="1"/>
                <w:sz w:val="24"/>
                <w:szCs w:val="24"/>
              </w:rPr>
            </w:pPr>
            <w:r w:rsidDel="00000000" w:rsidR="00000000" w:rsidRPr="00000000">
              <w:rPr>
                <w:rtl w:val="0"/>
              </w:rPr>
            </w:r>
          </w:p>
        </w:tc>
      </w:tr>
      <w:tr>
        <w:trPr>
          <w:cantSplit w:val="0"/>
          <w:trHeight w:val="440"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D3">
            <w:pPr>
              <w:widowControl w:val="0"/>
              <w:spacing w:line="240" w:lineRule="auto"/>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Project Rate</w:t>
            </w:r>
          </w:p>
        </w:tc>
        <w:tc>
          <w:tcPr>
            <w:gridSpan w:val="4"/>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D5">
            <w:pPr>
              <w:widowControl w:val="0"/>
              <w:rPr>
                <w:rFonts w:ascii="Rubik" w:cs="Rubik" w:eastAsia="Rubik" w:hAnsi="Rubik"/>
              </w:rPr>
            </w:pPr>
            <w:r w:rsidDel="00000000" w:rsidR="00000000" w:rsidRPr="00000000">
              <w:rPr>
                <w:rFonts w:ascii="Rubik" w:cs="Rubik" w:eastAsia="Rubik" w:hAnsi="Rubik"/>
                <w:rtl w:val="0"/>
              </w:rPr>
              <w:t xml:space="preserve">$XXXX/hr</w:t>
            </w:r>
          </w:p>
        </w:tc>
      </w:tr>
      <w:tr>
        <w:trPr>
          <w:cantSplit w:val="0"/>
          <w:trHeight w:val="440"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D9">
            <w:pPr>
              <w:widowControl w:val="0"/>
              <w:spacing w:line="240" w:lineRule="auto"/>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Additional Hours Rate</w:t>
            </w:r>
          </w:p>
        </w:tc>
        <w:tc>
          <w:tcPr>
            <w:gridSpan w:val="4"/>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DB">
            <w:pPr>
              <w:widowControl w:val="0"/>
              <w:rPr>
                <w:rFonts w:ascii="Rubik" w:cs="Rubik" w:eastAsia="Rubik" w:hAnsi="Rubik"/>
              </w:rPr>
            </w:pPr>
            <w:r w:rsidDel="00000000" w:rsidR="00000000" w:rsidRPr="00000000">
              <w:rPr>
                <w:rFonts w:ascii="Rubik" w:cs="Rubik" w:eastAsia="Rubik" w:hAnsi="Rubik"/>
                <w:rtl w:val="0"/>
              </w:rPr>
              <w:t xml:space="preserve">$245/hr</w:t>
            </w:r>
          </w:p>
        </w:tc>
      </w:tr>
    </w:tbl>
    <w:p w:rsidR="00000000" w:rsidDel="00000000" w:rsidP="00000000" w:rsidRDefault="00000000" w:rsidRPr="00000000" w14:paraId="000000DF">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E0">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E1">
      <w:pPr>
        <w:pStyle w:val="Heading2"/>
        <w:spacing w:line="480" w:lineRule="auto"/>
        <w:rPr/>
      </w:pPr>
      <w:bookmarkStart w:colFirst="0" w:colLast="0" w:name="_c2bvtzwyxlv7" w:id="10"/>
      <w:bookmarkEnd w:id="10"/>
      <w:r w:rsidDel="00000000" w:rsidR="00000000" w:rsidRPr="00000000">
        <w:rPr>
          <w:rtl w:val="0"/>
        </w:rPr>
        <w:t xml:space="preserve">Project Planning</w:t>
      </w:r>
    </w:p>
    <w:tbl>
      <w:tblPr>
        <w:tblStyle w:val="Table2"/>
        <w:tblpPr w:leftFromText="180" w:rightFromText="180" w:topFromText="180" w:bottomFromText="180" w:vertAnchor="text" w:horzAnchor="text" w:tblpX="0" w:tblpY="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830"/>
        <w:gridCol w:w="1965"/>
        <w:gridCol w:w="135"/>
        <w:gridCol w:w="1440"/>
        <w:gridCol w:w="1515"/>
        <w:tblGridChange w:id="0">
          <w:tblGrid>
            <w:gridCol w:w="2610"/>
            <w:gridCol w:w="1830"/>
            <w:gridCol w:w="1965"/>
            <w:gridCol w:w="135"/>
            <w:gridCol w:w="1440"/>
            <w:gridCol w:w="1515"/>
          </w:tblGrid>
        </w:tblGridChange>
      </w:tblGrid>
      <w:tr>
        <w:trPr>
          <w:cantSplit w:val="0"/>
          <w:trHeight w:val="528.8000858490298"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0E2">
            <w:pPr>
              <w:pStyle w:val="Heading3"/>
              <w:widowControl w:val="0"/>
              <w:rPr/>
            </w:pPr>
            <w:bookmarkStart w:colFirst="0" w:colLast="0" w:name="_6hhgr3aq2tp3" w:id="11"/>
            <w:bookmarkEnd w:id="11"/>
            <w:r w:rsidDel="00000000" w:rsidR="00000000" w:rsidRPr="00000000">
              <w:rPr>
                <w:rtl w:val="0"/>
              </w:rPr>
              <w:t xml:space="preserve">Project Timeline + Milestone Dates</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E8">
            <w:pPr>
              <w:widowControl w:val="0"/>
              <w:rPr>
                <w:rFonts w:ascii="Rubik" w:cs="Rubik" w:eastAsia="Rubik" w:hAnsi="Rubik"/>
                <w:b w:val="1"/>
                <w:bCs w:val="1"/>
              </w:rPr>
            </w:pPr>
            <w:r w:rsidDel="00000000" w:rsidR="00000000" w:rsidRPr="00000000">
              <w:rPr>
                <w:rFonts w:ascii="Rubik" w:cs="Rubik" w:eastAsia="Rubik" w:hAnsi="Rubik"/>
                <w:b w:val="1"/>
                <w:bCs w:val="1"/>
                <w:rtl w:val="0"/>
              </w:rPr>
              <w:t xml:space="preserve">Milestone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EA">
            <w:pPr>
              <w:widowControl w:val="0"/>
              <w:rPr>
                <w:rFonts w:ascii="Rubik" w:cs="Rubik" w:eastAsia="Rubik" w:hAnsi="Rubik"/>
                <w:b w:val="1"/>
                <w:bCs w:val="1"/>
              </w:rPr>
            </w:pPr>
            <w:r w:rsidDel="00000000" w:rsidR="00000000" w:rsidRPr="00000000">
              <w:rPr>
                <w:rFonts w:ascii="Rubik" w:cs="Rubik" w:eastAsia="Rubik" w:hAnsi="Rubik"/>
                <w:b w:val="1"/>
                <w:bCs w:val="1"/>
                <w:rtl w:val="0"/>
              </w:rPr>
              <w:t xml:space="preserve">Target Date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EC">
            <w:pPr>
              <w:widowControl w:val="0"/>
              <w:rPr>
                <w:rFonts w:ascii="Rubik" w:cs="Rubik" w:eastAsia="Rubik" w:hAnsi="Rubik"/>
                <w:b w:val="1"/>
                <w:bCs w:val="1"/>
              </w:rPr>
            </w:pPr>
            <w:r w:rsidDel="00000000" w:rsidR="00000000" w:rsidRPr="00000000">
              <w:rPr>
                <w:rFonts w:ascii="Rubik" w:cs="Rubik" w:eastAsia="Rubik" w:hAnsi="Rubik"/>
                <w:b w:val="1"/>
                <w:bCs w:val="1"/>
                <w:rtl w:val="0"/>
              </w:rPr>
              <w:t xml:space="preserve">Owner</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EE">
            <w:pPr>
              <w:widowControl w:val="0"/>
              <w:rPr>
                <w:rFonts w:ascii="Rubik" w:cs="Rubik" w:eastAsia="Rubik" w:hAnsi="Rubik"/>
              </w:rPr>
            </w:pPr>
            <w:r w:rsidDel="00000000" w:rsidR="00000000" w:rsidRPr="00000000">
              <w:rPr>
                <w:rFonts w:ascii="Rubik" w:cs="Rubik" w:eastAsia="Rubik" w:hAnsi="Rubik"/>
                <w:rtl w:val="0"/>
              </w:rPr>
              <w:t xml:space="preserve">Project activation/kick-off</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0">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2">
            <w:pPr>
              <w:widowControl w:val="0"/>
              <w:rPr>
                <w:rFonts w:ascii="Rubik" w:cs="Rubik" w:eastAsia="Rubik" w:hAnsi="Rubik"/>
              </w:rPr>
            </w:pPr>
            <w:r w:rsidDel="00000000" w:rsidR="00000000" w:rsidRPr="00000000">
              <w:rPr>
                <w:rFonts w:ascii="Rubik" w:cs="Rubik" w:eastAsia="Rubik" w:hAnsi="Rubik"/>
                <w:rtl w:val="0"/>
              </w:rPr>
              <w:t xml:space="preserve">Principal Consultant</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4">
            <w:pPr>
              <w:widowControl w:val="0"/>
              <w:rPr>
                <w:rFonts w:ascii="Rubik" w:cs="Rubik" w:eastAsia="Rubik" w:hAnsi="Rubik"/>
              </w:rPr>
            </w:pPr>
            <w:r w:rsidDel="00000000" w:rsidR="00000000" w:rsidRPr="00000000">
              <w:rPr>
                <w:rFonts w:ascii="Rubik" w:cs="Rubik" w:eastAsia="Rubik" w:hAnsi="Rubik"/>
                <w:rtl w:val="0"/>
              </w:rPr>
              <w:t xml:space="preserve">Access provisioning complete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6">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8">
            <w:pPr>
              <w:widowControl w:val="0"/>
              <w:rPr>
                <w:rFonts w:ascii="Rubik" w:cs="Rubik" w:eastAsia="Rubik" w:hAnsi="Rubik"/>
              </w:rPr>
            </w:pPr>
            <w:r w:rsidDel="00000000" w:rsidR="00000000" w:rsidRPr="00000000">
              <w:rPr>
                <w:rFonts w:ascii="Rubik" w:cs="Rubik" w:eastAsia="Rubik" w:hAnsi="Rubik"/>
                <w:rtl w:val="0"/>
              </w:rPr>
              <w:t xml:space="preserve">Client Sponsor</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A">
            <w:pPr>
              <w:widowControl w:val="0"/>
              <w:rPr>
                <w:rFonts w:ascii="Rubik" w:cs="Rubik" w:eastAsia="Rubik" w:hAnsi="Rubik"/>
              </w:rPr>
            </w:pPr>
            <w:r w:rsidDel="00000000" w:rsidR="00000000" w:rsidRPr="00000000">
              <w:rPr>
                <w:rFonts w:ascii="Rubik" w:cs="Rubik" w:eastAsia="Rubik" w:hAnsi="Rubik"/>
                <w:rtl w:val="0"/>
              </w:rPr>
              <w:t xml:space="preserve">Charter and </w:t>
            </w:r>
            <w:r w:rsidDel="00000000" w:rsidR="00000000" w:rsidRPr="00000000">
              <w:rPr>
                <w:rFonts w:ascii="Rubik" w:cs="Rubik" w:eastAsia="Rubik" w:hAnsi="Rubik"/>
                <w:rtl w:val="0"/>
              </w:rPr>
              <w:t xml:space="preserve">RACI</w:t>
            </w:r>
            <w:r w:rsidDel="00000000" w:rsidR="00000000" w:rsidRPr="00000000">
              <w:rPr>
                <w:rFonts w:ascii="Rubik" w:cs="Rubik" w:eastAsia="Rubik" w:hAnsi="Rubik"/>
                <w:rtl w:val="0"/>
              </w:rPr>
              <w:t xml:space="preserve"> signed</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C">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FE">
            <w:pPr>
              <w:widowControl w:val="0"/>
              <w:rPr>
                <w:rFonts w:ascii="Rubik" w:cs="Rubik" w:eastAsia="Rubik" w:hAnsi="Rubik"/>
              </w:rPr>
            </w:pPr>
            <w:r w:rsidDel="00000000" w:rsidR="00000000" w:rsidRPr="00000000">
              <w:rPr>
                <w:rFonts w:ascii="Rubik" w:cs="Rubik" w:eastAsia="Rubik" w:hAnsi="Rubik"/>
                <w:rtl w:val="0"/>
              </w:rPr>
              <w:t xml:space="preserve">Client Sponsor</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0">
            <w:pPr>
              <w:widowControl w:val="0"/>
              <w:rPr>
                <w:rFonts w:ascii="Rubik" w:cs="Rubik" w:eastAsia="Rubik" w:hAnsi="Rubik"/>
              </w:rPr>
            </w:pPr>
            <w:r w:rsidDel="00000000" w:rsidR="00000000" w:rsidRPr="00000000">
              <w:rPr>
                <w:rFonts w:ascii="Rubik" w:cs="Rubik" w:eastAsia="Rubik" w:hAnsi="Rubik"/>
                <w:rtl w:val="0"/>
              </w:rPr>
              <w:t xml:space="preserve">Requirements confirmed</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2">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4">
            <w:pPr>
              <w:widowControl w:val="0"/>
              <w:rPr>
                <w:rFonts w:ascii="Rubik" w:cs="Rubik" w:eastAsia="Rubik" w:hAnsi="Rubik"/>
              </w:rPr>
            </w:pPr>
            <w:r w:rsidDel="00000000" w:rsidR="00000000" w:rsidRPr="00000000">
              <w:rPr>
                <w:rFonts w:ascii="Rubik" w:cs="Rubik" w:eastAsia="Rubik" w:hAnsi="Rubik"/>
                <w:rtl w:val="0"/>
              </w:rPr>
              <w:t xml:space="preserve">Principal Consultant</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6">
            <w:pPr>
              <w:widowControl w:val="0"/>
              <w:rPr>
                <w:rFonts w:ascii="Rubik" w:cs="Rubik" w:eastAsia="Rubik" w:hAnsi="Rubik"/>
              </w:rPr>
            </w:pPr>
            <w:r w:rsidDel="00000000" w:rsidR="00000000" w:rsidRPr="00000000">
              <w:rPr>
                <w:rFonts w:ascii="Rubik" w:cs="Rubik" w:eastAsia="Rubik" w:hAnsi="Rubik"/>
                <w:rtl w:val="0"/>
              </w:rPr>
              <w:t xml:space="preserve">Solution design sign-off</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8">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A">
            <w:pPr>
              <w:widowControl w:val="0"/>
              <w:rPr>
                <w:rFonts w:ascii="Rubik" w:cs="Rubik" w:eastAsia="Rubik" w:hAnsi="Rubik"/>
              </w:rPr>
            </w:pPr>
            <w:r w:rsidDel="00000000" w:rsidR="00000000" w:rsidRPr="00000000">
              <w:rPr>
                <w:rFonts w:ascii="Rubik" w:cs="Rubik" w:eastAsia="Rubik" w:hAnsi="Rubik"/>
                <w:rtl w:val="0"/>
              </w:rPr>
              <w:t xml:space="preserve">Client Sponsor</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C">
            <w:pPr>
              <w:widowControl w:val="0"/>
              <w:rPr>
                <w:rFonts w:ascii="Rubik" w:cs="Rubik" w:eastAsia="Rubik" w:hAnsi="Rubik"/>
              </w:rPr>
            </w:pPr>
            <w:r w:rsidDel="00000000" w:rsidR="00000000" w:rsidRPr="00000000">
              <w:rPr>
                <w:rFonts w:ascii="Rubik" w:cs="Rubik" w:eastAsia="Rubik" w:hAnsi="Rubik"/>
                <w:rtl w:val="0"/>
              </w:rPr>
              <w:t xml:space="preserve">Implementation complete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0E">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0">
            <w:pPr>
              <w:widowControl w:val="0"/>
              <w:rPr>
                <w:rFonts w:ascii="Rubik" w:cs="Rubik" w:eastAsia="Rubik" w:hAnsi="Rubik"/>
              </w:rPr>
            </w:pPr>
            <w:r w:rsidDel="00000000" w:rsidR="00000000" w:rsidRPr="00000000">
              <w:rPr>
                <w:rFonts w:ascii="Rubik" w:cs="Rubik" w:eastAsia="Rubik" w:hAnsi="Rubik"/>
                <w:rtl w:val="0"/>
              </w:rPr>
              <w:t xml:space="preserve">Project Manager</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2">
            <w:pPr>
              <w:widowControl w:val="0"/>
              <w:rPr>
                <w:rFonts w:ascii="Rubik" w:cs="Rubik" w:eastAsia="Rubik" w:hAnsi="Rubik"/>
              </w:rPr>
            </w:pPr>
            <w:r w:rsidDel="00000000" w:rsidR="00000000" w:rsidRPr="00000000">
              <w:rPr>
                <w:rFonts w:ascii="Rubik" w:cs="Rubik" w:eastAsia="Rubik" w:hAnsi="Rubik"/>
                <w:rtl w:val="0"/>
              </w:rPr>
              <w:t xml:space="preserve">QA complete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4">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6">
            <w:pPr>
              <w:widowControl w:val="0"/>
              <w:rPr>
                <w:rFonts w:ascii="Rubik" w:cs="Rubik" w:eastAsia="Rubik" w:hAnsi="Rubik"/>
              </w:rPr>
            </w:pPr>
            <w:r w:rsidDel="00000000" w:rsidR="00000000" w:rsidRPr="00000000">
              <w:rPr>
                <w:rFonts w:ascii="Rubik" w:cs="Rubik" w:eastAsia="Rubik" w:hAnsi="Rubik"/>
                <w:rtl w:val="0"/>
              </w:rPr>
              <w:t xml:space="preserve">QA Lead</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8">
            <w:pPr>
              <w:widowControl w:val="0"/>
              <w:rPr>
                <w:rFonts w:ascii="Rubik" w:cs="Rubik" w:eastAsia="Rubik" w:hAnsi="Rubik"/>
              </w:rPr>
            </w:pPr>
            <w:r w:rsidDel="00000000" w:rsidR="00000000" w:rsidRPr="00000000">
              <w:rPr>
                <w:rFonts w:ascii="Rubik" w:cs="Rubik" w:eastAsia="Rubik" w:hAnsi="Rubik"/>
                <w:rtl w:val="0"/>
              </w:rPr>
              <w:t xml:space="preserve">UAT complete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A">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C">
            <w:pPr>
              <w:widowControl w:val="0"/>
              <w:rPr>
                <w:rFonts w:ascii="Rubik" w:cs="Rubik" w:eastAsia="Rubik" w:hAnsi="Rubik"/>
              </w:rPr>
            </w:pPr>
            <w:r w:rsidDel="00000000" w:rsidR="00000000" w:rsidRPr="00000000">
              <w:rPr>
                <w:rFonts w:ascii="Rubik" w:cs="Rubik" w:eastAsia="Rubik" w:hAnsi="Rubik"/>
                <w:rtl w:val="0"/>
              </w:rPr>
              <w:t xml:space="preserve">Principal Consultant</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1E">
            <w:pPr>
              <w:widowControl w:val="0"/>
              <w:rPr>
                <w:rFonts w:ascii="Rubik" w:cs="Rubik" w:eastAsia="Rubik" w:hAnsi="Rubik"/>
              </w:rPr>
            </w:pPr>
            <w:r w:rsidDel="00000000" w:rsidR="00000000" w:rsidRPr="00000000">
              <w:rPr>
                <w:rFonts w:ascii="Rubik" w:cs="Rubik" w:eastAsia="Rubik" w:hAnsi="Rubik"/>
                <w:rtl w:val="0"/>
              </w:rPr>
              <w:t xml:space="preserve">Training complete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0">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2">
            <w:pPr>
              <w:widowControl w:val="0"/>
              <w:rPr>
                <w:rFonts w:ascii="Rubik" w:cs="Rubik" w:eastAsia="Rubik" w:hAnsi="Rubik"/>
              </w:rPr>
            </w:pPr>
            <w:r w:rsidDel="00000000" w:rsidR="00000000" w:rsidRPr="00000000">
              <w:rPr>
                <w:rFonts w:ascii="Rubik" w:cs="Rubik" w:eastAsia="Rubik" w:hAnsi="Rubik"/>
                <w:rtl w:val="0"/>
              </w:rPr>
              <w:t xml:space="preserve">Training Lead</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4">
            <w:pPr>
              <w:widowControl w:val="0"/>
              <w:rPr>
                <w:rFonts w:ascii="Rubik" w:cs="Rubik" w:eastAsia="Rubik" w:hAnsi="Rubik"/>
              </w:rPr>
            </w:pPr>
            <w:r w:rsidDel="00000000" w:rsidR="00000000" w:rsidRPr="00000000">
              <w:rPr>
                <w:rFonts w:ascii="Rubik" w:cs="Rubik" w:eastAsia="Rubik" w:hAnsi="Rubik"/>
                <w:rtl w:val="0"/>
              </w:rPr>
              <w:t xml:space="preserve">Deployment go-live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6">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8">
            <w:pPr>
              <w:widowControl w:val="0"/>
              <w:rPr>
                <w:rFonts w:ascii="Rubik" w:cs="Rubik" w:eastAsia="Rubik" w:hAnsi="Rubik"/>
              </w:rPr>
            </w:pPr>
            <w:r w:rsidDel="00000000" w:rsidR="00000000" w:rsidRPr="00000000">
              <w:rPr>
                <w:rFonts w:ascii="Rubik" w:cs="Rubik" w:eastAsia="Rubik" w:hAnsi="Rubik"/>
                <w:rtl w:val="0"/>
              </w:rPr>
              <w:t xml:space="preserve">Principal Consultant</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A">
            <w:pPr>
              <w:widowControl w:val="0"/>
              <w:rPr>
                <w:rFonts w:ascii="Rubik" w:cs="Rubik" w:eastAsia="Rubik" w:hAnsi="Rubik"/>
              </w:rPr>
            </w:pPr>
            <w:r w:rsidDel="00000000" w:rsidR="00000000" w:rsidRPr="00000000">
              <w:rPr>
                <w:rFonts w:ascii="Rubik" w:cs="Rubik" w:eastAsia="Rubik" w:hAnsi="Rubik"/>
                <w:rtl w:val="0"/>
              </w:rPr>
              <w:t xml:space="preserve">Hypercare complete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C">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E">
            <w:pPr>
              <w:widowControl w:val="0"/>
              <w:rPr>
                <w:rFonts w:ascii="Rubik" w:cs="Rubik" w:eastAsia="Rubik" w:hAnsi="Rubik"/>
              </w:rPr>
            </w:pPr>
            <w:r w:rsidDel="00000000" w:rsidR="00000000" w:rsidRPr="00000000">
              <w:rPr>
                <w:rFonts w:ascii="Rubik" w:cs="Rubik" w:eastAsia="Rubik" w:hAnsi="Rubik"/>
                <w:rtl w:val="0"/>
              </w:rPr>
              <w:t xml:space="preserve">Project Manager</w:t>
            </w:r>
          </w:p>
        </w:tc>
      </w:tr>
      <w:tr>
        <w:trPr>
          <w:cantSplit w:val="0"/>
          <w:trHeight w:val="479.8679641919176" w:hRule="atLeast"/>
          <w:tblHeader w:val="0"/>
        </w:trPr>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0">
            <w:pPr>
              <w:widowControl w:val="0"/>
              <w:rPr>
                <w:rFonts w:ascii="Rubik" w:cs="Rubik" w:eastAsia="Rubik" w:hAnsi="Rubik"/>
              </w:rPr>
            </w:pPr>
            <w:r w:rsidDel="00000000" w:rsidR="00000000" w:rsidRPr="00000000">
              <w:rPr>
                <w:rFonts w:ascii="Rubik" w:cs="Rubik" w:eastAsia="Rubik" w:hAnsi="Rubik"/>
                <w:rtl w:val="0"/>
              </w:rPr>
              <w:t xml:space="preserve">Project close</w:t>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2">
            <w:pPr>
              <w:widowControl w:val="0"/>
              <w:rPr>
                <w:rFonts w:ascii="Rubik" w:cs="Rubik" w:eastAsia="Rubik" w:hAnsi="Rubik"/>
              </w:rPr>
            </w:pPr>
            <w:r w:rsidDel="00000000" w:rsidR="00000000" w:rsidRPr="00000000">
              <w:rPr>
                <w:rtl w:val="0"/>
              </w:rPr>
            </w:r>
          </w:p>
        </w:tc>
        <w:tc>
          <w:tcPr>
            <w:gridSpan w:val="2"/>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4">
            <w:pPr>
              <w:widowControl w:val="0"/>
              <w:rPr>
                <w:rFonts w:ascii="Rubik" w:cs="Rubik" w:eastAsia="Rubik" w:hAnsi="Rubik"/>
              </w:rPr>
            </w:pPr>
            <w:r w:rsidDel="00000000" w:rsidR="00000000" w:rsidRPr="00000000">
              <w:rPr>
                <w:rFonts w:ascii="Rubik" w:cs="Rubik" w:eastAsia="Rubik" w:hAnsi="Rubik"/>
                <w:rtl w:val="0"/>
              </w:rPr>
              <w:t xml:space="preserve">Account Manager</w:t>
            </w:r>
          </w:p>
        </w:tc>
      </w:tr>
      <w:tr>
        <w:trPr>
          <w:cantSplit w:val="0"/>
          <w:trHeight w:val="46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136">
            <w:pPr>
              <w:pStyle w:val="Heading3"/>
              <w:widowControl w:val="0"/>
              <w:rPr>
                <w:b w:val="0"/>
                <w:bCs w:val="0"/>
                <w:i w:val="1"/>
                <w:iCs w:val="1"/>
                <w:sz w:val="16"/>
                <w:szCs w:val="16"/>
              </w:rPr>
            </w:pPr>
            <w:bookmarkStart w:colFirst="0" w:colLast="0" w:name="_ch0s6dcnm8qs" w:id="12"/>
            <w:bookmarkEnd w:id="12"/>
            <w:r w:rsidDel="00000000" w:rsidR="00000000" w:rsidRPr="00000000">
              <w:rPr>
                <w:rtl w:val="0"/>
              </w:rPr>
              <w:t xml:space="preserve">Expiration or Trigger Dates </w:t>
            </w:r>
            <w:r w:rsidDel="00000000" w:rsidR="00000000" w:rsidRPr="00000000">
              <w:rPr>
                <w:b w:val="0"/>
                <w:bCs w:val="0"/>
                <w:i w:val="1"/>
                <w:iCs w:val="1"/>
                <w:sz w:val="16"/>
                <w:szCs w:val="16"/>
                <w:rtl w:val="0"/>
              </w:rPr>
              <w:t xml:space="preserve">(hard deadlines to be considered)</w:t>
            </w:r>
          </w:p>
        </w:tc>
      </w:tr>
      <w:tr>
        <w:trPr>
          <w:cantSplit w:val="0"/>
          <w:trHeight w:val="460" w:hRule="atLeast"/>
          <w:tblHeader w:val="0"/>
        </w:trPr>
        <w:tc>
          <w:tcPr>
            <w:gridSpan w:val="6"/>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3C">
            <w:pPr>
              <w:widowControl w:val="0"/>
              <w:numPr>
                <w:ilvl w:val="0"/>
                <w:numId w:val="6"/>
              </w:numPr>
              <w:ind w:left="720" w:hanging="360"/>
              <w:rPr>
                <w:rFonts w:ascii="Rubik" w:cs="Rubik" w:eastAsia="Rubik" w:hAnsi="Rubik"/>
              </w:rPr>
            </w:pPr>
            <w:r w:rsidDel="00000000" w:rsidR="00000000" w:rsidRPr="00000000">
              <w:rPr>
                <w:rFonts w:ascii="Rubik" w:cs="Rubik" w:eastAsia="Rubik" w:hAnsi="Rubik"/>
                <w:rtl w:val="0"/>
              </w:rPr>
              <w:t xml:space="preserve">Ex: Salesforce expiration on 12/31/25</w:t>
            </w:r>
          </w:p>
        </w:tc>
      </w:tr>
      <w:tr>
        <w:trPr>
          <w:cantSplit w:val="0"/>
          <w:trHeight w:val="46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142">
            <w:pPr>
              <w:pStyle w:val="Heading3"/>
              <w:widowControl w:val="0"/>
              <w:rPr/>
            </w:pPr>
            <w:bookmarkStart w:colFirst="0" w:colLast="0" w:name="_o6tsmi411cfm" w:id="13"/>
            <w:bookmarkEnd w:id="13"/>
            <w:r w:rsidDel="00000000" w:rsidR="00000000" w:rsidRPr="00000000">
              <w:rPr>
                <w:rtl w:val="0"/>
              </w:rPr>
              <w:t xml:space="preserve">Roles, Responsibilities and Decision Rights</w:t>
            </w:r>
            <w:r w:rsidDel="00000000" w:rsidR="00000000" w:rsidRPr="00000000">
              <w:rPr>
                <w:rtl w:val="0"/>
              </w:rPr>
            </w:r>
          </w:p>
        </w:tc>
      </w:tr>
      <w:tr>
        <w:trPr>
          <w:cantSplit w:val="0"/>
          <w:trHeight w:val="420" w:hRule="atLeast"/>
          <w:tblHeader w:val="0"/>
        </w:trPr>
        <w:tc>
          <w:tcPr>
            <w:gridSpan w:val="6"/>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48">
            <w:pPr>
              <w:widowControl w:val="0"/>
              <w:numPr>
                <w:ilvl w:val="0"/>
                <w:numId w:val="8"/>
              </w:numPr>
              <w:ind w:left="720" w:hanging="360"/>
              <w:rPr>
                <w:rFonts w:ascii="Rubik" w:cs="Rubik" w:eastAsia="Rubik" w:hAnsi="Rubik"/>
              </w:rPr>
            </w:pPr>
            <w:r w:rsidDel="00000000" w:rsidR="00000000" w:rsidRPr="00000000">
              <w:rPr>
                <w:rFonts w:ascii="Rubik" w:cs="Rubik" w:eastAsia="Rubik" w:hAnsi="Rubik"/>
                <w:rtl w:val="0"/>
              </w:rPr>
              <w:t xml:space="preserve">Executive Sponsor – ultimate decision authority</w:t>
            </w:r>
          </w:p>
          <w:p w:rsidR="00000000" w:rsidDel="00000000" w:rsidP="00000000" w:rsidRDefault="00000000" w:rsidRPr="00000000" w14:paraId="00000149">
            <w:pPr>
              <w:widowControl w:val="0"/>
              <w:numPr>
                <w:ilvl w:val="0"/>
                <w:numId w:val="8"/>
              </w:numPr>
              <w:ind w:left="720" w:hanging="360"/>
              <w:rPr>
                <w:rFonts w:ascii="Rubik" w:cs="Rubik" w:eastAsia="Rubik" w:hAnsi="Rubik"/>
              </w:rPr>
            </w:pPr>
            <w:r w:rsidDel="00000000" w:rsidR="00000000" w:rsidRPr="00000000">
              <w:rPr>
                <w:rFonts w:ascii="Rubik" w:cs="Rubik" w:eastAsia="Rubik" w:hAnsi="Rubik"/>
                <w:rtl w:val="0"/>
              </w:rPr>
              <w:t xml:space="preserve">Steering Committee – Sponsor (chair), CIO/CTO, VP Sales, VP Marketing, Finance Controller, Principal Consultant, Director of Delivery, Account Manager</w:t>
            </w:r>
          </w:p>
          <w:p w:rsidR="00000000" w:rsidDel="00000000" w:rsidP="00000000" w:rsidRDefault="00000000" w:rsidRPr="00000000" w14:paraId="0000014A">
            <w:pPr>
              <w:widowControl w:val="0"/>
              <w:numPr>
                <w:ilvl w:val="0"/>
                <w:numId w:val="8"/>
              </w:numPr>
              <w:ind w:left="720" w:hanging="360"/>
              <w:rPr>
                <w:rFonts w:ascii="Rubik" w:cs="Rubik" w:eastAsia="Rubik" w:hAnsi="Rubik"/>
              </w:rPr>
            </w:pPr>
            <w:r w:rsidDel="00000000" w:rsidR="00000000" w:rsidRPr="00000000">
              <w:rPr>
                <w:rFonts w:ascii="Rubik" w:cs="Rubik" w:eastAsia="Rubik" w:hAnsi="Rubik"/>
                <w:rtl w:val="0"/>
              </w:rPr>
              <w:t xml:space="preserve">Principal Consultant - solution design authority; owns requirements and delivery for the project; primary responsible party</w:t>
            </w:r>
          </w:p>
          <w:p w:rsidR="00000000" w:rsidDel="00000000" w:rsidP="00000000" w:rsidRDefault="00000000" w:rsidRPr="00000000" w14:paraId="0000014B">
            <w:pPr>
              <w:widowControl w:val="0"/>
              <w:numPr>
                <w:ilvl w:val="0"/>
                <w:numId w:val="8"/>
              </w:numPr>
              <w:ind w:left="720" w:hanging="360"/>
              <w:rPr>
                <w:rFonts w:ascii="Rubik" w:cs="Rubik" w:eastAsia="Rubik" w:hAnsi="Rubik"/>
              </w:rPr>
            </w:pPr>
            <w:r w:rsidDel="00000000" w:rsidR="00000000" w:rsidRPr="00000000">
              <w:rPr>
                <w:rFonts w:ascii="Rubik" w:cs="Rubik" w:eastAsia="Rubik" w:hAnsi="Rubik"/>
                <w:rtl w:val="0"/>
              </w:rPr>
              <w:t xml:space="preserve">Project Manager – day‑to‑day authority; communication owner; manages budget within ±10%.</w:t>
            </w:r>
          </w:p>
          <w:p w:rsidR="00000000" w:rsidDel="00000000" w:rsidP="00000000" w:rsidRDefault="00000000" w:rsidRPr="00000000" w14:paraId="0000014C">
            <w:pPr>
              <w:widowControl w:val="0"/>
              <w:numPr>
                <w:ilvl w:val="0"/>
                <w:numId w:val="8"/>
              </w:numPr>
              <w:ind w:left="720" w:hanging="360"/>
              <w:rPr>
                <w:rFonts w:ascii="Rubik" w:cs="Rubik" w:eastAsia="Rubik" w:hAnsi="Rubik"/>
              </w:rPr>
            </w:pPr>
            <w:r w:rsidDel="00000000" w:rsidR="00000000" w:rsidRPr="00000000">
              <w:rPr>
                <w:rFonts w:ascii="Rubik" w:cs="Rubik" w:eastAsia="Rubik" w:hAnsi="Rubik"/>
                <w:rtl w:val="0"/>
              </w:rPr>
              <w:t xml:space="preserve">Account Manager - contract management; overall relationship manager; owns change order processes</w:t>
            </w:r>
          </w:p>
        </w:tc>
      </w:tr>
      <w:tr>
        <w:trPr>
          <w:cantSplit w:val="0"/>
          <w:trHeight w:val="46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152">
            <w:pPr>
              <w:pStyle w:val="Heading3"/>
              <w:widowControl w:val="0"/>
              <w:rPr/>
            </w:pPr>
            <w:bookmarkStart w:colFirst="0" w:colLast="0" w:name="_srkjhs2sfbio" w:id="14"/>
            <w:bookmarkEnd w:id="14"/>
            <w:r w:rsidDel="00000000" w:rsidR="00000000" w:rsidRPr="00000000">
              <w:rPr>
                <w:rtl w:val="0"/>
              </w:rPr>
              <w:t xml:space="preserve">Key Stakeholders</w:t>
            </w:r>
          </w:p>
        </w:tc>
      </w:tr>
      <w:tr>
        <w:trPr>
          <w:cantSplit w:val="0"/>
          <w:trHeight w:val="460" w:hRule="atLeast"/>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58">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Stakeholder Register</w:t>
            </w:r>
          </w:p>
        </w:tc>
        <w:tc>
          <w:tcPr>
            <w:gridSpan w:val="5"/>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59">
            <w:pPr>
              <w:widowControl w:val="0"/>
              <w:rPr>
                <w:rFonts w:ascii="Rubik" w:cs="Rubik" w:eastAsia="Rubik" w:hAnsi="Rubik"/>
                <w:i w:val="1"/>
                <w:iCs w:val="1"/>
              </w:rPr>
            </w:pPr>
            <w:r w:rsidDel="00000000" w:rsidR="00000000" w:rsidRPr="00000000">
              <w:rPr>
                <w:rFonts w:ascii="Rubik" w:cs="Rubik" w:eastAsia="Rubik" w:hAnsi="Rubik"/>
                <w:i w:val="1"/>
                <w:iCs w:val="1"/>
                <w:rtl w:val="0"/>
              </w:rPr>
              <w:t xml:space="preserve">[insert link to stakeholder register here]</w:t>
            </w:r>
          </w:p>
        </w:tc>
      </w:tr>
      <w:tr>
        <w:trPr>
          <w:cantSplit w:val="0"/>
          <w:trHeight w:val="460" w:hRule="atLeast"/>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5E">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Link to RACI</w:t>
            </w:r>
          </w:p>
        </w:tc>
        <w:tc>
          <w:tcPr>
            <w:gridSpan w:val="5"/>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5F">
            <w:pPr>
              <w:widowControl w:val="0"/>
              <w:rPr>
                <w:rFonts w:ascii="Rubik" w:cs="Rubik" w:eastAsia="Rubik" w:hAnsi="Rubik"/>
                <w:i w:val="1"/>
                <w:iCs w:val="1"/>
              </w:rPr>
            </w:pPr>
            <w:r w:rsidDel="00000000" w:rsidR="00000000" w:rsidRPr="00000000">
              <w:rPr>
                <w:rFonts w:ascii="Rubik" w:cs="Rubik" w:eastAsia="Rubik" w:hAnsi="Rubik"/>
                <w:i w:val="1"/>
                <w:iCs w:val="1"/>
                <w:rtl w:val="0"/>
              </w:rPr>
              <w:t xml:space="preserve">[insert link to RACI matrix here]</w:t>
            </w:r>
          </w:p>
        </w:tc>
      </w:tr>
      <w:tr>
        <w:trPr>
          <w:cantSplit w:val="0"/>
          <w:trHeight w:val="46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164">
            <w:pPr>
              <w:pStyle w:val="Heading3"/>
              <w:widowControl w:val="0"/>
              <w:rPr/>
            </w:pPr>
            <w:bookmarkStart w:colFirst="0" w:colLast="0" w:name="_mq8xs6sc5pvv" w:id="15"/>
            <w:bookmarkEnd w:id="15"/>
            <w:r w:rsidDel="00000000" w:rsidR="00000000" w:rsidRPr="00000000">
              <w:rPr>
                <w:rtl w:val="0"/>
              </w:rPr>
              <w:t xml:space="preserve">Project Risks + Assumptions </w:t>
            </w:r>
          </w:p>
        </w:tc>
      </w:tr>
      <w:tr>
        <w:trPr>
          <w:cantSplit w:val="0"/>
          <w:trHeight w:val="420" w:hRule="atLeast"/>
          <w:tblHeader w:val="0"/>
        </w:trPr>
        <w:tc>
          <w:tcPr>
            <w:gridSpan w:val="6"/>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A">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Known Project Risks</w:t>
            </w:r>
          </w:p>
          <w:p w:rsidR="00000000" w:rsidDel="00000000" w:rsidP="00000000" w:rsidRDefault="00000000" w:rsidRPr="00000000" w14:paraId="0000016B">
            <w:pPr>
              <w:widowControl w:val="0"/>
              <w:numPr>
                <w:ilvl w:val="0"/>
                <w:numId w:val="4"/>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TBD</w:t>
            </w:r>
          </w:p>
          <w:p w:rsidR="00000000" w:rsidDel="00000000" w:rsidP="00000000" w:rsidRDefault="00000000" w:rsidRPr="00000000" w14:paraId="0000016C">
            <w:pPr>
              <w:widowControl w:val="0"/>
              <w:rPr>
                <w:rFonts w:ascii="Rubik" w:cs="Rubik" w:eastAsia="Rubik" w:hAnsi="Rubik"/>
                <w:sz w:val="24"/>
                <w:szCs w:val="24"/>
              </w:rPr>
            </w:pPr>
            <w:r w:rsidDel="00000000" w:rsidR="00000000" w:rsidRPr="00000000">
              <w:rPr>
                <w:rtl w:val="0"/>
              </w:rPr>
            </w:r>
          </w:p>
          <w:p w:rsidR="00000000" w:rsidDel="00000000" w:rsidP="00000000" w:rsidRDefault="00000000" w:rsidRPr="00000000" w14:paraId="0000016D">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Client-Side Responsibilities </w:t>
            </w:r>
            <w:r w:rsidDel="00000000" w:rsidR="00000000" w:rsidRPr="00000000">
              <w:rPr>
                <w:rFonts w:ascii="Rubik" w:cs="Rubik" w:eastAsia="Rubik" w:hAnsi="Rubik"/>
                <w:sz w:val="20"/>
                <w:szCs w:val="20"/>
                <w:rtl w:val="0"/>
              </w:rPr>
              <w:t xml:space="preserve">(what client must provide/do)</w:t>
            </w:r>
            <w:r w:rsidDel="00000000" w:rsidR="00000000" w:rsidRPr="00000000">
              <w:rPr>
                <w:rtl w:val="0"/>
              </w:rPr>
            </w:r>
          </w:p>
          <w:p w:rsidR="00000000" w:rsidDel="00000000" w:rsidP="00000000" w:rsidRDefault="00000000" w:rsidRPr="00000000" w14:paraId="0000016E">
            <w:pPr>
              <w:widowControl w:val="0"/>
              <w:numPr>
                <w:ilvl w:val="0"/>
                <w:numId w:val="4"/>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TBD</w:t>
            </w:r>
          </w:p>
          <w:p w:rsidR="00000000" w:rsidDel="00000000" w:rsidP="00000000" w:rsidRDefault="00000000" w:rsidRPr="00000000" w14:paraId="0000016F">
            <w:pPr>
              <w:widowControl w:val="0"/>
              <w:rPr>
                <w:rFonts w:ascii="Rubik" w:cs="Rubik" w:eastAsia="Rubik" w:hAnsi="Rubik"/>
                <w:sz w:val="24"/>
                <w:szCs w:val="24"/>
              </w:rPr>
            </w:pPr>
            <w:r w:rsidDel="00000000" w:rsidR="00000000" w:rsidRPr="00000000">
              <w:rPr>
                <w:rtl w:val="0"/>
              </w:rPr>
            </w:r>
          </w:p>
          <w:p w:rsidR="00000000" w:rsidDel="00000000" w:rsidP="00000000" w:rsidRDefault="00000000" w:rsidRPr="00000000" w14:paraId="00000170">
            <w:pPr>
              <w:widowControl w:val="0"/>
              <w:rPr>
                <w:rFonts w:ascii="Rubik" w:cs="Rubik" w:eastAsia="Rubik" w:hAnsi="Rubik"/>
                <w:sz w:val="20"/>
                <w:szCs w:val="20"/>
              </w:rPr>
            </w:pPr>
            <w:r w:rsidDel="00000000" w:rsidR="00000000" w:rsidRPr="00000000">
              <w:rPr>
                <w:rFonts w:ascii="Rubik" w:cs="Rubik" w:eastAsia="Rubik" w:hAnsi="Rubik"/>
                <w:b w:val="1"/>
                <w:bCs w:val="1"/>
                <w:sz w:val="24"/>
                <w:szCs w:val="24"/>
                <w:rtl w:val="0"/>
              </w:rPr>
              <w:t xml:space="preserve">Contingency Recommendations </w:t>
            </w:r>
            <w:r w:rsidDel="00000000" w:rsidR="00000000" w:rsidRPr="00000000">
              <w:rPr>
                <w:rFonts w:ascii="Rubik" w:cs="Rubik" w:eastAsia="Rubik" w:hAnsi="Rubik"/>
                <w:sz w:val="20"/>
                <w:szCs w:val="20"/>
                <w:rtl w:val="0"/>
              </w:rPr>
              <w:t xml:space="preserve">(buffer time/budget)</w:t>
            </w:r>
          </w:p>
          <w:p w:rsidR="00000000" w:rsidDel="00000000" w:rsidP="00000000" w:rsidRDefault="00000000" w:rsidRPr="00000000" w14:paraId="00000171">
            <w:pPr>
              <w:widowControl w:val="0"/>
              <w:numPr>
                <w:ilvl w:val="0"/>
                <w:numId w:val="4"/>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TBD</w:t>
            </w:r>
          </w:p>
        </w:tc>
      </w:tr>
      <w:tr>
        <w:trPr>
          <w:cantSplit w:val="0"/>
          <w:trHeight w:val="420" w:hRule="atLeast"/>
          <w:tblHeader w:val="0"/>
        </w:trPr>
        <w:tc>
          <w:tcPr>
            <w:gridSpan w:val="6"/>
            <w:tcBorders>
              <w:top w:color="000000" w:space="0" w:sz="8" w:val="dotted"/>
              <w:left w:color="000000" w:space="0" w:sz="8" w:val="dotted"/>
              <w:bottom w:color="000000" w:space="0" w:sz="8" w:val="dotted"/>
              <w:right w:color="000000" w:space="0" w:sz="8" w:val="dotted"/>
            </w:tcBorders>
            <w:shd w:fill="f3f3f3" w:val="clear"/>
          </w:tcPr>
          <w:p w:rsidR="00000000" w:rsidDel="00000000" w:rsidP="00000000" w:rsidRDefault="00000000" w:rsidRPr="00000000" w14:paraId="00000177">
            <w:pPr>
              <w:pStyle w:val="Heading3"/>
              <w:widowControl w:val="0"/>
              <w:rPr/>
            </w:pPr>
            <w:bookmarkStart w:colFirst="0" w:colLast="0" w:name="_cf3fg9ooxok3" w:id="16"/>
            <w:bookmarkEnd w:id="16"/>
            <w:r w:rsidDel="00000000" w:rsidR="00000000" w:rsidRPr="00000000">
              <w:rPr>
                <w:rtl w:val="0"/>
              </w:rPr>
              <w:t xml:space="preserve">Risk Register (RAID)</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7D">
            <w:pPr>
              <w:widowControl w:val="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Link to RAID Log</w:t>
            </w:r>
          </w:p>
        </w:tc>
        <w:tc>
          <w:tcPr>
            <w:gridSpan w:val="5"/>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7E">
            <w:pPr>
              <w:widowControl w:val="0"/>
              <w:rPr>
                <w:rFonts w:ascii="Rubik" w:cs="Rubik" w:eastAsia="Rubik" w:hAnsi="Rubik"/>
                <w:sz w:val="24"/>
                <w:szCs w:val="24"/>
              </w:rPr>
            </w:pPr>
            <w:r w:rsidDel="00000000" w:rsidR="00000000" w:rsidRPr="00000000">
              <w:rPr>
                <w:rtl w:val="0"/>
              </w:rPr>
            </w:r>
          </w:p>
        </w:tc>
      </w:tr>
    </w:tbl>
    <w:p w:rsidR="00000000" w:rsidDel="00000000" w:rsidP="00000000" w:rsidRDefault="00000000" w:rsidRPr="00000000" w14:paraId="00000183">
      <w:pPr>
        <w:rPr>
          <w:rFonts w:ascii="Rubik" w:cs="Rubik" w:eastAsia="Rubik" w:hAnsi="Rubi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rPr>
          <w:rFonts w:ascii="Rubik" w:cs="Rubik" w:eastAsia="Rubik" w:hAnsi="Rubik"/>
          <w:sz w:val="24"/>
          <w:szCs w:val="24"/>
        </w:rPr>
      </w:pPr>
      <w:bookmarkStart w:colFirst="0" w:colLast="0" w:name="_mrtnw6yjro06" w:id="17"/>
      <w:bookmarkEnd w:id="17"/>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85">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186">
      <w:pPr>
        <w:rPr>
          <w:rFonts w:ascii="Rubik" w:cs="Rubik" w:eastAsia="Rubik" w:hAnsi="Rubik"/>
          <w:sz w:val="24"/>
          <w:szCs w:val="24"/>
        </w:rPr>
      </w:pPr>
      <w:r w:rsidDel="00000000" w:rsidR="00000000" w:rsidRPr="00000000">
        <w:rPr>
          <w:rFonts w:ascii="Rubik" w:cs="Rubik" w:eastAsia="Rubik" w:hAnsi="Rubik"/>
          <w:sz w:val="24"/>
          <w:szCs w:val="24"/>
          <w:rtl w:val="0"/>
        </w:rPr>
        <w:t xml:space="preserve">This Project Charter formally authorizes the initiation and execution of the project upon acknowledgement and acceptance by the client's Project Sponsor.</w:t>
      </w:r>
      <w:r w:rsidDel="00000000" w:rsidR="00000000" w:rsidRPr="00000000">
        <w:rPr>
          <w:rFonts w:ascii="Rubik" w:cs="Rubik" w:eastAsia="Rubik" w:hAnsi="Rubik"/>
          <w:sz w:val="24"/>
          <w:szCs w:val="24"/>
          <w:rtl w:val="0"/>
        </w:rPr>
        <w:t xml:space="preserve"> </w:t>
      </w:r>
      <w:r w:rsidDel="00000000" w:rsidR="00000000" w:rsidRPr="00000000">
        <w:rPr>
          <w:rFonts w:ascii="Rubik" w:cs="Rubik" w:eastAsia="Rubik" w:hAnsi="Rubik"/>
          <w:sz w:val="24"/>
          <w:szCs w:val="24"/>
          <w:rtl w:val="0"/>
        </w:rPr>
        <w:t xml:space="preserve">It empowers the Aptitude 8 Account Manager, Project Manager and Principal Consultant to utilize all necessary organizational resources to ensure the project's effective and successful delivery within the defined objectives, scope, timeline, and budget.</w:t>
      </w:r>
      <w:r w:rsidDel="00000000" w:rsidR="00000000" w:rsidRPr="00000000">
        <w:rPr>
          <w:rFonts w:ascii="Rubik" w:cs="Rubik" w:eastAsia="Rubik" w:hAnsi="Rubik"/>
          <w:sz w:val="24"/>
          <w:szCs w:val="24"/>
          <w:rtl w:val="0"/>
        </w:rPr>
        <w:t xml:space="preserve"> </w:t>
      </w:r>
      <w:r w:rsidDel="00000000" w:rsidR="00000000" w:rsidRPr="00000000">
        <w:rPr>
          <w:rFonts w:ascii="Rubik" w:cs="Rubik" w:eastAsia="Rubik" w:hAnsi="Rubik"/>
          <w:sz w:val="24"/>
          <w:szCs w:val="24"/>
          <w:rtl w:val="0"/>
        </w:rPr>
        <w:t xml:space="preserve">This charter serves as the project's mandate, solidifying the commitment to achieving the client's desired business outcomes.</w:t>
      </w:r>
      <w:r w:rsidDel="00000000" w:rsidR="00000000" w:rsidRPr="00000000">
        <w:rPr>
          <w:rtl w:val="0"/>
        </w:rPr>
      </w:r>
    </w:p>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center"/>
      <w:rPr>
        <w:rFonts w:ascii="Rubik" w:cs="Rubik" w:eastAsia="Rubik" w:hAnsi="Rubik"/>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1"/>
        <w:trHeight w:val="380.2949999999999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8">
          <w:pPr>
            <w:rPr>
              <w:rFonts w:ascii="Rubik" w:cs="Rubik" w:eastAsia="Rubik" w:hAnsi="Rubik"/>
              <w:b w:val="1"/>
              <w:bCs w:val="1"/>
              <w:sz w:val="18"/>
              <w:szCs w:val="18"/>
            </w:rPr>
          </w:pPr>
          <w:r w:rsidDel="00000000" w:rsidR="00000000" w:rsidRPr="00000000">
            <w:rPr>
              <w:rFonts w:ascii="Rubik" w:cs="Rubik" w:eastAsia="Rubik" w:hAnsi="Rubik"/>
              <w:b w:val="1"/>
              <w:bCs w:val="1"/>
              <w:sz w:val="18"/>
              <w:szCs w:val="18"/>
              <w:rtl w:val="0"/>
            </w:rPr>
            <w:t xml:space="preserve">Version</w:t>
          </w:r>
          <w:r w:rsidDel="00000000" w:rsidR="00000000" w:rsidRPr="00000000">
            <w:rPr>
              <w:rFonts w:ascii="Rubik" w:cs="Rubik" w:eastAsia="Rubik" w:hAnsi="Rubik"/>
              <w:sz w:val="18"/>
              <w:szCs w:val="18"/>
              <w:rtl w:val="0"/>
            </w:rPr>
            <w:t xml:space="preserve">: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9">
          <w:pPr>
            <w:widowControl w:val="0"/>
            <w:spacing w:line="240" w:lineRule="auto"/>
            <w:jc w:val="right"/>
            <w:rPr>
              <w:rFonts w:ascii="Rubik" w:cs="Rubik" w:eastAsia="Rubik" w:hAnsi="Rubik"/>
              <w:sz w:val="18"/>
              <w:szCs w:val="18"/>
            </w:rPr>
          </w:pPr>
          <w:r w:rsidDel="00000000" w:rsidR="00000000" w:rsidRPr="00000000">
            <w:rPr>
              <w:rFonts w:ascii="Rubik" w:cs="Rubik" w:eastAsia="Rubik" w:hAnsi="Rubik"/>
              <w:sz w:val="18"/>
              <w:szCs w:val="18"/>
              <w:rtl w:val="0"/>
            </w:rPr>
            <w:t xml:space="preserve">Page </w:t>
          </w:r>
          <w:r w:rsidDel="00000000" w:rsidR="00000000" w:rsidRPr="00000000">
            <w:rPr>
              <w:rFonts w:ascii="Rubik" w:cs="Rubik" w:eastAsia="Rubik" w:hAnsi="Rubik"/>
              <w:sz w:val="18"/>
              <w:szCs w:val="18"/>
            </w:rPr>
            <w:fldChar w:fldCharType="begin"/>
            <w:instrText xml:space="preserve">PAGE</w:instrText>
            <w:fldChar w:fldCharType="separate"/>
            <w:fldChar w:fldCharType="end"/>
          </w:r>
          <w:r w:rsidDel="00000000" w:rsidR="00000000" w:rsidRPr="00000000">
            <w:rPr>
              <w:rFonts w:ascii="Rubik" w:cs="Rubik" w:eastAsia="Rubik" w:hAnsi="Rubik"/>
              <w:sz w:val="18"/>
              <w:szCs w:val="18"/>
              <w:rtl w:val="0"/>
            </w:rPr>
            <w:t xml:space="preserve"> of </w:t>
          </w:r>
          <w:r w:rsidDel="00000000" w:rsidR="00000000" w:rsidRPr="00000000">
            <w:rPr>
              <w:rFonts w:ascii="Rubik" w:cs="Rubik" w:eastAsia="Rubik" w:hAnsi="Rubik"/>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center"/>
      <w:rPr>
        <w:rFonts w:ascii="Rubik" w:cs="Rubik" w:eastAsia="Rubik" w:hAnsi="Rubik"/>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jc w:val="center"/>
      <w:rPr>
        <w:rFonts w:ascii="Rubik" w:cs="Rubik" w:eastAsia="Rubik" w:hAnsi="Rubik"/>
        <w:sz w:val="18"/>
        <w:szCs w:val="18"/>
      </w:rPr>
    </w:pPr>
    <w:r w:rsidDel="00000000" w:rsidR="00000000" w:rsidRPr="00000000">
      <w:rPr>
        <w:rtl w:val="0"/>
      </w:rPr>
    </w:r>
  </w:p>
  <w:p w:rsidR="00000000" w:rsidDel="00000000" w:rsidP="00000000" w:rsidRDefault="00000000" w:rsidRPr="00000000" w14:paraId="00000191">
    <w:pPr>
      <w:jc w:val="center"/>
      <w:rPr>
        <w:rFonts w:ascii="Rubik" w:cs="Rubik" w:eastAsia="Rubik" w:hAnsi="Rubik"/>
        <w:sz w:val="18"/>
        <w:szCs w:val="18"/>
      </w:rPr>
    </w:pPr>
    <w:r w:rsidDel="00000000" w:rsidR="00000000" w:rsidRPr="00000000">
      <w:rPr>
        <w:rFonts w:ascii="Rubik" w:cs="Rubik" w:eastAsia="Rubik" w:hAnsi="Rubik"/>
        <w:sz w:val="18"/>
        <w:szCs w:val="18"/>
        <w:rtl w:val="0"/>
      </w:rPr>
      <w:t xml:space="preserve">aptitude8.com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rFonts w:ascii="Rubik" w:cs="Rubik" w:eastAsia="Rubik" w:hAnsi="Rubik"/>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gridCol w:w="810"/>
      <w:tblGridChange w:id="0">
        <w:tblGrid>
          <w:gridCol w:w="9270"/>
          <w:gridCol w:w="8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18C">
          <w:pPr>
            <w:widowControl w:val="0"/>
            <w:spacing w:line="240" w:lineRule="auto"/>
            <w:rPr>
              <w:rFonts w:ascii="Rubik" w:cs="Rubik" w:eastAsia="Rubik" w:hAnsi="Rubik"/>
              <w:color w:val="ffffff"/>
              <w:sz w:val="20"/>
              <w:szCs w:val="20"/>
            </w:rPr>
          </w:pPr>
          <w:r w:rsidDel="00000000" w:rsidR="00000000" w:rsidRPr="00000000">
            <w:rPr>
              <w:rFonts w:ascii="Rubik" w:cs="Rubik" w:eastAsia="Rubik" w:hAnsi="Rubik"/>
              <w:color w:val="ffffff"/>
              <w:sz w:val="20"/>
              <w:szCs w:val="20"/>
              <w:rtl w:val="0"/>
            </w:rPr>
            <w:t xml:space="preserve">PROJECT CHARTER</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18D">
          <w:pPr>
            <w:widowControl w:val="0"/>
            <w:spacing w:line="240" w:lineRule="auto"/>
            <w:jc w:val="right"/>
            <w:rPr>
              <w:rFonts w:ascii="Rubik" w:cs="Rubik" w:eastAsia="Rubik" w:hAnsi="Rubik"/>
            </w:rPr>
          </w:pPr>
          <w:r w:rsidDel="00000000" w:rsidR="00000000" w:rsidRPr="00000000">
            <w:rPr>
              <w:rFonts w:ascii="Rubik" w:cs="Rubik" w:eastAsia="Rubik" w:hAnsi="Rubik"/>
            </w:rPr>
            <w:drawing>
              <wp:inline distB="114300" distT="114300" distL="114300" distR="114300">
                <wp:extent cx="223838" cy="22383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3838" cy="2238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center"/>
      <w:rPr>
        <w:rFonts w:ascii="Rubik" w:cs="Rubik" w:eastAsia="Rubik" w:hAnsi="Rubik"/>
      </w:rPr>
    </w:pPr>
    <w:r w:rsidDel="00000000" w:rsidR="00000000" w:rsidRPr="00000000">
      <w:rPr>
        <w:rFonts w:ascii="Rubik" w:cs="Rubik" w:eastAsia="Rubik" w:hAnsi="Rubik"/>
      </w:rPr>
      <w:drawing>
        <wp:inline distB="114300" distT="114300" distL="114300" distR="114300">
          <wp:extent cx="2062163" cy="322213"/>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62163" cy="32221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Georgia" w:cs="Georgia" w:eastAsia="Georgia" w:hAnsi="Georgia"/>
      <w:i w:val="1"/>
      <w:iCs w:val="1"/>
      <w:sz w:val="36"/>
      <w:szCs w:val="36"/>
    </w:rPr>
  </w:style>
  <w:style w:type="paragraph" w:styleId="Heading3">
    <w:name w:val="heading 3"/>
    <w:basedOn w:val="Normal"/>
    <w:next w:val="Normal"/>
    <w:pPr>
      <w:keepNext w:val="1"/>
      <w:keepLines w:val="1"/>
    </w:pPr>
    <w:rPr>
      <w:rFonts w:ascii="Rubik" w:cs="Rubik" w:eastAsia="Rubik" w:hAnsi="Rubik"/>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