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DF1" w:rsidRPr="00ED5661" w:rsidRDefault="00F91A55">
      <w:p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>Extraordinary CBT Template by shellrean</w:t>
      </w:r>
    </w:p>
    <w:p w:rsidR="0003516B" w:rsidRPr="00ED5661" w:rsidRDefault="00F91A55">
      <w:pPr>
        <w:rPr>
          <w:rFonts w:ascii="Calibri" w:hAnsi="Calibri" w:cs="Calibri"/>
          <w:sz w:val="18"/>
          <w:szCs w:val="18"/>
        </w:rPr>
      </w:pPr>
      <w:proofErr w:type="spellStart"/>
      <w:r w:rsidRPr="00ED5661">
        <w:rPr>
          <w:rFonts w:ascii="Calibri" w:hAnsi="Calibri" w:cs="Calibri"/>
          <w:sz w:val="18"/>
          <w:szCs w:val="18"/>
        </w:rPr>
        <w:t>Perhatian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: </w:t>
      </w:r>
    </w:p>
    <w:p w:rsidR="00E56FBC" w:rsidRPr="00ED5661" w:rsidRDefault="00F91A55" w:rsidP="0003516B">
      <w:pPr>
        <w:pStyle w:val="ListParagraph"/>
        <w:numPr>
          <w:ilvl w:val="0"/>
          <w:numId w:val="2"/>
        </w:numPr>
        <w:rPr>
          <w:rFonts w:ascii="Calibri" w:hAnsi="Calibri" w:cs="Calibri"/>
          <w:color w:val="FF0000"/>
          <w:sz w:val="18"/>
          <w:szCs w:val="18"/>
        </w:rPr>
      </w:pPr>
      <w:proofErr w:type="spellStart"/>
      <w:r w:rsidRPr="00ED5661">
        <w:rPr>
          <w:rFonts w:ascii="Calibri" w:hAnsi="Calibri" w:cs="Calibri"/>
          <w:color w:val="FF0000"/>
          <w:sz w:val="18"/>
          <w:szCs w:val="18"/>
        </w:rPr>
        <w:t>Dilarang</w:t>
      </w:r>
      <w:proofErr w:type="spellEnd"/>
      <w:r w:rsidRPr="00ED5661">
        <w:rPr>
          <w:rFonts w:ascii="Calibri" w:hAnsi="Calibri" w:cs="Calibri"/>
          <w:color w:val="FF0000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color w:val="FF0000"/>
          <w:sz w:val="18"/>
          <w:szCs w:val="18"/>
        </w:rPr>
        <w:t>membuat</w:t>
      </w:r>
      <w:proofErr w:type="spellEnd"/>
      <w:r w:rsidRPr="00ED5661">
        <w:rPr>
          <w:rFonts w:ascii="Calibri" w:hAnsi="Calibri" w:cs="Calibri"/>
          <w:color w:val="FF0000"/>
          <w:sz w:val="18"/>
          <w:szCs w:val="18"/>
        </w:rPr>
        <w:t xml:space="preserve"> table </w:t>
      </w:r>
      <w:proofErr w:type="spellStart"/>
      <w:r w:rsidRPr="00ED5661">
        <w:rPr>
          <w:rFonts w:ascii="Calibri" w:hAnsi="Calibri" w:cs="Calibri"/>
          <w:color w:val="FF0000"/>
          <w:sz w:val="18"/>
          <w:szCs w:val="18"/>
        </w:rPr>
        <w:t>selain</w:t>
      </w:r>
      <w:proofErr w:type="spellEnd"/>
      <w:r w:rsidRPr="00ED5661">
        <w:rPr>
          <w:rFonts w:ascii="Calibri" w:hAnsi="Calibri" w:cs="Calibri"/>
          <w:color w:val="FF0000"/>
          <w:sz w:val="18"/>
          <w:szCs w:val="18"/>
        </w:rPr>
        <w:t xml:space="preserve"> format E</w:t>
      </w:r>
      <w:r w:rsidR="00E56FBC" w:rsidRPr="00ED5661">
        <w:rPr>
          <w:rFonts w:ascii="Calibri" w:hAnsi="Calibri" w:cs="Calibri"/>
          <w:color w:val="FF0000"/>
          <w:sz w:val="18"/>
          <w:szCs w:val="18"/>
        </w:rPr>
        <w:t>xtraordinary CBT</w:t>
      </w:r>
    </w:p>
    <w:p w:rsidR="00A45099" w:rsidRPr="00ED5661" w:rsidRDefault="0003516B" w:rsidP="00A45099">
      <w:pPr>
        <w:pStyle w:val="ListParagraph"/>
        <w:numPr>
          <w:ilvl w:val="0"/>
          <w:numId w:val="2"/>
        </w:numPr>
        <w:rPr>
          <w:rFonts w:ascii="Calibri" w:hAnsi="Calibri" w:cs="Calibri"/>
          <w:color w:val="FF0000"/>
          <w:sz w:val="18"/>
          <w:szCs w:val="18"/>
        </w:rPr>
      </w:pPr>
      <w:proofErr w:type="spellStart"/>
      <w:r w:rsidRPr="00ED5661">
        <w:rPr>
          <w:rFonts w:ascii="Calibri" w:hAnsi="Calibri" w:cs="Calibri"/>
          <w:color w:val="FF0000"/>
          <w:sz w:val="18"/>
          <w:szCs w:val="18"/>
        </w:rPr>
        <w:t>Dilarang</w:t>
      </w:r>
      <w:proofErr w:type="spellEnd"/>
      <w:r w:rsidRPr="00ED5661">
        <w:rPr>
          <w:rFonts w:ascii="Calibri" w:hAnsi="Calibri" w:cs="Calibri"/>
          <w:color w:val="FF0000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color w:val="FF0000"/>
          <w:sz w:val="18"/>
          <w:szCs w:val="18"/>
        </w:rPr>
        <w:t>menyimpan</w:t>
      </w:r>
      <w:proofErr w:type="spellEnd"/>
      <w:r w:rsidRPr="00ED5661">
        <w:rPr>
          <w:rFonts w:ascii="Calibri" w:hAnsi="Calibri" w:cs="Calibri"/>
          <w:color w:val="FF0000"/>
          <w:sz w:val="18"/>
          <w:szCs w:val="18"/>
        </w:rPr>
        <w:t xml:space="preserve"> floating image</w:t>
      </w:r>
    </w:p>
    <w:p w:rsidR="00E56FBC" w:rsidRPr="00ED5661" w:rsidRDefault="00D559A9" w:rsidP="00A45099">
      <w:pPr>
        <w:rPr>
          <w:rFonts w:ascii="Calibri" w:hAnsi="Calibri" w:cs="Calibri"/>
          <w:color w:val="FF0000"/>
          <w:sz w:val="18"/>
          <w:szCs w:val="18"/>
        </w:rPr>
      </w:pPr>
      <w:proofErr w:type="spellStart"/>
      <w:r w:rsidRPr="00ED5661">
        <w:rPr>
          <w:rFonts w:ascii="Calibri" w:hAnsi="Calibri" w:cs="Calibri"/>
          <w:sz w:val="18"/>
          <w:szCs w:val="18"/>
        </w:rPr>
        <w:t>T</w:t>
      </w:r>
      <w:r w:rsidR="00E56FBC" w:rsidRPr="00ED5661">
        <w:rPr>
          <w:rFonts w:ascii="Calibri" w:hAnsi="Calibri" w:cs="Calibri"/>
          <w:sz w:val="18"/>
          <w:szCs w:val="18"/>
        </w:rPr>
        <w:t>ipe</w:t>
      </w:r>
      <w:proofErr w:type="spellEnd"/>
      <w:r w:rsidR="00E56FBC"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E56FBC" w:rsidRPr="00ED5661">
        <w:rPr>
          <w:rFonts w:ascii="Calibri" w:hAnsi="Calibri" w:cs="Calibri"/>
          <w:sz w:val="18"/>
          <w:szCs w:val="18"/>
        </w:rPr>
        <w:t>soal</w:t>
      </w:r>
      <w:proofErr w:type="spellEnd"/>
      <w:r w:rsidR="00E56FBC"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wajib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E56FBC" w:rsidRPr="00ED5661">
        <w:rPr>
          <w:rFonts w:ascii="Calibri" w:hAnsi="Calibri" w:cs="Calibri"/>
          <w:sz w:val="18"/>
          <w:szCs w:val="18"/>
        </w:rPr>
        <w:t>diisi</w:t>
      </w:r>
      <w:proofErr w:type="spellEnd"/>
      <w:r w:rsidR="00E56FBC" w:rsidRPr="00ED5661">
        <w:rPr>
          <w:rFonts w:ascii="Calibri" w:hAnsi="Calibri" w:cs="Calibri"/>
          <w:sz w:val="18"/>
          <w:szCs w:val="18"/>
        </w:rPr>
        <w:t xml:space="preserve"> pada baris [TS]</w:t>
      </w:r>
    </w:p>
    <w:p w:rsidR="00E56FBC" w:rsidRPr="00ED5661" w:rsidRDefault="00E56FBC" w:rsidP="00E56FBC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PG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Pilihan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ganda</w:t>
      </w:r>
      <w:proofErr w:type="spellEnd"/>
    </w:p>
    <w:p w:rsidR="00E56FBC" w:rsidRPr="00ED5661" w:rsidRDefault="00E56FBC" w:rsidP="00E56FBC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PGX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Pilihan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ganda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kompleks</w:t>
      </w:r>
      <w:proofErr w:type="spellEnd"/>
    </w:p>
    <w:p w:rsidR="00E56FBC" w:rsidRPr="00ED5661" w:rsidRDefault="00E56FBC" w:rsidP="00E56FBC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ESY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Esay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/ </w:t>
      </w:r>
      <w:proofErr w:type="spellStart"/>
      <w:r w:rsidRPr="00ED5661">
        <w:rPr>
          <w:rFonts w:ascii="Calibri" w:hAnsi="Calibri" w:cs="Calibri"/>
          <w:sz w:val="18"/>
          <w:szCs w:val="18"/>
        </w:rPr>
        <w:t>Uraian</w:t>
      </w:r>
      <w:proofErr w:type="spellEnd"/>
    </w:p>
    <w:p w:rsidR="00E56FBC" w:rsidRPr="00ED5661" w:rsidRDefault="00E56FBC" w:rsidP="00E56FBC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SKT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Isian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singkat</w:t>
      </w:r>
      <w:proofErr w:type="spellEnd"/>
    </w:p>
    <w:p w:rsidR="00E56FBC" w:rsidRPr="00ED5661" w:rsidRDefault="00E56FBC" w:rsidP="00E56FBC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JD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Menjodohkan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1-1</w:t>
      </w:r>
    </w:p>
    <w:p w:rsidR="00E56FBC" w:rsidRPr="00ED5661" w:rsidRDefault="00E56FBC" w:rsidP="00E56FBC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JDX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Menjodohkan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1-X</w:t>
      </w:r>
    </w:p>
    <w:p w:rsidR="00E56FBC" w:rsidRPr="00ED5661" w:rsidRDefault="00E56FBC" w:rsidP="00E56FBC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URT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Mengurutkan</w:t>
      </w:r>
      <w:proofErr w:type="spellEnd"/>
    </w:p>
    <w:p w:rsidR="00E56FBC" w:rsidRPr="00ED5661" w:rsidRDefault="00E56FBC" w:rsidP="00E56FBC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STJ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Setuju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tidak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setuju</w:t>
      </w:r>
      <w:proofErr w:type="spellEnd"/>
    </w:p>
    <w:p w:rsidR="00F91A55" w:rsidRPr="00ED5661" w:rsidRDefault="00E56FBC" w:rsidP="00200D96">
      <w:pPr>
        <w:pStyle w:val="ListParagraph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D5661">
        <w:rPr>
          <w:rFonts w:ascii="Calibri" w:hAnsi="Calibri" w:cs="Calibri"/>
          <w:sz w:val="18"/>
          <w:szCs w:val="18"/>
        </w:rPr>
        <w:t xml:space="preserve">BNR </w:t>
      </w:r>
      <w:r w:rsidRPr="00ED5661">
        <w:rPr>
          <w:rFonts w:ascii="Calibri" w:hAnsi="Calibri" w:cs="Calibri"/>
          <w:sz w:val="18"/>
          <w:szCs w:val="18"/>
        </w:rPr>
        <w:tab/>
        <w:t xml:space="preserve">: </w:t>
      </w:r>
      <w:proofErr w:type="spellStart"/>
      <w:r w:rsidRPr="00ED5661">
        <w:rPr>
          <w:rFonts w:ascii="Calibri" w:hAnsi="Calibri" w:cs="Calibri"/>
          <w:sz w:val="18"/>
          <w:szCs w:val="18"/>
        </w:rPr>
        <w:t>Benar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salah</w:t>
      </w:r>
    </w:p>
    <w:p w:rsidR="00200D96" w:rsidRPr="00A8776D" w:rsidRDefault="00200D96" w:rsidP="00200D96">
      <w:pPr>
        <w:rPr>
          <w:rFonts w:ascii="Calibri" w:hAnsi="Calibri" w:cs="Calibri"/>
        </w:rPr>
      </w:pPr>
    </w:p>
    <w:p w:rsidR="00200D96" w:rsidRPr="00ED5661" w:rsidRDefault="00200D96" w:rsidP="00200D96">
      <w:pPr>
        <w:rPr>
          <w:rFonts w:ascii="Calibri" w:hAnsi="Calibri" w:cs="Calibri"/>
          <w:sz w:val="18"/>
          <w:szCs w:val="18"/>
        </w:rPr>
      </w:pPr>
      <w:proofErr w:type="spellStart"/>
      <w:r w:rsidRPr="00ED5661">
        <w:rPr>
          <w:rFonts w:ascii="Calibri" w:hAnsi="Calibri" w:cs="Calibri"/>
          <w:sz w:val="18"/>
          <w:szCs w:val="18"/>
        </w:rPr>
        <w:t>Tipe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soal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pilihan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ganda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ED5661">
        <w:rPr>
          <w:rFonts w:ascii="Calibri" w:hAnsi="Calibri" w:cs="Calibri"/>
          <w:sz w:val="18"/>
          <w:szCs w:val="18"/>
        </w:rPr>
        <w:t>disini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kita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mengisi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TS </w:t>
      </w:r>
      <w:proofErr w:type="spellStart"/>
      <w:r w:rsidRPr="00ED5661">
        <w:rPr>
          <w:rFonts w:ascii="Calibri" w:hAnsi="Calibri" w:cs="Calibri"/>
          <w:sz w:val="18"/>
          <w:szCs w:val="18"/>
        </w:rPr>
        <w:t>dengan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PG. Yang </w:t>
      </w:r>
      <w:proofErr w:type="spellStart"/>
      <w:r w:rsidRPr="00ED5661">
        <w:rPr>
          <w:rFonts w:ascii="Calibri" w:hAnsi="Calibri" w:cs="Calibri"/>
          <w:sz w:val="18"/>
          <w:szCs w:val="18"/>
        </w:rPr>
        <w:t>harus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diperhatikan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disini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adalah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KJ </w:t>
      </w:r>
      <w:proofErr w:type="spellStart"/>
      <w:r w:rsidRPr="00ED5661">
        <w:rPr>
          <w:rFonts w:ascii="Calibri" w:hAnsi="Calibri" w:cs="Calibri"/>
          <w:sz w:val="18"/>
          <w:szCs w:val="18"/>
        </w:rPr>
        <w:t>pastikan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KJ </w:t>
      </w:r>
      <w:proofErr w:type="spellStart"/>
      <w:r w:rsidRPr="00ED5661">
        <w:rPr>
          <w:rFonts w:ascii="Calibri" w:hAnsi="Calibri" w:cs="Calibri"/>
          <w:sz w:val="18"/>
          <w:szCs w:val="18"/>
        </w:rPr>
        <w:t>tersedia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pada </w:t>
      </w:r>
      <w:proofErr w:type="spellStart"/>
      <w:r w:rsidRPr="00ED5661">
        <w:rPr>
          <w:rFonts w:ascii="Calibri" w:hAnsi="Calibri" w:cs="Calibri"/>
          <w:sz w:val="18"/>
          <w:szCs w:val="18"/>
        </w:rPr>
        <w:t>opsi</w:t>
      </w:r>
      <w:proofErr w:type="spellEnd"/>
      <w:r w:rsidRPr="00ED5661">
        <w:rPr>
          <w:rFonts w:ascii="Calibri" w:hAnsi="Calibri" w:cs="Calibri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F91A55" w:rsidRPr="00ED5661" w:rsidTr="00A70300">
        <w:trPr>
          <w:trHeight w:val="274"/>
        </w:trPr>
        <w:tc>
          <w:tcPr>
            <w:tcW w:w="466" w:type="dxa"/>
            <w:shd w:val="clear" w:color="auto" w:fill="FFF2CC" w:themeFill="accent4" w:themeFillTint="33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PG</w:t>
            </w:r>
          </w:p>
        </w:tc>
      </w:tr>
      <w:tr w:rsidR="00F91A55" w:rsidRPr="00ED5661" w:rsidTr="00A70300">
        <w:trPr>
          <w:trHeight w:val="195"/>
        </w:trPr>
        <w:tc>
          <w:tcPr>
            <w:tcW w:w="466" w:type="dxa"/>
            <w:shd w:val="clear" w:color="auto" w:fill="FFF2CC" w:themeFill="accent4" w:themeFillTint="33"/>
          </w:tcPr>
          <w:p w:rsidR="00F91A55" w:rsidRPr="00ED5661" w:rsidRDefault="00F91A55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1.0.1</w:t>
            </w:r>
          </w:p>
        </w:tc>
      </w:tr>
      <w:tr w:rsidR="00F91A55" w:rsidRPr="00ED5661" w:rsidTr="00B02894">
        <w:trPr>
          <w:trHeight w:val="227"/>
        </w:trPr>
        <w:tc>
          <w:tcPr>
            <w:tcW w:w="466" w:type="dxa"/>
            <w:shd w:val="clear" w:color="auto" w:fill="E2EFD9" w:themeFill="accent6" w:themeFillTint="33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E</w:t>
            </w:r>
          </w:p>
        </w:tc>
      </w:tr>
      <w:tr w:rsidR="00B02894" w:rsidRPr="00ED5661" w:rsidTr="00B02894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B02894" w:rsidRPr="00ED5661" w:rsidRDefault="00B02894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B02894" w:rsidRPr="00ED5661" w:rsidRDefault="00B02894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91A55" w:rsidRPr="00ED5661" w:rsidTr="00A70300">
        <w:trPr>
          <w:trHeight w:val="350"/>
        </w:trPr>
        <w:tc>
          <w:tcPr>
            <w:tcW w:w="466" w:type="dxa"/>
            <w:shd w:val="clear" w:color="auto" w:fill="DEEAF6" w:themeFill="accent1" w:themeFillTint="33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1.</w:t>
            </w:r>
          </w:p>
        </w:tc>
        <w:tc>
          <w:tcPr>
            <w:tcW w:w="8884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Tanggapan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  <w:t>penolakan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di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  <w:u w:val="single"/>
              </w:rPr>
              <w:t>bawah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ini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yang </w:t>
            </w:r>
            <w:proofErr w:type="spellStart"/>
            <w:r w:rsidRPr="00ED5661">
              <w:rPr>
                <w:rFonts w:ascii="Calibri" w:hAnsi="Calibri" w:cs="Calibri"/>
                <w:i/>
                <w:iCs/>
                <w:sz w:val="18"/>
                <w:szCs w:val="18"/>
              </w:rPr>
              <w:t>tepat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adalah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….</w:t>
            </w:r>
          </w:p>
        </w:tc>
      </w:tr>
      <w:tr w:rsidR="00F91A55" w:rsidRPr="00ED5661" w:rsidTr="00A70300">
        <w:tc>
          <w:tcPr>
            <w:tcW w:w="466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  <w:tc>
          <w:tcPr>
            <w:tcW w:w="8884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 xml:space="preserve">Saya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tidak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sependapat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dengan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Anda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tidak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masuk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akal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F91A55" w:rsidRPr="00ED5661" w:rsidTr="00A70300">
        <w:trPr>
          <w:trHeight w:val="413"/>
        </w:trPr>
        <w:tc>
          <w:tcPr>
            <w:tcW w:w="466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B</w:t>
            </w:r>
          </w:p>
        </w:tc>
        <w:tc>
          <w:tcPr>
            <w:tcW w:w="8884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Maaf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hal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itu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tidak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diterima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F91A55" w:rsidRPr="00ED5661" w:rsidTr="00A70300">
        <w:tc>
          <w:tcPr>
            <w:tcW w:w="466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C</w:t>
            </w:r>
          </w:p>
        </w:tc>
        <w:tc>
          <w:tcPr>
            <w:tcW w:w="8884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 xml:space="preserve">Saya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tidak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setuju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sebab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hal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itu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tidak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benar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F91A55" w:rsidRPr="00ED5661" w:rsidTr="00A70300">
        <w:tc>
          <w:tcPr>
            <w:tcW w:w="466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D</w:t>
            </w:r>
          </w:p>
        </w:tc>
        <w:tc>
          <w:tcPr>
            <w:tcW w:w="8884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 xml:space="preserve">Wah,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pendapat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itu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harus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ditolak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!</w:t>
            </w:r>
          </w:p>
        </w:tc>
      </w:tr>
      <w:tr w:rsidR="00F91A55" w:rsidRPr="00ED5661" w:rsidTr="00A70300">
        <w:tc>
          <w:tcPr>
            <w:tcW w:w="466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E</w:t>
            </w:r>
          </w:p>
        </w:tc>
        <w:tc>
          <w:tcPr>
            <w:tcW w:w="8884" w:type="dxa"/>
          </w:tcPr>
          <w:p w:rsidR="00F91A55" w:rsidRPr="00ED5661" w:rsidRDefault="00F91A55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 xml:space="preserve">Saya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kurang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sependapat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dengan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Bapak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karena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saya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belum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yakin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tentang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hal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itu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F91A55" w:rsidRPr="00A8776D" w:rsidRDefault="00F91A55">
      <w:pPr>
        <w:rPr>
          <w:rFonts w:ascii="Calibri" w:hAnsi="Calibri" w:cs="Calibri"/>
        </w:rPr>
      </w:pPr>
    </w:p>
    <w:p w:rsidR="001826E8" w:rsidRPr="00A8776D" w:rsidRDefault="001826E8">
      <w:pPr>
        <w:rPr>
          <w:rFonts w:ascii="Calibri" w:hAnsi="Calibri" w:cs="Calibri"/>
        </w:rPr>
      </w:pPr>
    </w:p>
    <w:p w:rsidR="001826E8" w:rsidRPr="00A8776D" w:rsidRDefault="001826E8">
      <w:pPr>
        <w:rPr>
          <w:rFonts w:ascii="Calibri" w:hAnsi="Calibri" w:cs="Calibri"/>
        </w:rPr>
      </w:pPr>
    </w:p>
    <w:p w:rsidR="001826E8" w:rsidRPr="00A8776D" w:rsidRDefault="001826E8">
      <w:pPr>
        <w:rPr>
          <w:rFonts w:ascii="Calibri" w:hAnsi="Calibri" w:cs="Calibri"/>
        </w:rPr>
      </w:pPr>
    </w:p>
    <w:p w:rsidR="001826E8" w:rsidRPr="00A8776D" w:rsidRDefault="001826E8">
      <w:pPr>
        <w:rPr>
          <w:rFonts w:ascii="Calibri" w:hAnsi="Calibri" w:cs="Calibri"/>
        </w:rPr>
      </w:pPr>
    </w:p>
    <w:p w:rsidR="001826E8" w:rsidRPr="00A8776D" w:rsidRDefault="001826E8">
      <w:pPr>
        <w:rPr>
          <w:rFonts w:ascii="Calibri" w:hAnsi="Calibri" w:cs="Calibri"/>
        </w:rPr>
      </w:pPr>
    </w:p>
    <w:p w:rsidR="007F0B77" w:rsidRPr="00A8776D" w:rsidRDefault="007F0B77">
      <w:pPr>
        <w:rPr>
          <w:rFonts w:ascii="Calibri" w:hAnsi="Calibri" w:cs="Calibri"/>
        </w:rPr>
      </w:pPr>
    </w:p>
    <w:p w:rsidR="00200D96" w:rsidRDefault="00200D96">
      <w:pPr>
        <w:rPr>
          <w:rFonts w:ascii="Calibri" w:hAnsi="Calibri" w:cs="Calibri"/>
        </w:rPr>
      </w:pPr>
    </w:p>
    <w:p w:rsidR="00ED5661" w:rsidRDefault="00ED5661">
      <w:pPr>
        <w:rPr>
          <w:rFonts w:ascii="Calibri" w:hAnsi="Calibri" w:cs="Calibri"/>
        </w:rPr>
      </w:pPr>
    </w:p>
    <w:p w:rsidR="00ED5661" w:rsidRPr="00A8776D" w:rsidRDefault="00ED5661">
      <w:pPr>
        <w:rPr>
          <w:rFonts w:ascii="Calibri" w:hAnsi="Calibri" w:cs="Calibri"/>
        </w:rPr>
      </w:pPr>
    </w:p>
    <w:p w:rsidR="007F0B77" w:rsidRPr="00A8776D" w:rsidRDefault="007F0B7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AA6C57" w:rsidRPr="00ED5661" w:rsidTr="00221B85">
        <w:trPr>
          <w:trHeight w:val="274"/>
        </w:trPr>
        <w:tc>
          <w:tcPr>
            <w:tcW w:w="279" w:type="dxa"/>
            <w:shd w:val="clear" w:color="auto" w:fill="FFF2CC" w:themeFill="accent4" w:themeFillTint="33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TS</w:t>
            </w:r>
          </w:p>
        </w:tc>
        <w:tc>
          <w:tcPr>
            <w:tcW w:w="9071" w:type="dxa"/>
            <w:shd w:val="clear" w:color="auto" w:fill="FFF2CC" w:themeFill="accent4" w:themeFillTint="33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PG</w:t>
            </w:r>
          </w:p>
        </w:tc>
      </w:tr>
      <w:tr w:rsidR="00AA6C57" w:rsidRPr="00ED5661" w:rsidTr="00221B85">
        <w:trPr>
          <w:trHeight w:val="195"/>
        </w:trPr>
        <w:tc>
          <w:tcPr>
            <w:tcW w:w="279" w:type="dxa"/>
            <w:shd w:val="clear" w:color="auto" w:fill="FFF2CC" w:themeFill="accent4" w:themeFillTint="33"/>
          </w:tcPr>
          <w:p w:rsidR="00AA6C57" w:rsidRPr="00ED5661" w:rsidRDefault="00AA6C57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9071" w:type="dxa"/>
            <w:shd w:val="clear" w:color="auto" w:fill="FFF2CC" w:themeFill="accent4" w:themeFillTint="33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1.0.1</w:t>
            </w:r>
          </w:p>
        </w:tc>
      </w:tr>
      <w:tr w:rsidR="00AA6C57" w:rsidRPr="00ED5661" w:rsidTr="00221B85">
        <w:trPr>
          <w:trHeight w:val="350"/>
        </w:trPr>
        <w:tc>
          <w:tcPr>
            <w:tcW w:w="279" w:type="dxa"/>
            <w:shd w:val="clear" w:color="auto" w:fill="E2EFD9" w:themeFill="accent6" w:themeFillTint="33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9071" w:type="dxa"/>
            <w:shd w:val="clear" w:color="auto" w:fill="E2EFD9" w:themeFill="accent6" w:themeFillTint="33"/>
          </w:tcPr>
          <w:p w:rsidR="00AA6C57" w:rsidRPr="00ED5661" w:rsidRDefault="00101B28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F938B6" w:rsidRPr="00ED5661" w:rsidTr="00221B85">
        <w:trPr>
          <w:trHeight w:val="350"/>
        </w:trPr>
        <w:tc>
          <w:tcPr>
            <w:tcW w:w="279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9071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A6C57" w:rsidRPr="00ED5661" w:rsidTr="00221B85">
        <w:trPr>
          <w:trHeight w:val="350"/>
        </w:trPr>
        <w:tc>
          <w:tcPr>
            <w:tcW w:w="279" w:type="dxa"/>
            <w:shd w:val="clear" w:color="auto" w:fill="DEEAF6" w:themeFill="accent1" w:themeFillTint="33"/>
          </w:tcPr>
          <w:p w:rsidR="00AA6C57" w:rsidRPr="00ED5661" w:rsidRDefault="00207E78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2</w:t>
            </w:r>
            <w:r w:rsidR="00AA6C57"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9071" w:type="dxa"/>
          </w:tcPr>
          <w:p w:rsidR="00AA6C57" w:rsidRPr="00ED5661" w:rsidRDefault="001826E8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Hewan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laut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apakah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dibawah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ini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?</w:t>
            </w:r>
          </w:p>
          <w:p w:rsidR="001826E8" w:rsidRPr="00ED5661" w:rsidRDefault="00207E78" w:rsidP="001826E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Hidup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di habitat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pesisir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pantai</w:t>
            </w:r>
            <w:proofErr w:type="spellEnd"/>
          </w:p>
          <w:p w:rsidR="001826E8" w:rsidRPr="00ED5661" w:rsidRDefault="00207E78" w:rsidP="001826E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Termasuk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hewan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intertebrata</w:t>
            </w:r>
            <w:proofErr w:type="spellEnd"/>
          </w:p>
          <w:p w:rsidR="001826E8" w:rsidRPr="00ED5661" w:rsidRDefault="001826E8" w:rsidP="001826E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Tahu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ngga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kamu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?</w:t>
            </w:r>
          </w:p>
          <w:p w:rsidR="001826E8" w:rsidRPr="00ED5661" w:rsidRDefault="001826E8" w:rsidP="001826E8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>
                  <wp:extent cx="868017" cy="868017"/>
                  <wp:effectExtent l="0" t="0" r="0" b="0"/>
                  <wp:docPr id="10348696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869604" name="Graphic 103486960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528" cy="88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C57" w:rsidRPr="00ED5661" w:rsidTr="00221B85">
        <w:tc>
          <w:tcPr>
            <w:tcW w:w="279" w:type="dxa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  <w:tc>
          <w:tcPr>
            <w:tcW w:w="9071" w:type="dxa"/>
          </w:tcPr>
          <w:p w:rsidR="00AA6C57" w:rsidRPr="00ED5661" w:rsidRDefault="001826E8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 xml:space="preserve">Bintang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laut</w:t>
            </w:r>
            <w:proofErr w:type="spellEnd"/>
          </w:p>
        </w:tc>
      </w:tr>
      <w:tr w:rsidR="00AA6C57" w:rsidRPr="00ED5661" w:rsidTr="00221B85">
        <w:trPr>
          <w:trHeight w:val="311"/>
        </w:trPr>
        <w:tc>
          <w:tcPr>
            <w:tcW w:w="279" w:type="dxa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B</w:t>
            </w:r>
          </w:p>
        </w:tc>
        <w:tc>
          <w:tcPr>
            <w:tcW w:w="9071" w:type="dxa"/>
          </w:tcPr>
          <w:p w:rsidR="00AA6C57" w:rsidRPr="00ED5661" w:rsidRDefault="001826E8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Kepiting</w:t>
            </w:r>
            <w:proofErr w:type="spellEnd"/>
          </w:p>
        </w:tc>
      </w:tr>
      <w:tr w:rsidR="00AA6C57" w:rsidRPr="00ED5661" w:rsidTr="00221B85">
        <w:tc>
          <w:tcPr>
            <w:tcW w:w="279" w:type="dxa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C</w:t>
            </w:r>
          </w:p>
        </w:tc>
        <w:tc>
          <w:tcPr>
            <w:tcW w:w="9071" w:type="dxa"/>
          </w:tcPr>
          <w:p w:rsidR="00AA6C57" w:rsidRPr="00ED5661" w:rsidRDefault="001826E8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Gurita</w:t>
            </w:r>
            <w:proofErr w:type="spellEnd"/>
          </w:p>
        </w:tc>
      </w:tr>
      <w:tr w:rsidR="00AA6C57" w:rsidRPr="00ED5661" w:rsidTr="00221B85">
        <w:tc>
          <w:tcPr>
            <w:tcW w:w="279" w:type="dxa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D</w:t>
            </w:r>
          </w:p>
        </w:tc>
        <w:tc>
          <w:tcPr>
            <w:tcW w:w="9071" w:type="dxa"/>
          </w:tcPr>
          <w:p w:rsidR="00AA6C57" w:rsidRPr="00ED5661" w:rsidRDefault="001826E8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Sponge</w:t>
            </w:r>
          </w:p>
        </w:tc>
      </w:tr>
      <w:tr w:rsidR="00AA6C57" w:rsidRPr="00ED5661" w:rsidTr="00221B85">
        <w:tc>
          <w:tcPr>
            <w:tcW w:w="279" w:type="dxa"/>
          </w:tcPr>
          <w:p w:rsidR="00AA6C57" w:rsidRPr="00ED5661" w:rsidRDefault="00AA6C5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E</w:t>
            </w:r>
          </w:p>
        </w:tc>
        <w:tc>
          <w:tcPr>
            <w:tcW w:w="9071" w:type="dxa"/>
          </w:tcPr>
          <w:p w:rsidR="00AA6C57" w:rsidRPr="00ED5661" w:rsidRDefault="001826E8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Jamur</w:t>
            </w:r>
          </w:p>
        </w:tc>
      </w:tr>
    </w:tbl>
    <w:p w:rsidR="00F91A55" w:rsidRPr="00A8776D" w:rsidRDefault="00F91A55">
      <w:pPr>
        <w:rPr>
          <w:rFonts w:ascii="Calibri" w:hAnsi="Calibri" w:cs="Calibri"/>
        </w:rPr>
      </w:pPr>
    </w:p>
    <w:p w:rsidR="00200D96" w:rsidRPr="00ED5661" w:rsidRDefault="00200D96">
      <w:pPr>
        <w:rPr>
          <w:rFonts w:ascii="Calibri" w:hAnsi="Calibri" w:cs="Calibri"/>
          <w:sz w:val="18"/>
          <w:szCs w:val="18"/>
        </w:rPr>
      </w:pPr>
      <w:proofErr w:type="spellStart"/>
      <w:r w:rsidRPr="00ED5661">
        <w:rPr>
          <w:rFonts w:ascii="Calibri" w:hAnsi="Calibri" w:cs="Calibri"/>
          <w:sz w:val="18"/>
          <w:szCs w:val="18"/>
        </w:rPr>
        <w:t>Tipe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soal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pilihan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ganda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kompleks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. </w:t>
      </w:r>
      <w:proofErr w:type="spellStart"/>
      <w:r w:rsidRPr="00ED5661">
        <w:rPr>
          <w:rFonts w:ascii="Calibri" w:hAnsi="Calibri" w:cs="Calibri"/>
          <w:sz w:val="18"/>
          <w:szCs w:val="18"/>
        </w:rPr>
        <w:t>Disini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peserta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menjawab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1 </w:t>
      </w:r>
      <w:proofErr w:type="spellStart"/>
      <w:r w:rsidRPr="00ED5661">
        <w:rPr>
          <w:rFonts w:ascii="Calibri" w:hAnsi="Calibri" w:cs="Calibri"/>
          <w:sz w:val="18"/>
          <w:szCs w:val="18"/>
        </w:rPr>
        <w:t>atau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lebih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jawaban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yang </w:t>
      </w:r>
      <w:proofErr w:type="spellStart"/>
      <w:r w:rsidRPr="00ED5661">
        <w:rPr>
          <w:rFonts w:ascii="Calibri" w:hAnsi="Calibri" w:cs="Calibri"/>
          <w:sz w:val="18"/>
          <w:szCs w:val="18"/>
        </w:rPr>
        <w:t>ditampilkan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. KJ </w:t>
      </w:r>
      <w:proofErr w:type="spellStart"/>
      <w:r w:rsidRPr="00ED5661">
        <w:rPr>
          <w:rFonts w:ascii="Calibri" w:hAnsi="Calibri" w:cs="Calibri"/>
          <w:sz w:val="18"/>
          <w:szCs w:val="18"/>
        </w:rPr>
        <w:t>diisi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opsi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opsi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yang </w:t>
      </w:r>
      <w:proofErr w:type="spellStart"/>
      <w:r w:rsidRPr="00ED5661">
        <w:rPr>
          <w:rFonts w:ascii="Calibri" w:hAnsi="Calibri" w:cs="Calibri"/>
          <w:sz w:val="18"/>
          <w:szCs w:val="18"/>
        </w:rPr>
        <w:t>seharusnya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dipilih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oleh </w:t>
      </w:r>
      <w:proofErr w:type="spellStart"/>
      <w:r w:rsidRPr="00ED5661">
        <w:rPr>
          <w:rFonts w:ascii="Calibri" w:hAnsi="Calibri" w:cs="Calibri"/>
          <w:sz w:val="18"/>
          <w:szCs w:val="18"/>
        </w:rPr>
        <w:t>peserta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. </w:t>
      </w:r>
      <w:r w:rsidR="00496C93" w:rsidRPr="00ED5661">
        <w:rPr>
          <w:rFonts w:ascii="Calibri" w:hAnsi="Calibri" w:cs="Calibri"/>
          <w:sz w:val="18"/>
          <w:szCs w:val="18"/>
        </w:rPr>
        <w:t xml:space="preserve">Jika </w:t>
      </w:r>
      <w:proofErr w:type="spellStart"/>
      <w:r w:rsidR="00496C93" w:rsidRPr="00ED5661">
        <w:rPr>
          <w:rFonts w:ascii="Calibri" w:hAnsi="Calibri" w:cs="Calibri"/>
          <w:sz w:val="18"/>
          <w:szCs w:val="18"/>
        </w:rPr>
        <w:t>lebih</w:t>
      </w:r>
      <w:proofErr w:type="spellEnd"/>
      <w:r w:rsidR="00496C93"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496C93" w:rsidRPr="00ED5661">
        <w:rPr>
          <w:rFonts w:ascii="Calibri" w:hAnsi="Calibri" w:cs="Calibri"/>
          <w:sz w:val="18"/>
          <w:szCs w:val="18"/>
        </w:rPr>
        <w:t>dari</w:t>
      </w:r>
      <w:proofErr w:type="spellEnd"/>
      <w:r w:rsidR="00496C93"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496C93" w:rsidRPr="00ED5661">
        <w:rPr>
          <w:rFonts w:ascii="Calibri" w:hAnsi="Calibri" w:cs="Calibri"/>
          <w:sz w:val="18"/>
          <w:szCs w:val="18"/>
        </w:rPr>
        <w:t>satu</w:t>
      </w:r>
      <w:proofErr w:type="spellEnd"/>
      <w:r w:rsidR="00496C93"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496C93" w:rsidRPr="00ED5661">
        <w:rPr>
          <w:rFonts w:ascii="Calibri" w:hAnsi="Calibri" w:cs="Calibri"/>
          <w:sz w:val="18"/>
          <w:szCs w:val="18"/>
        </w:rPr>
        <w:t>jawaban</w:t>
      </w:r>
      <w:proofErr w:type="spellEnd"/>
      <w:r w:rsidR="00496C93" w:rsidRPr="00ED5661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="00496C93" w:rsidRPr="00ED5661">
        <w:rPr>
          <w:rFonts w:ascii="Calibri" w:hAnsi="Calibri" w:cs="Calibri"/>
          <w:sz w:val="18"/>
          <w:szCs w:val="18"/>
        </w:rPr>
        <w:t>pisahkan</w:t>
      </w:r>
      <w:proofErr w:type="spellEnd"/>
      <w:r w:rsidR="00496C93"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496C93" w:rsidRPr="00ED5661">
        <w:rPr>
          <w:rFonts w:ascii="Calibri" w:hAnsi="Calibri" w:cs="Calibri"/>
          <w:sz w:val="18"/>
          <w:szCs w:val="18"/>
        </w:rPr>
        <w:t>dengan</w:t>
      </w:r>
      <w:proofErr w:type="spellEnd"/>
      <w:r w:rsidR="00496C93"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496C93" w:rsidRPr="00ED5661">
        <w:rPr>
          <w:rFonts w:ascii="Calibri" w:hAnsi="Calibri" w:cs="Calibri"/>
          <w:sz w:val="18"/>
          <w:szCs w:val="18"/>
        </w:rPr>
        <w:t>koma</w:t>
      </w:r>
      <w:proofErr w:type="spellEnd"/>
      <w:r w:rsidR="00496C93" w:rsidRPr="00ED5661">
        <w:rPr>
          <w:rFonts w:ascii="Calibri" w:hAnsi="Calibri" w:cs="Calibri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C54BF1" w:rsidRPr="00ED5661" w:rsidTr="00A70300">
        <w:trPr>
          <w:trHeight w:val="274"/>
        </w:trPr>
        <w:tc>
          <w:tcPr>
            <w:tcW w:w="279" w:type="dxa"/>
            <w:shd w:val="clear" w:color="auto" w:fill="FFF2CC" w:themeFill="accent4" w:themeFillTint="33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9071" w:type="dxa"/>
            <w:shd w:val="clear" w:color="auto" w:fill="FFF2CC" w:themeFill="accent4" w:themeFillTint="33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PG</w:t>
            </w:r>
            <w:r w:rsidRPr="00ED5661"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C54BF1" w:rsidRPr="00ED5661" w:rsidTr="00A70300">
        <w:trPr>
          <w:trHeight w:val="195"/>
        </w:trPr>
        <w:tc>
          <w:tcPr>
            <w:tcW w:w="279" w:type="dxa"/>
            <w:shd w:val="clear" w:color="auto" w:fill="FFF2CC" w:themeFill="accent4" w:themeFillTint="33"/>
          </w:tcPr>
          <w:p w:rsidR="00C54BF1" w:rsidRPr="00ED5661" w:rsidRDefault="00C54BF1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9071" w:type="dxa"/>
            <w:shd w:val="clear" w:color="auto" w:fill="FFF2CC" w:themeFill="accent4" w:themeFillTint="33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54BF1" w:rsidRPr="00ED5661" w:rsidTr="00A70300">
        <w:trPr>
          <w:trHeight w:val="350"/>
        </w:trPr>
        <w:tc>
          <w:tcPr>
            <w:tcW w:w="279" w:type="dxa"/>
            <w:shd w:val="clear" w:color="auto" w:fill="E2EFD9" w:themeFill="accent6" w:themeFillTint="33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9071" w:type="dxa"/>
            <w:shd w:val="clear" w:color="auto" w:fill="E2EFD9" w:themeFill="accent6" w:themeFillTint="33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ED5661">
              <w:rPr>
                <w:rFonts w:ascii="Calibri" w:hAnsi="Calibri" w:cs="Calibri"/>
                <w:sz w:val="18"/>
                <w:szCs w:val="18"/>
              </w:rPr>
              <w:t>A</w:t>
            </w:r>
            <w:r w:rsidR="00CE52EA" w:rsidRPr="00ED5661">
              <w:rPr>
                <w:rFonts w:ascii="Calibri" w:hAnsi="Calibri" w:cs="Calibri"/>
                <w:sz w:val="18"/>
                <w:szCs w:val="18"/>
              </w:rPr>
              <w:t>,B</w:t>
            </w:r>
            <w:proofErr w:type="gramEnd"/>
            <w:r w:rsidR="00CE52EA" w:rsidRPr="00ED5661">
              <w:rPr>
                <w:rFonts w:ascii="Calibri" w:hAnsi="Calibri" w:cs="Calibri"/>
                <w:sz w:val="18"/>
                <w:szCs w:val="18"/>
              </w:rPr>
              <w:t>,C,D</w:t>
            </w:r>
          </w:p>
        </w:tc>
      </w:tr>
      <w:tr w:rsidR="00F938B6" w:rsidRPr="00ED5661" w:rsidTr="00A70300">
        <w:trPr>
          <w:trHeight w:val="350"/>
        </w:trPr>
        <w:tc>
          <w:tcPr>
            <w:tcW w:w="279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9071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</w:tr>
      <w:tr w:rsidR="00C54BF1" w:rsidRPr="00ED5661" w:rsidTr="00A70300">
        <w:trPr>
          <w:trHeight w:val="350"/>
        </w:trPr>
        <w:tc>
          <w:tcPr>
            <w:tcW w:w="279" w:type="dxa"/>
            <w:shd w:val="clear" w:color="auto" w:fill="DEEAF6" w:themeFill="accent1" w:themeFillTint="33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3</w:t>
            </w:r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9071" w:type="dxa"/>
          </w:tcPr>
          <w:p w:rsidR="00D6642E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Benua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adalah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bagian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besar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daratan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dikelilingi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oleh air di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seluruh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sisi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Mereka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adalah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struktur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geografis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terbesar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di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Bumi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:rsidR="00D6642E" w:rsidRPr="00ED5661" w:rsidRDefault="00D6642E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Dibawah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ini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manakah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termasuk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kedalam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benua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</w:tr>
      <w:tr w:rsidR="00C54BF1" w:rsidRPr="00ED5661" w:rsidTr="00A70300">
        <w:tc>
          <w:tcPr>
            <w:tcW w:w="279" w:type="dxa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  <w:tc>
          <w:tcPr>
            <w:tcW w:w="9071" w:type="dxa"/>
          </w:tcPr>
          <w:p w:rsidR="00C54BF1" w:rsidRPr="00ED5661" w:rsidRDefault="00CE52EA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Asia</w:t>
            </w:r>
          </w:p>
        </w:tc>
      </w:tr>
      <w:tr w:rsidR="00C54BF1" w:rsidRPr="00ED5661" w:rsidTr="00A70300">
        <w:trPr>
          <w:trHeight w:val="311"/>
        </w:trPr>
        <w:tc>
          <w:tcPr>
            <w:tcW w:w="279" w:type="dxa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B</w:t>
            </w:r>
          </w:p>
        </w:tc>
        <w:tc>
          <w:tcPr>
            <w:tcW w:w="9071" w:type="dxa"/>
          </w:tcPr>
          <w:p w:rsidR="00C54BF1" w:rsidRPr="00ED5661" w:rsidRDefault="00CE52EA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Afrika</w:t>
            </w:r>
          </w:p>
        </w:tc>
      </w:tr>
      <w:tr w:rsidR="00C54BF1" w:rsidRPr="00ED5661" w:rsidTr="00A70300">
        <w:tc>
          <w:tcPr>
            <w:tcW w:w="279" w:type="dxa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C</w:t>
            </w:r>
          </w:p>
        </w:tc>
        <w:tc>
          <w:tcPr>
            <w:tcW w:w="9071" w:type="dxa"/>
          </w:tcPr>
          <w:p w:rsidR="00C54BF1" w:rsidRPr="00ED5661" w:rsidRDefault="00CE52EA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Eropa</w:t>
            </w:r>
            <w:proofErr w:type="spellEnd"/>
          </w:p>
        </w:tc>
      </w:tr>
      <w:tr w:rsidR="00C54BF1" w:rsidRPr="00ED5661" w:rsidTr="00A70300">
        <w:tc>
          <w:tcPr>
            <w:tcW w:w="279" w:type="dxa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D</w:t>
            </w:r>
          </w:p>
        </w:tc>
        <w:tc>
          <w:tcPr>
            <w:tcW w:w="9071" w:type="dxa"/>
          </w:tcPr>
          <w:p w:rsidR="00C54BF1" w:rsidRPr="00ED5661" w:rsidRDefault="00CE52EA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Australia</w:t>
            </w:r>
          </w:p>
        </w:tc>
      </w:tr>
      <w:tr w:rsidR="00C54BF1" w:rsidRPr="00ED5661" w:rsidTr="00A70300">
        <w:tc>
          <w:tcPr>
            <w:tcW w:w="279" w:type="dxa"/>
          </w:tcPr>
          <w:p w:rsidR="00C54BF1" w:rsidRPr="00ED5661" w:rsidRDefault="00C54BF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E</w:t>
            </w:r>
          </w:p>
        </w:tc>
        <w:tc>
          <w:tcPr>
            <w:tcW w:w="9071" w:type="dxa"/>
          </w:tcPr>
          <w:p w:rsidR="00C54BF1" w:rsidRPr="00ED5661" w:rsidRDefault="00CE52EA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Arab</w:t>
            </w:r>
          </w:p>
        </w:tc>
      </w:tr>
      <w:tr w:rsidR="00CE52EA" w:rsidRPr="00ED5661" w:rsidTr="00A70300">
        <w:tc>
          <w:tcPr>
            <w:tcW w:w="279" w:type="dxa"/>
          </w:tcPr>
          <w:p w:rsidR="00CE52EA" w:rsidRPr="00ED5661" w:rsidRDefault="00CE52EA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9071" w:type="dxa"/>
          </w:tcPr>
          <w:p w:rsidR="00CE52EA" w:rsidRPr="00ED5661" w:rsidRDefault="00CE52EA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Amerika Timur</w:t>
            </w:r>
          </w:p>
        </w:tc>
      </w:tr>
    </w:tbl>
    <w:p w:rsidR="00C54BF1" w:rsidRPr="00A8776D" w:rsidRDefault="00C54BF1">
      <w:pPr>
        <w:rPr>
          <w:rFonts w:ascii="Calibri" w:hAnsi="Calibri" w:cs="Calibri"/>
        </w:rPr>
      </w:pPr>
    </w:p>
    <w:p w:rsidR="00F3150F" w:rsidRPr="00A8776D" w:rsidRDefault="00F3150F">
      <w:pPr>
        <w:rPr>
          <w:rFonts w:ascii="Calibri" w:hAnsi="Calibri" w:cs="Calibri"/>
        </w:rPr>
      </w:pPr>
    </w:p>
    <w:p w:rsidR="00F3150F" w:rsidRPr="00A8776D" w:rsidRDefault="00F3150F">
      <w:pPr>
        <w:rPr>
          <w:rFonts w:ascii="Calibri" w:hAnsi="Calibri" w:cs="Calibri"/>
        </w:rPr>
      </w:pPr>
    </w:p>
    <w:p w:rsidR="00F3150F" w:rsidRPr="00A8776D" w:rsidRDefault="00F3150F">
      <w:pPr>
        <w:rPr>
          <w:rFonts w:ascii="Calibri" w:hAnsi="Calibri" w:cs="Calibri"/>
        </w:rPr>
      </w:pPr>
    </w:p>
    <w:p w:rsidR="00F3150F" w:rsidRPr="00A8776D" w:rsidRDefault="00F3150F">
      <w:pPr>
        <w:rPr>
          <w:rFonts w:ascii="Calibri" w:hAnsi="Calibri" w:cs="Calibri"/>
        </w:rPr>
      </w:pPr>
    </w:p>
    <w:p w:rsidR="00F3150F" w:rsidRDefault="00F3150F">
      <w:pPr>
        <w:rPr>
          <w:rFonts w:ascii="Calibri" w:hAnsi="Calibri" w:cs="Calibri"/>
        </w:rPr>
      </w:pPr>
    </w:p>
    <w:p w:rsidR="00ED5661" w:rsidRDefault="00ED5661">
      <w:pPr>
        <w:rPr>
          <w:rFonts w:ascii="Calibri" w:hAnsi="Calibri" w:cs="Calibri"/>
        </w:rPr>
      </w:pPr>
    </w:p>
    <w:p w:rsidR="00ED5661" w:rsidRDefault="00ED5661">
      <w:pPr>
        <w:rPr>
          <w:rFonts w:ascii="Calibri" w:hAnsi="Calibri" w:cs="Calibri"/>
        </w:rPr>
      </w:pPr>
    </w:p>
    <w:p w:rsidR="00ED5661" w:rsidRPr="00A8776D" w:rsidRDefault="00ED5661">
      <w:pPr>
        <w:rPr>
          <w:rFonts w:ascii="Calibri" w:hAnsi="Calibri" w:cs="Calibri"/>
        </w:rPr>
      </w:pPr>
    </w:p>
    <w:p w:rsidR="00F3150F" w:rsidRPr="00ED5661" w:rsidRDefault="00F3150F">
      <w:pPr>
        <w:rPr>
          <w:rFonts w:ascii="Calibri" w:hAnsi="Calibri" w:cs="Calibri"/>
          <w:sz w:val="18"/>
          <w:szCs w:val="18"/>
        </w:rPr>
      </w:pPr>
      <w:proofErr w:type="spellStart"/>
      <w:r w:rsidRPr="00ED5661">
        <w:rPr>
          <w:rFonts w:ascii="Calibri" w:hAnsi="Calibri" w:cs="Calibri"/>
          <w:sz w:val="18"/>
          <w:szCs w:val="18"/>
        </w:rPr>
        <w:t>Tipe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soal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esay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. </w:t>
      </w:r>
      <w:proofErr w:type="spellStart"/>
      <w:r w:rsidRPr="00ED5661">
        <w:rPr>
          <w:rFonts w:ascii="Calibri" w:hAnsi="Calibri" w:cs="Calibri"/>
          <w:sz w:val="18"/>
          <w:szCs w:val="18"/>
        </w:rPr>
        <w:t>Disini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peserta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ditampilkan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freetext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yang </w:t>
      </w:r>
      <w:proofErr w:type="spellStart"/>
      <w:r w:rsidRPr="00ED5661">
        <w:rPr>
          <w:rFonts w:ascii="Calibri" w:hAnsi="Calibri" w:cs="Calibri"/>
          <w:sz w:val="18"/>
          <w:szCs w:val="18"/>
        </w:rPr>
        <w:t>dapat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diisi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oleh </w:t>
      </w:r>
      <w:proofErr w:type="spellStart"/>
      <w:r w:rsidRPr="00ED5661">
        <w:rPr>
          <w:rFonts w:ascii="Calibri" w:hAnsi="Calibri" w:cs="Calibri"/>
          <w:sz w:val="18"/>
          <w:szCs w:val="18"/>
        </w:rPr>
        <w:t>peserta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didik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. KJ </w:t>
      </w:r>
      <w:proofErr w:type="spellStart"/>
      <w:r w:rsidRPr="00ED5661">
        <w:rPr>
          <w:rFonts w:ascii="Calibri" w:hAnsi="Calibri" w:cs="Calibri"/>
          <w:sz w:val="18"/>
          <w:szCs w:val="18"/>
        </w:rPr>
        <w:t>tidak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otomatis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mengkoreksi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jawaban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peserta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melainkan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hanya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jawaban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rujukan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yang</w:t>
      </w:r>
      <w:proofErr w:type="spellStart"/>
      <w:r w:rsidRPr="00ED5661">
        <w:rPr>
          <w:rFonts w:ascii="Calibri" w:hAnsi="Calibri" w:cs="Calibri"/>
          <w:sz w:val="18"/>
          <w:szCs w:val="18"/>
        </w:rPr>
        <w:t xml:space="preserve"> digunakan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oleh </w:t>
      </w:r>
      <w:proofErr w:type="spellStart"/>
      <w:r w:rsidRPr="00ED5661">
        <w:rPr>
          <w:rFonts w:ascii="Calibri" w:hAnsi="Calibri" w:cs="Calibri"/>
          <w:sz w:val="18"/>
          <w:szCs w:val="18"/>
        </w:rPr>
        <w:t>pengoreksi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saat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mengoreksi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jawaban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peserta</w:t>
      </w:r>
      <w:proofErr w:type="spellEnd"/>
      <w:r w:rsidRPr="00ED5661">
        <w:rPr>
          <w:rFonts w:ascii="Calibri" w:hAnsi="Calibri" w:cs="Calibri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011F27" w:rsidRPr="00ED5661" w:rsidTr="00011F27">
        <w:trPr>
          <w:trHeight w:val="274"/>
        </w:trPr>
        <w:tc>
          <w:tcPr>
            <w:tcW w:w="466" w:type="dxa"/>
            <w:shd w:val="clear" w:color="auto" w:fill="FFF2CC" w:themeFill="accent4" w:themeFillTint="33"/>
          </w:tcPr>
          <w:p w:rsidR="00011F27" w:rsidRPr="00ED5661" w:rsidRDefault="00011F2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011F27" w:rsidRPr="00ED5661" w:rsidRDefault="00011F2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ESY</w:t>
            </w:r>
          </w:p>
        </w:tc>
      </w:tr>
      <w:tr w:rsidR="00011F27" w:rsidRPr="00ED5661" w:rsidTr="00011F27">
        <w:trPr>
          <w:trHeight w:val="195"/>
        </w:trPr>
        <w:tc>
          <w:tcPr>
            <w:tcW w:w="466" w:type="dxa"/>
            <w:shd w:val="clear" w:color="auto" w:fill="FFF2CC" w:themeFill="accent4" w:themeFillTint="33"/>
          </w:tcPr>
          <w:p w:rsidR="00011F27" w:rsidRPr="00ED5661" w:rsidRDefault="00011F27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011F27" w:rsidRPr="00ED5661" w:rsidRDefault="00011F27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11F27" w:rsidRPr="00ED5661" w:rsidTr="00011F27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011F27" w:rsidRPr="00ED5661" w:rsidRDefault="00011F2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011F27" w:rsidRPr="00ED5661" w:rsidRDefault="000C2305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Pantograf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pada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Kereta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Rel Listrik (KRL)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berfungsi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sebagai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alat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penghubung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antara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kereta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dengan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saluran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listrik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udara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(catenary) di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atas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rel.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Fungsi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utama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pantograf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adalah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mengumpulkan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energi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listrik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dari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saluran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udara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dan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mentransfernya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sistem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listrik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dalam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kereta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Dengan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cara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ini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kereta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menggunakan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tenaga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listrik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untuk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bergerak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mendukung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operasi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KRL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sebagai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sarana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transportasi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listrik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efisien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Pantograf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biasanya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terdiri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dari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struktur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mengangkat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atau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menurunkan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dirinya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untuk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terhubung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atau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terputus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dari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saluran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listrik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udara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selama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perjalanan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F938B6" w:rsidRPr="00ED5661" w:rsidTr="00011F27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11F27" w:rsidRPr="00ED5661" w:rsidTr="00011F27">
        <w:trPr>
          <w:trHeight w:val="350"/>
        </w:trPr>
        <w:tc>
          <w:tcPr>
            <w:tcW w:w="466" w:type="dxa"/>
            <w:shd w:val="clear" w:color="auto" w:fill="DEEAF6" w:themeFill="accent1" w:themeFillTint="33"/>
          </w:tcPr>
          <w:p w:rsidR="00011F27" w:rsidRPr="00ED5661" w:rsidRDefault="00011F27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4</w:t>
            </w:r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8884" w:type="dxa"/>
          </w:tcPr>
          <w:p w:rsidR="00011F27" w:rsidRPr="00ED5661" w:rsidRDefault="000C2305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Jelaskan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secara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singkat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apa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fungsi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pantograf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pada KRL</w:t>
            </w:r>
          </w:p>
        </w:tc>
      </w:tr>
    </w:tbl>
    <w:p w:rsidR="00C74B0B" w:rsidRPr="00A8776D" w:rsidRDefault="00C74B0B">
      <w:pPr>
        <w:rPr>
          <w:rFonts w:ascii="Calibri" w:hAnsi="Calibri" w:cs="Calibri"/>
        </w:rPr>
      </w:pPr>
    </w:p>
    <w:p w:rsidR="00F3150F" w:rsidRPr="00ED5661" w:rsidRDefault="00F3150F">
      <w:pPr>
        <w:rPr>
          <w:rFonts w:ascii="Calibri" w:hAnsi="Calibri" w:cs="Calibri"/>
          <w:sz w:val="18"/>
          <w:szCs w:val="18"/>
        </w:rPr>
      </w:pPr>
      <w:proofErr w:type="spellStart"/>
      <w:r w:rsidRPr="00ED5661">
        <w:rPr>
          <w:rFonts w:ascii="Calibri" w:hAnsi="Calibri" w:cs="Calibri"/>
          <w:sz w:val="18"/>
          <w:szCs w:val="18"/>
        </w:rPr>
        <w:t>Tipe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soal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jawaban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singkat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. </w:t>
      </w:r>
      <w:proofErr w:type="spellStart"/>
      <w:r w:rsidRPr="00ED5661">
        <w:rPr>
          <w:rFonts w:ascii="Calibri" w:hAnsi="Calibri" w:cs="Calibri"/>
          <w:sz w:val="18"/>
          <w:szCs w:val="18"/>
        </w:rPr>
        <w:t>Disini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peserta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ditampilkan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text yang </w:t>
      </w:r>
      <w:proofErr w:type="spellStart"/>
      <w:r w:rsidRPr="00ED5661">
        <w:rPr>
          <w:rFonts w:ascii="Calibri" w:hAnsi="Calibri" w:cs="Calibri"/>
          <w:sz w:val="18"/>
          <w:szCs w:val="18"/>
        </w:rPr>
        <w:t>dapat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diinput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. </w:t>
      </w:r>
      <w:proofErr w:type="spellStart"/>
      <w:r w:rsidRPr="00ED5661">
        <w:rPr>
          <w:rFonts w:ascii="Calibri" w:hAnsi="Calibri" w:cs="Calibri"/>
          <w:sz w:val="18"/>
          <w:szCs w:val="18"/>
        </w:rPr>
        <w:t>Jawaban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peserta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harus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sama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persis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dengan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KJ.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C74B0B" w:rsidRPr="00ED5661" w:rsidTr="00A70300">
        <w:trPr>
          <w:trHeight w:val="274"/>
        </w:trPr>
        <w:tc>
          <w:tcPr>
            <w:tcW w:w="466" w:type="dxa"/>
            <w:shd w:val="clear" w:color="auto" w:fill="FFF2CC" w:themeFill="accent4" w:themeFillTint="33"/>
          </w:tcPr>
          <w:p w:rsidR="00C74B0B" w:rsidRPr="00ED5661" w:rsidRDefault="00C74B0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C74B0B" w:rsidRPr="00ED5661" w:rsidRDefault="009227B4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SKT</w:t>
            </w:r>
          </w:p>
        </w:tc>
      </w:tr>
      <w:tr w:rsidR="00C74B0B" w:rsidRPr="00ED5661" w:rsidTr="00A70300">
        <w:trPr>
          <w:trHeight w:val="195"/>
        </w:trPr>
        <w:tc>
          <w:tcPr>
            <w:tcW w:w="466" w:type="dxa"/>
            <w:shd w:val="clear" w:color="auto" w:fill="FFF2CC" w:themeFill="accent4" w:themeFillTint="33"/>
          </w:tcPr>
          <w:p w:rsidR="00C74B0B" w:rsidRPr="00ED5661" w:rsidRDefault="00C74B0B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C74B0B" w:rsidRPr="00ED5661" w:rsidRDefault="00C74B0B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74B0B" w:rsidRPr="00ED5661" w:rsidTr="00A70300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C74B0B" w:rsidRPr="00ED5661" w:rsidRDefault="00C74B0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C74B0B" w:rsidRPr="00ED5661" w:rsidRDefault="007D156A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1944</w:t>
            </w:r>
          </w:p>
        </w:tc>
      </w:tr>
      <w:tr w:rsidR="00F938B6" w:rsidRPr="00ED5661" w:rsidTr="00A70300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74B0B" w:rsidRPr="00ED5661" w:rsidTr="00A70300">
        <w:trPr>
          <w:trHeight w:val="350"/>
        </w:trPr>
        <w:tc>
          <w:tcPr>
            <w:tcW w:w="466" w:type="dxa"/>
            <w:shd w:val="clear" w:color="auto" w:fill="DEEAF6" w:themeFill="accent1" w:themeFillTint="33"/>
          </w:tcPr>
          <w:p w:rsidR="00C74B0B" w:rsidRPr="00ED5661" w:rsidRDefault="009227B4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5</w:t>
            </w:r>
            <w:r w:rsidR="00C74B0B"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8884" w:type="dxa"/>
          </w:tcPr>
          <w:p w:rsidR="00C74B0B" w:rsidRPr="00ED5661" w:rsidRDefault="007D156A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Pada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tahun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berapa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bank dunia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didirikan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?</w:t>
            </w:r>
          </w:p>
        </w:tc>
      </w:tr>
    </w:tbl>
    <w:p w:rsidR="00C74B0B" w:rsidRPr="00A8776D" w:rsidRDefault="00C74B0B">
      <w:pPr>
        <w:rPr>
          <w:rFonts w:ascii="Calibri" w:hAnsi="Calibri" w:cs="Calibri"/>
        </w:rPr>
      </w:pPr>
    </w:p>
    <w:p w:rsidR="00F3150F" w:rsidRPr="00ED5661" w:rsidRDefault="00F3150F">
      <w:pPr>
        <w:rPr>
          <w:rFonts w:ascii="Calibri" w:hAnsi="Calibri" w:cs="Calibri"/>
          <w:sz w:val="18"/>
          <w:szCs w:val="18"/>
        </w:rPr>
      </w:pPr>
      <w:proofErr w:type="spellStart"/>
      <w:r w:rsidRPr="00ED5661">
        <w:rPr>
          <w:rFonts w:ascii="Calibri" w:hAnsi="Calibri" w:cs="Calibri"/>
          <w:sz w:val="18"/>
          <w:szCs w:val="18"/>
        </w:rPr>
        <w:t>Tipe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soal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mencocokkan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1-1. KJ </w:t>
      </w:r>
      <w:proofErr w:type="spellStart"/>
      <w:r w:rsidRPr="00ED5661">
        <w:rPr>
          <w:rFonts w:ascii="Calibri" w:hAnsi="Calibri" w:cs="Calibri"/>
          <w:sz w:val="18"/>
          <w:szCs w:val="18"/>
        </w:rPr>
        <w:t>disini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sesuai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dengan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opsi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. </w:t>
      </w:r>
      <w:proofErr w:type="spellStart"/>
      <w:r w:rsidRPr="00ED5661">
        <w:rPr>
          <w:rFonts w:ascii="Calibri" w:hAnsi="Calibri" w:cs="Calibri"/>
          <w:sz w:val="18"/>
          <w:szCs w:val="18"/>
        </w:rPr>
        <w:t>Opsi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A1-A2 </w:t>
      </w:r>
      <w:proofErr w:type="spellStart"/>
      <w:r w:rsidRPr="00ED5661">
        <w:rPr>
          <w:rFonts w:ascii="Calibri" w:hAnsi="Calibri" w:cs="Calibri"/>
          <w:sz w:val="18"/>
          <w:szCs w:val="18"/>
        </w:rPr>
        <w:t>artinya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adalah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A1 </w:t>
      </w:r>
      <w:proofErr w:type="spellStart"/>
      <w:r w:rsidRPr="00ED5661">
        <w:rPr>
          <w:rFonts w:ascii="Calibri" w:hAnsi="Calibri" w:cs="Calibri"/>
          <w:sz w:val="18"/>
          <w:szCs w:val="18"/>
        </w:rPr>
        <w:t>akan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menjadi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sisi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asal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(domain) </w:t>
      </w:r>
      <w:proofErr w:type="spellStart"/>
      <w:r w:rsidRPr="00ED5661">
        <w:rPr>
          <w:rFonts w:ascii="Calibri" w:hAnsi="Calibri" w:cs="Calibri"/>
          <w:sz w:val="18"/>
          <w:szCs w:val="18"/>
        </w:rPr>
        <w:t>sedangkan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A2 </w:t>
      </w:r>
      <w:proofErr w:type="spellStart"/>
      <w:r w:rsidRPr="00ED5661">
        <w:rPr>
          <w:rFonts w:ascii="Calibri" w:hAnsi="Calibri" w:cs="Calibri"/>
          <w:sz w:val="18"/>
          <w:szCs w:val="18"/>
        </w:rPr>
        <w:t>akan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menjadi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sisi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tujuan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(</w:t>
      </w:r>
      <w:proofErr w:type="spellStart"/>
      <w:r w:rsidRPr="00ED5661">
        <w:rPr>
          <w:rFonts w:ascii="Calibri" w:hAnsi="Calibri" w:cs="Calibri"/>
          <w:sz w:val="18"/>
          <w:szCs w:val="18"/>
        </w:rPr>
        <w:t>kodomain</w:t>
      </w:r>
      <w:proofErr w:type="spellEnd"/>
      <w:r w:rsidRPr="00ED5661">
        <w:rPr>
          <w:rFonts w:ascii="Calibri" w:hAnsi="Calibri" w:cs="Calibri"/>
          <w:sz w:val="18"/>
          <w:szCs w:val="18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DB009B" w:rsidRPr="00ED5661" w:rsidTr="00A70300">
        <w:trPr>
          <w:trHeight w:val="274"/>
        </w:trPr>
        <w:tc>
          <w:tcPr>
            <w:tcW w:w="466" w:type="dxa"/>
            <w:shd w:val="clear" w:color="auto" w:fill="FFF2CC" w:themeFill="accent4" w:themeFillTint="33"/>
          </w:tcPr>
          <w:p w:rsidR="00DB009B" w:rsidRPr="00ED5661" w:rsidRDefault="00DB009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DB009B" w:rsidRPr="00ED5661" w:rsidRDefault="00DB009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JD</w:t>
            </w:r>
          </w:p>
        </w:tc>
      </w:tr>
      <w:tr w:rsidR="00DB009B" w:rsidRPr="00ED5661" w:rsidTr="00A70300">
        <w:trPr>
          <w:trHeight w:val="195"/>
        </w:trPr>
        <w:tc>
          <w:tcPr>
            <w:tcW w:w="466" w:type="dxa"/>
            <w:shd w:val="clear" w:color="auto" w:fill="FFF2CC" w:themeFill="accent4" w:themeFillTint="33"/>
          </w:tcPr>
          <w:p w:rsidR="00DB009B" w:rsidRPr="00ED5661" w:rsidRDefault="00DB009B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DB009B" w:rsidRPr="00ED5661" w:rsidRDefault="00DB009B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B009B" w:rsidRPr="00ED5661" w:rsidTr="00A70300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DB009B" w:rsidRPr="00ED5661" w:rsidRDefault="00DB009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DB009B" w:rsidRPr="00ED5661" w:rsidRDefault="00DB009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A1-A2, B1-B2, C1-D1</w:t>
            </w:r>
          </w:p>
        </w:tc>
      </w:tr>
      <w:tr w:rsidR="00F938B6" w:rsidRPr="00ED5661" w:rsidTr="00A70300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</w:tr>
      <w:tr w:rsidR="00DB009B" w:rsidRPr="00ED5661" w:rsidTr="00A70300">
        <w:trPr>
          <w:trHeight w:val="350"/>
        </w:trPr>
        <w:tc>
          <w:tcPr>
            <w:tcW w:w="466" w:type="dxa"/>
            <w:shd w:val="clear" w:color="auto" w:fill="DEEAF6" w:themeFill="accent1" w:themeFillTint="33"/>
          </w:tcPr>
          <w:p w:rsidR="00DB009B" w:rsidRPr="00ED5661" w:rsidRDefault="00772F06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6</w:t>
            </w:r>
            <w:r w:rsidR="00DB009B"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8884" w:type="dxa"/>
          </w:tcPr>
          <w:p w:rsidR="00772F06" w:rsidRPr="00ED5661" w:rsidRDefault="00772F06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Cocokkan</w:t>
            </w:r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lah</w:t>
            </w:r>
            <w:proofErr w:type="spellEnd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antara</w:t>
            </w:r>
            <w:proofErr w:type="spellEnd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cabang-cabang</w:t>
            </w:r>
            <w:proofErr w:type="spellEnd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pemerintahan</w:t>
            </w:r>
            <w:proofErr w:type="spellEnd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utama</w:t>
            </w:r>
            <w:proofErr w:type="spellEnd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dengan</w:t>
            </w:r>
            <w:proofErr w:type="spellEnd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9D7DFB"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fungsinya</w:t>
            </w:r>
            <w:proofErr w:type="spellEnd"/>
          </w:p>
        </w:tc>
      </w:tr>
      <w:tr w:rsidR="00772F06" w:rsidRPr="00ED5661" w:rsidTr="00772F06">
        <w:trPr>
          <w:trHeight w:val="350"/>
        </w:trPr>
        <w:tc>
          <w:tcPr>
            <w:tcW w:w="466" w:type="dxa"/>
            <w:shd w:val="clear" w:color="auto" w:fill="auto"/>
          </w:tcPr>
          <w:p w:rsidR="00772F06" w:rsidRPr="00ED5661" w:rsidRDefault="00772F06" w:rsidP="00772F06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A1</w:t>
            </w:r>
          </w:p>
        </w:tc>
        <w:tc>
          <w:tcPr>
            <w:tcW w:w="8884" w:type="dxa"/>
            <w:shd w:val="clear" w:color="auto" w:fill="auto"/>
          </w:tcPr>
          <w:p w:rsidR="00772F06" w:rsidRPr="00ED5661" w:rsidRDefault="008B534A" w:rsidP="00772F0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Eksekutif</w:t>
            </w:r>
            <w:proofErr w:type="spellEnd"/>
          </w:p>
        </w:tc>
      </w:tr>
      <w:tr w:rsidR="008B534A" w:rsidRPr="00ED5661" w:rsidTr="00772F06">
        <w:trPr>
          <w:trHeight w:val="350"/>
        </w:trPr>
        <w:tc>
          <w:tcPr>
            <w:tcW w:w="466" w:type="dxa"/>
            <w:shd w:val="clear" w:color="auto" w:fill="auto"/>
          </w:tcPr>
          <w:p w:rsidR="008B534A" w:rsidRPr="00ED5661" w:rsidRDefault="008B534A" w:rsidP="00772F06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A2</w:t>
            </w:r>
          </w:p>
        </w:tc>
        <w:tc>
          <w:tcPr>
            <w:tcW w:w="8884" w:type="dxa"/>
            <w:shd w:val="clear" w:color="auto" w:fill="auto"/>
          </w:tcPr>
          <w:p w:rsidR="008B534A" w:rsidRPr="00ED5661" w:rsidRDefault="008B534A" w:rsidP="00772F0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Bertanggung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jawab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atas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pelaksanaan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kebijakan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dan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pemerintahan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sehari-hari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Kepala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eksekutif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bisa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berupa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presiden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perdana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menteri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atau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kepala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pemerintahan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setingkat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nasional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8B534A" w:rsidRPr="00ED5661" w:rsidTr="00772F06">
        <w:trPr>
          <w:trHeight w:val="350"/>
        </w:trPr>
        <w:tc>
          <w:tcPr>
            <w:tcW w:w="466" w:type="dxa"/>
            <w:shd w:val="clear" w:color="auto" w:fill="auto"/>
          </w:tcPr>
          <w:p w:rsidR="008B534A" w:rsidRPr="00ED5661" w:rsidRDefault="008B534A" w:rsidP="00772F06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B1</w:t>
            </w:r>
          </w:p>
        </w:tc>
        <w:tc>
          <w:tcPr>
            <w:tcW w:w="8884" w:type="dxa"/>
            <w:shd w:val="clear" w:color="auto" w:fill="auto"/>
          </w:tcPr>
          <w:p w:rsidR="008B534A" w:rsidRPr="00ED5661" w:rsidRDefault="008B534A" w:rsidP="00772F0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Legislatif</w:t>
            </w:r>
            <w:proofErr w:type="spellEnd"/>
          </w:p>
        </w:tc>
      </w:tr>
      <w:tr w:rsidR="008B534A" w:rsidRPr="00ED5661" w:rsidTr="00772F06">
        <w:trPr>
          <w:trHeight w:val="350"/>
        </w:trPr>
        <w:tc>
          <w:tcPr>
            <w:tcW w:w="466" w:type="dxa"/>
            <w:shd w:val="clear" w:color="auto" w:fill="auto"/>
          </w:tcPr>
          <w:p w:rsidR="008B534A" w:rsidRPr="00ED5661" w:rsidRDefault="008B534A" w:rsidP="00772F06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B2</w:t>
            </w:r>
          </w:p>
        </w:tc>
        <w:tc>
          <w:tcPr>
            <w:tcW w:w="8884" w:type="dxa"/>
            <w:shd w:val="clear" w:color="auto" w:fill="auto"/>
          </w:tcPr>
          <w:p w:rsidR="008B534A" w:rsidRPr="00ED5661" w:rsidRDefault="008B534A" w:rsidP="00772F0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Membuat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undang-undang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mengesahkan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anggaran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dan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memberikan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pengawasan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terhadap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eksekutif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. Di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beberapa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negara,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ini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terdiri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dari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parlemen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satu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kamar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atau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dua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kamar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seperti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dewan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perwakilan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rakyat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dan dewan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perwakilan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daerah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F960B1" w:rsidRPr="00ED5661" w:rsidTr="00772F06">
        <w:trPr>
          <w:trHeight w:val="350"/>
        </w:trPr>
        <w:tc>
          <w:tcPr>
            <w:tcW w:w="466" w:type="dxa"/>
            <w:shd w:val="clear" w:color="auto" w:fill="auto"/>
          </w:tcPr>
          <w:p w:rsidR="00F960B1" w:rsidRPr="00ED5661" w:rsidRDefault="00F960B1" w:rsidP="00772F06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C1</w:t>
            </w:r>
          </w:p>
        </w:tc>
        <w:tc>
          <w:tcPr>
            <w:tcW w:w="8884" w:type="dxa"/>
            <w:shd w:val="clear" w:color="auto" w:fill="auto"/>
          </w:tcPr>
          <w:p w:rsidR="00F960B1" w:rsidRPr="00ED5661" w:rsidRDefault="00F960B1" w:rsidP="00772F0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Yudikatif</w:t>
            </w:r>
            <w:proofErr w:type="spellEnd"/>
          </w:p>
        </w:tc>
      </w:tr>
      <w:tr w:rsidR="00F960B1" w:rsidRPr="00ED5661" w:rsidTr="00772F06">
        <w:trPr>
          <w:trHeight w:val="350"/>
        </w:trPr>
        <w:tc>
          <w:tcPr>
            <w:tcW w:w="466" w:type="dxa"/>
            <w:shd w:val="clear" w:color="auto" w:fill="auto"/>
          </w:tcPr>
          <w:p w:rsidR="00F960B1" w:rsidRPr="00ED5661" w:rsidRDefault="00F960B1" w:rsidP="00772F06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D1</w:t>
            </w:r>
          </w:p>
        </w:tc>
        <w:tc>
          <w:tcPr>
            <w:tcW w:w="8884" w:type="dxa"/>
            <w:shd w:val="clear" w:color="auto" w:fill="auto"/>
          </w:tcPr>
          <w:p w:rsidR="00F960B1" w:rsidRPr="00ED5661" w:rsidRDefault="00F960B1" w:rsidP="00772F0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Bertugas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menafsirkan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undang-undang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menyelesaikan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sengketa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hukum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, dan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menjalankan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keadilan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Puncak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sistem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yudikatif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biasanya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diwakili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oleh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mahkamah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agung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atau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lembaga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setingkat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menangani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konstitusionalitas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undang-undang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7D156A" w:rsidRPr="00A8776D" w:rsidRDefault="007D156A">
      <w:pPr>
        <w:rPr>
          <w:rFonts w:ascii="Calibri" w:hAnsi="Calibri" w:cs="Calibri"/>
        </w:rPr>
      </w:pPr>
    </w:p>
    <w:p w:rsidR="00F3150F" w:rsidRDefault="00F3150F">
      <w:pPr>
        <w:rPr>
          <w:rFonts w:ascii="Calibri" w:hAnsi="Calibri" w:cs="Calibri"/>
        </w:rPr>
      </w:pPr>
    </w:p>
    <w:p w:rsidR="00ED5661" w:rsidRDefault="00ED5661">
      <w:pPr>
        <w:rPr>
          <w:rFonts w:ascii="Calibri" w:hAnsi="Calibri" w:cs="Calibri"/>
        </w:rPr>
      </w:pPr>
    </w:p>
    <w:p w:rsidR="00ED5661" w:rsidRDefault="00ED5661">
      <w:pPr>
        <w:rPr>
          <w:rFonts w:ascii="Calibri" w:hAnsi="Calibri" w:cs="Calibri"/>
        </w:rPr>
      </w:pPr>
    </w:p>
    <w:p w:rsidR="00ED5661" w:rsidRPr="00A8776D" w:rsidRDefault="00ED5661">
      <w:pPr>
        <w:rPr>
          <w:rFonts w:ascii="Calibri" w:hAnsi="Calibri" w:cs="Calibri"/>
        </w:rPr>
      </w:pPr>
    </w:p>
    <w:p w:rsidR="00F3150F" w:rsidRPr="00ED5661" w:rsidRDefault="00F3150F">
      <w:pPr>
        <w:rPr>
          <w:rFonts w:ascii="Calibri" w:hAnsi="Calibri" w:cs="Calibri"/>
          <w:sz w:val="18"/>
          <w:szCs w:val="18"/>
        </w:rPr>
      </w:pPr>
      <w:proofErr w:type="spellStart"/>
      <w:r w:rsidRPr="00ED5661">
        <w:rPr>
          <w:rFonts w:ascii="Calibri" w:hAnsi="Calibri" w:cs="Calibri"/>
          <w:sz w:val="18"/>
          <w:szCs w:val="18"/>
        </w:rPr>
        <w:t>Tipe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soal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mencocokkan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1-x. </w:t>
      </w:r>
      <w:proofErr w:type="spellStart"/>
      <w:r w:rsidRPr="00ED5661">
        <w:rPr>
          <w:rFonts w:ascii="Calibri" w:hAnsi="Calibri" w:cs="Calibri"/>
          <w:sz w:val="18"/>
          <w:szCs w:val="18"/>
        </w:rPr>
        <w:t>Mirip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dengan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tipe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soal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mencocokkan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1-1 </w:t>
      </w:r>
      <w:proofErr w:type="spellStart"/>
      <w:r w:rsidRPr="00ED5661">
        <w:rPr>
          <w:rFonts w:ascii="Calibri" w:hAnsi="Calibri" w:cs="Calibri"/>
          <w:sz w:val="18"/>
          <w:szCs w:val="18"/>
        </w:rPr>
        <w:t>tetapi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disini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kita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terdapat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opsi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blank, </w:t>
      </w:r>
      <w:proofErr w:type="spellStart"/>
      <w:r w:rsidRPr="00ED5661">
        <w:rPr>
          <w:rFonts w:ascii="Calibri" w:hAnsi="Calibri" w:cs="Calibri"/>
          <w:sz w:val="18"/>
          <w:szCs w:val="18"/>
        </w:rPr>
        <w:t>artinya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opsi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tersebut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tidak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ada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daerah</w:t>
      </w:r>
      <w:proofErr w:type="spellEnd"/>
      <w:r w:rsidRPr="00ED566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D5661">
        <w:rPr>
          <w:rFonts w:ascii="Calibri" w:hAnsi="Calibri" w:cs="Calibri"/>
          <w:sz w:val="18"/>
          <w:szCs w:val="18"/>
        </w:rPr>
        <w:t>asalnya</w:t>
      </w:r>
      <w:proofErr w:type="spellEnd"/>
      <w:r w:rsidRPr="00ED5661">
        <w:rPr>
          <w:rFonts w:ascii="Calibri" w:hAnsi="Calibri" w:cs="Calibri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9D7DFB" w:rsidRPr="00ED5661" w:rsidTr="00A70300">
        <w:trPr>
          <w:trHeight w:val="274"/>
        </w:trPr>
        <w:tc>
          <w:tcPr>
            <w:tcW w:w="466" w:type="dxa"/>
            <w:shd w:val="clear" w:color="auto" w:fill="FFF2CC" w:themeFill="accent4" w:themeFillTint="33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JD</w:t>
            </w:r>
            <w:r w:rsidRPr="00ED5661"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9D7DFB" w:rsidRPr="00ED5661" w:rsidTr="00A70300">
        <w:trPr>
          <w:trHeight w:val="195"/>
        </w:trPr>
        <w:tc>
          <w:tcPr>
            <w:tcW w:w="466" w:type="dxa"/>
            <w:shd w:val="clear" w:color="auto" w:fill="FFF2CC" w:themeFill="accent4" w:themeFillTint="33"/>
          </w:tcPr>
          <w:p w:rsidR="009D7DFB" w:rsidRPr="00ED5661" w:rsidRDefault="009D7DFB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D566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D7DFB" w:rsidRPr="00ED5661" w:rsidTr="00A70300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A1-A2, B1-B2, C1-</w:t>
            </w:r>
            <w:r w:rsidR="00F8661E" w:rsidRPr="00ED5661">
              <w:rPr>
                <w:rFonts w:ascii="Calibri" w:hAnsi="Calibri" w:cs="Calibri"/>
                <w:sz w:val="18"/>
                <w:szCs w:val="18"/>
              </w:rPr>
              <w:t>C2</w:t>
            </w:r>
          </w:p>
        </w:tc>
      </w:tr>
      <w:tr w:rsidR="00F938B6" w:rsidRPr="00ED5661" w:rsidTr="00A70300">
        <w:trPr>
          <w:trHeight w:val="350"/>
        </w:trPr>
        <w:tc>
          <w:tcPr>
            <w:tcW w:w="466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F938B6" w:rsidRPr="00ED5661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</w:tr>
      <w:tr w:rsidR="009D7DFB" w:rsidRPr="00ED5661" w:rsidTr="00A70300">
        <w:trPr>
          <w:trHeight w:val="350"/>
        </w:trPr>
        <w:tc>
          <w:tcPr>
            <w:tcW w:w="466" w:type="dxa"/>
            <w:shd w:val="clear" w:color="auto" w:fill="DEEAF6" w:themeFill="accent1" w:themeFillTint="33"/>
          </w:tcPr>
          <w:p w:rsidR="009D7DFB" w:rsidRPr="00ED5661" w:rsidRDefault="00753AE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7</w:t>
            </w:r>
            <w:r w:rsidR="009D7DFB"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8884" w:type="dxa"/>
          </w:tcPr>
          <w:p w:rsidR="009D7DFB" w:rsidRPr="00ED5661" w:rsidRDefault="009D7DFB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Cocokkan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jenis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perrangkat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keras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dibawah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ini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beserta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penjelasan</w:t>
            </w:r>
            <w:proofErr w:type="spellEnd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color w:val="343541"/>
                <w:sz w:val="18"/>
                <w:szCs w:val="18"/>
              </w:rPr>
              <w:t>singkatnya</w:t>
            </w:r>
            <w:proofErr w:type="spellEnd"/>
          </w:p>
        </w:tc>
      </w:tr>
      <w:tr w:rsidR="009D7DFB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A1</w:t>
            </w:r>
          </w:p>
        </w:tc>
        <w:tc>
          <w:tcPr>
            <w:tcW w:w="8884" w:type="dxa"/>
            <w:shd w:val="clear" w:color="auto" w:fill="auto"/>
          </w:tcPr>
          <w:p w:rsidR="009D7DFB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CPU (Central Processing Unit)</w:t>
            </w:r>
          </w:p>
        </w:tc>
      </w:tr>
      <w:tr w:rsidR="009D7DFB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A2</w:t>
            </w:r>
          </w:p>
        </w:tc>
        <w:tc>
          <w:tcPr>
            <w:tcW w:w="8884" w:type="dxa"/>
            <w:shd w:val="clear" w:color="auto" w:fill="auto"/>
          </w:tcPr>
          <w:p w:rsidR="009D7DFB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Otak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komputer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melakukan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pemrosesan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instruksi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9D7DFB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B1</w:t>
            </w:r>
          </w:p>
        </w:tc>
        <w:tc>
          <w:tcPr>
            <w:tcW w:w="8884" w:type="dxa"/>
            <w:shd w:val="clear" w:color="auto" w:fill="auto"/>
          </w:tcPr>
          <w:p w:rsidR="009D7DFB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RAM (Random Access Memory)</w:t>
            </w:r>
          </w:p>
        </w:tc>
      </w:tr>
      <w:tr w:rsidR="009D7DFB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B2</w:t>
            </w:r>
          </w:p>
        </w:tc>
        <w:tc>
          <w:tcPr>
            <w:tcW w:w="8884" w:type="dxa"/>
            <w:shd w:val="clear" w:color="auto" w:fill="auto"/>
          </w:tcPr>
          <w:p w:rsidR="009D7DFB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</w:t>
            </w:r>
            <w:r w:rsidRPr="00ED5661">
              <w:rPr>
                <w:rFonts w:ascii="Calibri" w:hAnsi="Calibri" w:cs="Calibri"/>
                <w:sz w:val="18"/>
                <w:szCs w:val="18"/>
              </w:rPr>
              <w:t>empat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penyimpanan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sementara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untuk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data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sedang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diakses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oleh CPU.</w:t>
            </w:r>
          </w:p>
        </w:tc>
      </w:tr>
      <w:tr w:rsidR="009D7DFB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9D7DFB" w:rsidRPr="00ED5661" w:rsidRDefault="009D7DFB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C1</w:t>
            </w:r>
          </w:p>
        </w:tc>
        <w:tc>
          <w:tcPr>
            <w:tcW w:w="8884" w:type="dxa"/>
            <w:shd w:val="clear" w:color="auto" w:fill="auto"/>
          </w:tcPr>
          <w:p w:rsidR="009D7DFB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Hard Drive (Hard Disk)</w:t>
            </w:r>
          </w:p>
        </w:tc>
      </w:tr>
      <w:tr w:rsidR="009D7DFB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9D7DFB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ED5661">
              <w:rPr>
                <w:rFonts w:ascii="Calibri" w:hAnsi="Calibri" w:cs="Calibri"/>
                <w:sz w:val="18"/>
                <w:szCs w:val="18"/>
              </w:rPr>
              <w:t>C2</w:t>
            </w:r>
          </w:p>
        </w:tc>
        <w:tc>
          <w:tcPr>
            <w:tcW w:w="8884" w:type="dxa"/>
            <w:shd w:val="clear" w:color="auto" w:fill="auto"/>
          </w:tcPr>
          <w:p w:rsidR="009D7DFB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Menyimpan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data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jangka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panjang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dan program di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komputer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F8661E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F8661E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F8661E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Bertanggung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jawab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untuk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pemrosesan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grafis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F8661E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F8661E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F8661E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Papan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sirkuit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utama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yang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menghubungkan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komponen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utama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F8661E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F8661E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F8661E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Menyediakan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daya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listrik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untuk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komputer.</w:t>
            </w:r>
          </w:p>
        </w:tc>
      </w:tr>
      <w:tr w:rsidR="00F8661E" w:rsidRPr="00ED5661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F8661E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F8661E" w:rsidRPr="00ED5661" w:rsidRDefault="00F8661E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Menampilkan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informasi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grafis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 xml:space="preserve"> dan </w:t>
            </w:r>
            <w:proofErr w:type="spellStart"/>
            <w:r w:rsidRPr="00ED5661">
              <w:rPr>
                <w:rFonts w:ascii="Calibri" w:hAnsi="Calibri" w:cs="Calibri"/>
                <w:sz w:val="18"/>
                <w:szCs w:val="18"/>
              </w:rPr>
              <w:t>teks</w:t>
            </w:r>
            <w:proofErr w:type="spellEnd"/>
            <w:r w:rsidRPr="00ED5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F8661E" w:rsidRPr="00A8776D" w:rsidRDefault="00F8661E">
      <w:pPr>
        <w:rPr>
          <w:rFonts w:ascii="Calibri" w:hAnsi="Calibri" w:cs="Calibri"/>
        </w:rPr>
      </w:pPr>
    </w:p>
    <w:p w:rsidR="00753AEE" w:rsidRPr="00A8776D" w:rsidRDefault="00753AEE">
      <w:pPr>
        <w:rPr>
          <w:rFonts w:ascii="Calibri" w:hAnsi="Calibri" w:cs="Calibri"/>
        </w:rPr>
      </w:pPr>
    </w:p>
    <w:p w:rsidR="00753AEE" w:rsidRPr="00B35E53" w:rsidRDefault="00DD5A65">
      <w:pPr>
        <w:rPr>
          <w:rFonts w:ascii="Calibri" w:hAnsi="Calibri" w:cs="Calibri"/>
          <w:sz w:val="18"/>
          <w:szCs w:val="18"/>
        </w:rPr>
      </w:pPr>
      <w:proofErr w:type="spellStart"/>
      <w:r w:rsidRPr="00B35E53">
        <w:rPr>
          <w:rFonts w:ascii="Calibri" w:hAnsi="Calibri" w:cs="Calibri"/>
          <w:sz w:val="18"/>
          <w:szCs w:val="18"/>
        </w:rPr>
        <w:t>Tipe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soal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mengurutkan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. </w:t>
      </w:r>
      <w:proofErr w:type="spellStart"/>
      <w:r w:rsidRPr="00B35E53">
        <w:rPr>
          <w:rFonts w:ascii="Calibri" w:hAnsi="Calibri" w:cs="Calibri"/>
          <w:sz w:val="18"/>
          <w:szCs w:val="18"/>
        </w:rPr>
        <w:t>Disini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kita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tidak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perlu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menuliskan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KJ </w:t>
      </w:r>
      <w:proofErr w:type="spellStart"/>
      <w:r w:rsidRPr="00B35E53">
        <w:rPr>
          <w:rFonts w:ascii="Calibri" w:hAnsi="Calibri" w:cs="Calibri"/>
          <w:sz w:val="18"/>
          <w:szCs w:val="18"/>
        </w:rPr>
        <w:t>karena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opsinya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adalah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KJ </w:t>
      </w:r>
      <w:proofErr w:type="spellStart"/>
      <w:r w:rsidRPr="00B35E53">
        <w:rPr>
          <w:rFonts w:ascii="Calibri" w:hAnsi="Calibri" w:cs="Calibri"/>
          <w:sz w:val="18"/>
          <w:szCs w:val="18"/>
        </w:rPr>
        <w:t>itu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sendiri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. Ketika </w:t>
      </w:r>
      <w:proofErr w:type="spellStart"/>
      <w:r w:rsidRPr="00B35E53">
        <w:rPr>
          <w:rFonts w:ascii="Calibri" w:hAnsi="Calibri" w:cs="Calibri"/>
          <w:sz w:val="18"/>
          <w:szCs w:val="18"/>
        </w:rPr>
        <w:t>soal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ini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tampil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pada </w:t>
      </w:r>
      <w:proofErr w:type="spellStart"/>
      <w:r w:rsidRPr="00B35E53">
        <w:rPr>
          <w:rFonts w:ascii="Calibri" w:hAnsi="Calibri" w:cs="Calibri"/>
          <w:sz w:val="18"/>
          <w:szCs w:val="18"/>
        </w:rPr>
        <w:t>peserta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dipastikan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acak</w:t>
      </w:r>
      <w:proofErr w:type="spellEnd"/>
      <w:r w:rsidRPr="00B35E53">
        <w:rPr>
          <w:rFonts w:ascii="Calibri" w:hAnsi="Calibri" w:cs="Calibri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753AEE" w:rsidRPr="00B35E53" w:rsidTr="00A70300">
        <w:trPr>
          <w:trHeight w:val="274"/>
        </w:trPr>
        <w:tc>
          <w:tcPr>
            <w:tcW w:w="466" w:type="dxa"/>
            <w:shd w:val="clear" w:color="auto" w:fill="FFF2CC" w:themeFill="accent4" w:themeFillTint="33"/>
          </w:tcPr>
          <w:p w:rsidR="00753AEE" w:rsidRPr="00B35E53" w:rsidRDefault="00753AE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B35E53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753AEE" w:rsidRPr="00B35E53" w:rsidRDefault="00753AE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B35E53">
              <w:rPr>
                <w:rFonts w:ascii="Calibri" w:hAnsi="Calibri" w:cs="Calibri"/>
                <w:sz w:val="18"/>
                <w:szCs w:val="18"/>
              </w:rPr>
              <w:t>URT</w:t>
            </w:r>
          </w:p>
        </w:tc>
      </w:tr>
      <w:tr w:rsidR="00753AEE" w:rsidRPr="00B35E53" w:rsidTr="00A70300">
        <w:trPr>
          <w:trHeight w:val="195"/>
        </w:trPr>
        <w:tc>
          <w:tcPr>
            <w:tcW w:w="466" w:type="dxa"/>
            <w:shd w:val="clear" w:color="auto" w:fill="FFF2CC" w:themeFill="accent4" w:themeFillTint="33"/>
          </w:tcPr>
          <w:p w:rsidR="00753AEE" w:rsidRPr="00B35E53" w:rsidRDefault="00753AEE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B35E53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753AEE" w:rsidRPr="00B35E53" w:rsidRDefault="00753AEE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3AEE" w:rsidRPr="00B35E53" w:rsidTr="00855194">
        <w:trPr>
          <w:trHeight w:val="282"/>
        </w:trPr>
        <w:tc>
          <w:tcPr>
            <w:tcW w:w="466" w:type="dxa"/>
            <w:shd w:val="clear" w:color="auto" w:fill="E2EFD9" w:themeFill="accent6" w:themeFillTint="33"/>
          </w:tcPr>
          <w:p w:rsidR="00753AEE" w:rsidRPr="00B35E53" w:rsidRDefault="00753AE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B35E53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753AEE" w:rsidRPr="00B35E53" w:rsidRDefault="00753AEE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938B6" w:rsidRPr="00B35E53" w:rsidTr="00855194">
        <w:trPr>
          <w:trHeight w:val="282"/>
        </w:trPr>
        <w:tc>
          <w:tcPr>
            <w:tcW w:w="466" w:type="dxa"/>
            <w:shd w:val="clear" w:color="auto" w:fill="E2EFD9" w:themeFill="accent6" w:themeFillTint="33"/>
          </w:tcPr>
          <w:p w:rsidR="00F938B6" w:rsidRPr="00B35E53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F938B6" w:rsidRPr="00B35E53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</w:tr>
      <w:tr w:rsidR="00753AEE" w:rsidRPr="00B35E53" w:rsidTr="00A70300">
        <w:trPr>
          <w:trHeight w:val="350"/>
        </w:trPr>
        <w:tc>
          <w:tcPr>
            <w:tcW w:w="466" w:type="dxa"/>
            <w:shd w:val="clear" w:color="auto" w:fill="DEEAF6" w:themeFill="accent1" w:themeFillTint="33"/>
          </w:tcPr>
          <w:p w:rsidR="00753AEE" w:rsidRPr="00B35E53" w:rsidRDefault="00753AEE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B35E53">
              <w:rPr>
                <w:rFonts w:ascii="Calibri" w:hAnsi="Calibri" w:cs="Calibri"/>
                <w:sz w:val="18"/>
                <w:szCs w:val="18"/>
              </w:rPr>
              <w:t>8</w:t>
            </w:r>
            <w:r w:rsidRPr="00B35E53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8884" w:type="dxa"/>
          </w:tcPr>
          <w:p w:rsidR="00753AEE" w:rsidRPr="00B35E53" w:rsidRDefault="00774CC8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Urutkan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peristiwa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penting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dalam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sejarah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kemerdekaan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Indonesia</w:t>
            </w:r>
          </w:p>
        </w:tc>
      </w:tr>
      <w:tr w:rsidR="00774CC8" w:rsidRPr="00B35E53" w:rsidTr="00774CC8">
        <w:trPr>
          <w:trHeight w:val="350"/>
        </w:trPr>
        <w:tc>
          <w:tcPr>
            <w:tcW w:w="466" w:type="dxa"/>
            <w:shd w:val="clear" w:color="auto" w:fill="auto"/>
          </w:tcPr>
          <w:p w:rsidR="00774CC8" w:rsidRPr="00B35E53" w:rsidRDefault="00774CC8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774CC8" w:rsidRPr="00B35E53" w:rsidRDefault="00BB7087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Proklamasi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Kemerdekaan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Indonesia oleh Soekarno dan Mohammad Hatta.</w:t>
            </w:r>
          </w:p>
        </w:tc>
      </w:tr>
      <w:tr w:rsidR="00BB7087" w:rsidRPr="00B35E53" w:rsidTr="00774CC8">
        <w:trPr>
          <w:trHeight w:val="350"/>
        </w:trPr>
        <w:tc>
          <w:tcPr>
            <w:tcW w:w="466" w:type="dxa"/>
            <w:shd w:val="clear" w:color="auto" w:fill="auto"/>
          </w:tcPr>
          <w:p w:rsidR="00BB7087" w:rsidRPr="00B35E53" w:rsidRDefault="00BB7087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BB7087" w:rsidRPr="00B35E53" w:rsidRDefault="00BB7087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Konferensi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Meja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Bundar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(KMB)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dimulai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untuk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membahas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masa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depan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Indonesia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pasca-kemerdekaan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.</w:t>
            </w:r>
          </w:p>
        </w:tc>
      </w:tr>
      <w:tr w:rsidR="00BB7087" w:rsidRPr="00B35E53" w:rsidTr="00774CC8">
        <w:trPr>
          <w:trHeight w:val="350"/>
        </w:trPr>
        <w:tc>
          <w:tcPr>
            <w:tcW w:w="466" w:type="dxa"/>
            <w:shd w:val="clear" w:color="auto" w:fill="auto"/>
          </w:tcPr>
          <w:p w:rsidR="00BB7087" w:rsidRPr="00B35E53" w:rsidRDefault="00BB7087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BB7087" w:rsidRPr="00B35E53" w:rsidRDefault="00BB7087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Penyerahan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kedaulatan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Indonesia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dari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Belanda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kepada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Republik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Indonesia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Serikat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(RIS)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sesuai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hasil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Konferensi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RTC (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Roem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-van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Roijen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).</w:t>
            </w:r>
          </w:p>
        </w:tc>
      </w:tr>
      <w:tr w:rsidR="00BB7087" w:rsidRPr="00B35E53" w:rsidTr="00B35E53">
        <w:trPr>
          <w:trHeight w:val="297"/>
        </w:trPr>
        <w:tc>
          <w:tcPr>
            <w:tcW w:w="466" w:type="dxa"/>
            <w:shd w:val="clear" w:color="auto" w:fill="auto"/>
          </w:tcPr>
          <w:p w:rsidR="00BB7087" w:rsidRPr="00B35E53" w:rsidRDefault="00BB7087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BB7087" w:rsidRPr="00B35E53" w:rsidRDefault="00BB7087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Pembubaran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RIS dan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kembalinya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Republik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Indonesia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sebagai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negara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kesatuan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.</w:t>
            </w:r>
          </w:p>
        </w:tc>
      </w:tr>
      <w:tr w:rsidR="00BB7087" w:rsidRPr="00B35E53" w:rsidTr="00B35E53">
        <w:trPr>
          <w:trHeight w:val="90"/>
        </w:trPr>
        <w:tc>
          <w:tcPr>
            <w:tcW w:w="466" w:type="dxa"/>
            <w:shd w:val="clear" w:color="auto" w:fill="auto"/>
          </w:tcPr>
          <w:p w:rsidR="00BB7087" w:rsidRPr="00B35E53" w:rsidRDefault="00BB7087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BB7087" w:rsidRPr="00B35E53" w:rsidRDefault="00BB7087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Konferensi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Asia-Afrika di Bandung, Indonesia, yang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menjadi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awal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gerakan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gram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Non-Blok</w:t>
            </w:r>
            <w:proofErr w:type="gram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.</w:t>
            </w:r>
          </w:p>
        </w:tc>
      </w:tr>
    </w:tbl>
    <w:p w:rsidR="00753AEE" w:rsidRPr="00A8776D" w:rsidRDefault="00753AEE">
      <w:pPr>
        <w:rPr>
          <w:rFonts w:ascii="Calibri" w:hAnsi="Calibri" w:cs="Calibri"/>
        </w:rPr>
      </w:pPr>
    </w:p>
    <w:p w:rsidR="00DD5A65" w:rsidRPr="00A8776D" w:rsidRDefault="00DD5A65">
      <w:pPr>
        <w:rPr>
          <w:rFonts w:ascii="Calibri" w:hAnsi="Calibri" w:cs="Calibri"/>
        </w:rPr>
      </w:pPr>
    </w:p>
    <w:p w:rsidR="00DD5A65" w:rsidRPr="00A8776D" w:rsidRDefault="00DD5A65">
      <w:pPr>
        <w:rPr>
          <w:rFonts w:ascii="Calibri" w:hAnsi="Calibri" w:cs="Calibri"/>
        </w:rPr>
      </w:pPr>
    </w:p>
    <w:p w:rsidR="00DD5A65" w:rsidRPr="00A8776D" w:rsidRDefault="00DD5A65">
      <w:pPr>
        <w:rPr>
          <w:rFonts w:ascii="Calibri" w:hAnsi="Calibri" w:cs="Calibri"/>
        </w:rPr>
      </w:pPr>
    </w:p>
    <w:p w:rsidR="00DD5A65" w:rsidRDefault="00DD5A65">
      <w:pPr>
        <w:rPr>
          <w:rFonts w:ascii="Calibri" w:hAnsi="Calibri" w:cs="Calibri"/>
        </w:rPr>
      </w:pPr>
    </w:p>
    <w:p w:rsidR="00ED5661" w:rsidRPr="00A8776D" w:rsidRDefault="00ED5661">
      <w:pPr>
        <w:rPr>
          <w:rFonts w:ascii="Calibri" w:hAnsi="Calibri" w:cs="Calibri"/>
        </w:rPr>
      </w:pPr>
    </w:p>
    <w:p w:rsidR="00DD5A65" w:rsidRPr="00B35E53" w:rsidRDefault="00DD5A65">
      <w:pPr>
        <w:rPr>
          <w:rFonts w:ascii="Calibri" w:hAnsi="Calibri" w:cs="Calibri"/>
          <w:sz w:val="18"/>
          <w:szCs w:val="18"/>
        </w:rPr>
      </w:pPr>
      <w:proofErr w:type="spellStart"/>
      <w:r w:rsidRPr="00B35E53">
        <w:rPr>
          <w:rFonts w:ascii="Calibri" w:hAnsi="Calibri" w:cs="Calibri"/>
          <w:sz w:val="18"/>
          <w:szCs w:val="18"/>
        </w:rPr>
        <w:t>Tipe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soal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argument </w:t>
      </w:r>
      <w:proofErr w:type="spellStart"/>
      <w:r w:rsidRPr="00B35E53">
        <w:rPr>
          <w:rFonts w:ascii="Calibri" w:hAnsi="Calibri" w:cs="Calibri"/>
          <w:sz w:val="18"/>
          <w:szCs w:val="18"/>
        </w:rPr>
        <w:t>setuju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tidak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setuju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. </w:t>
      </w:r>
      <w:proofErr w:type="spellStart"/>
      <w:r w:rsidRPr="00B35E53">
        <w:rPr>
          <w:rFonts w:ascii="Calibri" w:hAnsi="Calibri" w:cs="Calibri"/>
          <w:sz w:val="18"/>
          <w:szCs w:val="18"/>
        </w:rPr>
        <w:t>Tipe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soal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ini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akan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dikoreksi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manual oleh </w:t>
      </w:r>
      <w:proofErr w:type="spellStart"/>
      <w:r w:rsidRPr="00B35E53">
        <w:rPr>
          <w:rFonts w:ascii="Calibri" w:hAnsi="Calibri" w:cs="Calibri"/>
          <w:sz w:val="18"/>
          <w:szCs w:val="18"/>
        </w:rPr>
        <w:t>pengoreksi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. </w:t>
      </w:r>
      <w:proofErr w:type="spellStart"/>
      <w:r w:rsidRPr="00B35E53">
        <w:rPr>
          <w:rFonts w:ascii="Calibri" w:hAnsi="Calibri" w:cs="Calibri"/>
          <w:sz w:val="18"/>
          <w:szCs w:val="18"/>
        </w:rPr>
        <w:t>Peserta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didik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diharuskan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untuk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menuliskan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pendapat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mereka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B35E53">
        <w:rPr>
          <w:rFonts w:ascii="Calibri" w:hAnsi="Calibri" w:cs="Calibri"/>
          <w:sz w:val="18"/>
          <w:szCs w:val="18"/>
        </w:rPr>
        <w:t>atas</w:t>
      </w:r>
      <w:proofErr w:type="spellEnd"/>
      <w:r w:rsidRPr="00B35E53">
        <w:rPr>
          <w:rFonts w:ascii="Calibri" w:hAnsi="Calibri" w:cs="Calibri"/>
          <w:sz w:val="18"/>
          <w:szCs w:val="18"/>
        </w:rPr>
        <w:t xml:space="preserve"> argument yang </w:t>
      </w:r>
      <w:proofErr w:type="spellStart"/>
      <w:r w:rsidRPr="00B35E53">
        <w:rPr>
          <w:rFonts w:ascii="Calibri" w:hAnsi="Calibri" w:cs="Calibri"/>
          <w:sz w:val="18"/>
          <w:szCs w:val="18"/>
        </w:rPr>
        <w:t>diberikan</w:t>
      </w:r>
      <w:proofErr w:type="spellEnd"/>
      <w:r w:rsidRPr="00B35E53">
        <w:rPr>
          <w:rFonts w:ascii="Calibri" w:hAnsi="Calibri" w:cs="Calibri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AA1401" w:rsidRPr="00B35E53" w:rsidTr="00A70300">
        <w:trPr>
          <w:trHeight w:val="274"/>
        </w:trPr>
        <w:tc>
          <w:tcPr>
            <w:tcW w:w="466" w:type="dxa"/>
            <w:shd w:val="clear" w:color="auto" w:fill="FFF2CC" w:themeFill="accent4" w:themeFillTint="33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B35E53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B35E53">
              <w:rPr>
                <w:rFonts w:ascii="Calibri" w:hAnsi="Calibri" w:cs="Calibri"/>
                <w:sz w:val="18"/>
                <w:szCs w:val="18"/>
              </w:rPr>
              <w:t>STJ</w:t>
            </w:r>
          </w:p>
        </w:tc>
      </w:tr>
      <w:tr w:rsidR="00AA1401" w:rsidRPr="00B35E53" w:rsidTr="00A70300">
        <w:trPr>
          <w:trHeight w:val="195"/>
        </w:trPr>
        <w:tc>
          <w:tcPr>
            <w:tcW w:w="466" w:type="dxa"/>
            <w:shd w:val="clear" w:color="auto" w:fill="FFF2CC" w:themeFill="accent4" w:themeFillTint="33"/>
          </w:tcPr>
          <w:p w:rsidR="00AA1401" w:rsidRPr="00B35E53" w:rsidRDefault="00AA1401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B35E53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A1401" w:rsidRPr="00B35E53" w:rsidTr="00A70300">
        <w:trPr>
          <w:trHeight w:val="282"/>
        </w:trPr>
        <w:tc>
          <w:tcPr>
            <w:tcW w:w="466" w:type="dxa"/>
            <w:shd w:val="clear" w:color="auto" w:fill="E2EFD9" w:themeFill="accent6" w:themeFillTint="33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B35E53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938B6" w:rsidRPr="00B35E53" w:rsidTr="00A70300">
        <w:trPr>
          <w:trHeight w:val="282"/>
        </w:trPr>
        <w:tc>
          <w:tcPr>
            <w:tcW w:w="466" w:type="dxa"/>
            <w:shd w:val="clear" w:color="auto" w:fill="E2EFD9" w:themeFill="accent6" w:themeFillTint="33"/>
          </w:tcPr>
          <w:p w:rsidR="00F938B6" w:rsidRPr="00B35E53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F938B6" w:rsidRPr="00B35E53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A1401" w:rsidRPr="00B35E53" w:rsidTr="00A70300">
        <w:trPr>
          <w:trHeight w:val="350"/>
        </w:trPr>
        <w:tc>
          <w:tcPr>
            <w:tcW w:w="466" w:type="dxa"/>
            <w:shd w:val="clear" w:color="auto" w:fill="DEEAF6" w:themeFill="accent1" w:themeFillTint="33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B35E53">
              <w:rPr>
                <w:rFonts w:ascii="Calibri" w:hAnsi="Calibri" w:cs="Calibri"/>
                <w:sz w:val="18"/>
                <w:szCs w:val="18"/>
              </w:rPr>
              <w:t>9</w:t>
            </w:r>
            <w:r w:rsidRPr="00B35E53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8884" w:type="dxa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sz w:val="18"/>
                <w:szCs w:val="18"/>
              </w:rPr>
              <w:t>Jawablah</w:t>
            </w:r>
            <w:proofErr w:type="spellEnd"/>
            <w:r w:rsidRPr="00B35E53">
              <w:rPr>
                <w:rFonts w:ascii="Calibri" w:hAnsi="Calibri" w:cs="Calibri"/>
                <w:sz w:val="18"/>
                <w:szCs w:val="18"/>
              </w:rPr>
              <w:t xml:space="preserve"> argument </w:t>
            </w:r>
            <w:proofErr w:type="spellStart"/>
            <w:r w:rsidRPr="00B35E53">
              <w:rPr>
                <w:rFonts w:ascii="Calibri" w:hAnsi="Calibri" w:cs="Calibri"/>
                <w:sz w:val="18"/>
                <w:szCs w:val="18"/>
              </w:rPr>
              <w:t>dibawah</w:t>
            </w:r>
            <w:proofErr w:type="spellEnd"/>
            <w:r w:rsidRPr="00B35E5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sz w:val="18"/>
                <w:szCs w:val="18"/>
              </w:rPr>
              <w:t>ini</w:t>
            </w:r>
            <w:proofErr w:type="spellEnd"/>
            <w:r w:rsidRPr="00B35E53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B35E53">
              <w:rPr>
                <w:rFonts w:ascii="Calibri" w:hAnsi="Calibri" w:cs="Calibri"/>
                <w:sz w:val="18"/>
                <w:szCs w:val="18"/>
              </w:rPr>
              <w:t>sertakan</w:t>
            </w:r>
            <w:proofErr w:type="spellEnd"/>
            <w:r w:rsidRPr="00B35E53">
              <w:rPr>
                <w:rFonts w:ascii="Calibri" w:hAnsi="Calibri" w:cs="Calibri"/>
                <w:sz w:val="18"/>
                <w:szCs w:val="18"/>
              </w:rPr>
              <w:t xml:space="preserve"> juga </w:t>
            </w:r>
            <w:proofErr w:type="spellStart"/>
            <w:r w:rsidRPr="00B35E53">
              <w:rPr>
                <w:rFonts w:ascii="Calibri" w:hAnsi="Calibri" w:cs="Calibri"/>
                <w:sz w:val="18"/>
                <w:szCs w:val="18"/>
              </w:rPr>
              <w:t>alasannya</w:t>
            </w:r>
            <w:proofErr w:type="spellEnd"/>
            <w:r w:rsidRPr="00B35E53">
              <w:rPr>
                <w:rFonts w:ascii="Calibri" w:hAnsi="Calibri" w:cs="Calibri"/>
                <w:sz w:val="18"/>
                <w:szCs w:val="18"/>
              </w:rPr>
              <w:t>!</w:t>
            </w:r>
          </w:p>
        </w:tc>
      </w:tr>
      <w:tr w:rsidR="00AA1401" w:rsidRPr="00B35E53" w:rsidTr="00B35E53">
        <w:trPr>
          <w:trHeight w:val="201"/>
        </w:trPr>
        <w:tc>
          <w:tcPr>
            <w:tcW w:w="466" w:type="dxa"/>
            <w:shd w:val="clear" w:color="auto" w:fill="auto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AA1401" w:rsidRPr="00B35E53" w:rsidRDefault="00AA1401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Setujukah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kamu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jika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dunia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hanya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memiliki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satu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negara?</w:t>
            </w:r>
          </w:p>
        </w:tc>
      </w:tr>
      <w:tr w:rsidR="00AA1401" w:rsidRPr="00B35E53" w:rsidTr="00B35E53">
        <w:trPr>
          <w:trHeight w:val="135"/>
        </w:trPr>
        <w:tc>
          <w:tcPr>
            <w:tcW w:w="466" w:type="dxa"/>
            <w:shd w:val="clear" w:color="auto" w:fill="auto"/>
          </w:tcPr>
          <w:p w:rsidR="00AA1401" w:rsidRPr="00B35E53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</w:tcPr>
          <w:p w:rsidR="00AA1401" w:rsidRPr="00B35E53" w:rsidRDefault="00AA1401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Setujukah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kamu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dengan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adanya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globalisasi</w:t>
            </w:r>
            <w:proofErr w:type="spellEnd"/>
            <w:r w:rsidRPr="00B35E53">
              <w:rPr>
                <w:rFonts w:ascii="Calibri" w:hAnsi="Calibri" w:cs="Calibri"/>
                <w:color w:val="343541"/>
                <w:sz w:val="18"/>
                <w:szCs w:val="18"/>
              </w:rPr>
              <w:t>?</w:t>
            </w:r>
          </w:p>
        </w:tc>
      </w:tr>
    </w:tbl>
    <w:p w:rsidR="00BB7087" w:rsidRPr="00494222" w:rsidRDefault="00BB7087">
      <w:pPr>
        <w:rPr>
          <w:rFonts w:ascii="Calibri" w:hAnsi="Calibri" w:cs="Calibri"/>
          <w:sz w:val="18"/>
          <w:szCs w:val="18"/>
        </w:rPr>
      </w:pPr>
    </w:p>
    <w:p w:rsidR="00DD5A65" w:rsidRPr="00494222" w:rsidRDefault="00DD5A65">
      <w:pPr>
        <w:rPr>
          <w:rFonts w:ascii="Calibri" w:hAnsi="Calibri" w:cs="Calibri"/>
          <w:sz w:val="18"/>
          <w:szCs w:val="18"/>
        </w:rPr>
      </w:pPr>
      <w:proofErr w:type="spellStart"/>
      <w:r w:rsidRPr="00494222">
        <w:rPr>
          <w:rFonts w:ascii="Calibri" w:hAnsi="Calibri" w:cs="Calibri"/>
          <w:sz w:val="18"/>
          <w:szCs w:val="18"/>
        </w:rPr>
        <w:t>Tipe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494222">
        <w:rPr>
          <w:rFonts w:ascii="Calibri" w:hAnsi="Calibri" w:cs="Calibri"/>
          <w:sz w:val="18"/>
          <w:szCs w:val="18"/>
        </w:rPr>
        <w:t>soal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494222">
        <w:rPr>
          <w:rFonts w:ascii="Calibri" w:hAnsi="Calibri" w:cs="Calibri"/>
          <w:sz w:val="18"/>
          <w:szCs w:val="18"/>
        </w:rPr>
        <w:t>benar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salah. </w:t>
      </w:r>
      <w:proofErr w:type="spellStart"/>
      <w:r w:rsidR="00A1708E" w:rsidRPr="00494222">
        <w:rPr>
          <w:rFonts w:ascii="Calibri" w:hAnsi="Calibri" w:cs="Calibri"/>
          <w:sz w:val="18"/>
          <w:szCs w:val="18"/>
        </w:rPr>
        <w:t>P</w:t>
      </w:r>
      <w:r w:rsidRPr="00494222">
        <w:rPr>
          <w:rFonts w:ascii="Calibri" w:hAnsi="Calibri" w:cs="Calibri"/>
          <w:sz w:val="18"/>
          <w:szCs w:val="18"/>
        </w:rPr>
        <w:t>eserta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494222">
        <w:rPr>
          <w:rFonts w:ascii="Calibri" w:hAnsi="Calibri" w:cs="Calibri"/>
          <w:sz w:val="18"/>
          <w:szCs w:val="18"/>
        </w:rPr>
        <w:t>diharuskan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494222">
        <w:rPr>
          <w:rFonts w:ascii="Calibri" w:hAnsi="Calibri" w:cs="Calibri"/>
          <w:sz w:val="18"/>
          <w:szCs w:val="18"/>
        </w:rPr>
        <w:t>melakukan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checklist pada </w:t>
      </w:r>
      <w:proofErr w:type="spellStart"/>
      <w:r w:rsidRPr="00494222">
        <w:rPr>
          <w:rFonts w:ascii="Calibri" w:hAnsi="Calibri" w:cs="Calibri"/>
          <w:sz w:val="18"/>
          <w:szCs w:val="18"/>
        </w:rPr>
        <w:t>jawaban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494222">
        <w:rPr>
          <w:rFonts w:ascii="Calibri" w:hAnsi="Calibri" w:cs="Calibri"/>
          <w:sz w:val="18"/>
          <w:szCs w:val="18"/>
        </w:rPr>
        <w:t>jawaban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yang </w:t>
      </w:r>
      <w:proofErr w:type="spellStart"/>
      <w:r w:rsidRPr="00494222">
        <w:rPr>
          <w:rFonts w:ascii="Calibri" w:hAnsi="Calibri" w:cs="Calibri"/>
          <w:sz w:val="18"/>
          <w:szCs w:val="18"/>
        </w:rPr>
        <w:t>dianggap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494222">
        <w:rPr>
          <w:rFonts w:ascii="Calibri" w:hAnsi="Calibri" w:cs="Calibri"/>
          <w:sz w:val="18"/>
          <w:szCs w:val="18"/>
        </w:rPr>
        <w:t>benar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yang </w:t>
      </w:r>
      <w:proofErr w:type="spellStart"/>
      <w:r w:rsidRPr="00494222">
        <w:rPr>
          <w:rFonts w:ascii="Calibri" w:hAnsi="Calibri" w:cs="Calibri"/>
          <w:sz w:val="18"/>
          <w:szCs w:val="18"/>
        </w:rPr>
        <w:t>bersesuaian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494222">
        <w:rPr>
          <w:rFonts w:ascii="Calibri" w:hAnsi="Calibri" w:cs="Calibri"/>
          <w:sz w:val="18"/>
          <w:szCs w:val="18"/>
        </w:rPr>
        <w:t>dengan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494222">
        <w:rPr>
          <w:rFonts w:ascii="Calibri" w:hAnsi="Calibri" w:cs="Calibri"/>
          <w:sz w:val="18"/>
          <w:szCs w:val="18"/>
        </w:rPr>
        <w:t>pernyataan</w:t>
      </w:r>
      <w:proofErr w:type="spellEnd"/>
      <w:r w:rsidRPr="00494222">
        <w:rPr>
          <w:rFonts w:ascii="Calibri" w:hAnsi="Calibri" w:cs="Calibri"/>
          <w:sz w:val="18"/>
          <w:szCs w:val="18"/>
        </w:rPr>
        <w:t xml:space="preserve"> yang </w:t>
      </w:r>
      <w:proofErr w:type="spellStart"/>
      <w:r w:rsidRPr="00494222">
        <w:rPr>
          <w:rFonts w:ascii="Calibri" w:hAnsi="Calibri" w:cs="Calibri"/>
          <w:sz w:val="18"/>
          <w:szCs w:val="18"/>
        </w:rPr>
        <w:t>ditampilkan</w:t>
      </w:r>
      <w:proofErr w:type="spellEnd"/>
      <w:r w:rsidRPr="00494222">
        <w:rPr>
          <w:rFonts w:ascii="Calibri" w:hAnsi="Calibri" w:cs="Calibri"/>
          <w:sz w:val="18"/>
          <w:szCs w:val="18"/>
        </w:rPr>
        <w:t>.</w:t>
      </w:r>
      <w:r w:rsidR="00A1708E"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A1708E" w:rsidRPr="00494222">
        <w:rPr>
          <w:rFonts w:ascii="Calibri" w:hAnsi="Calibri" w:cs="Calibri"/>
          <w:sz w:val="18"/>
          <w:szCs w:val="18"/>
        </w:rPr>
        <w:t>Pernyataan</w:t>
      </w:r>
      <w:proofErr w:type="spellEnd"/>
      <w:r w:rsidR="00A1708E"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A1708E" w:rsidRPr="00494222">
        <w:rPr>
          <w:rFonts w:ascii="Calibri" w:hAnsi="Calibri" w:cs="Calibri"/>
          <w:sz w:val="18"/>
          <w:szCs w:val="18"/>
        </w:rPr>
        <w:t>benar</w:t>
      </w:r>
      <w:proofErr w:type="spellEnd"/>
      <w:r w:rsidR="00A1708E"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A1708E" w:rsidRPr="00494222">
        <w:rPr>
          <w:rFonts w:ascii="Calibri" w:hAnsi="Calibri" w:cs="Calibri"/>
          <w:sz w:val="18"/>
          <w:szCs w:val="18"/>
        </w:rPr>
        <w:t>harus</w:t>
      </w:r>
      <w:proofErr w:type="spellEnd"/>
      <w:r w:rsidR="00A1708E" w:rsidRPr="0049422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A1708E" w:rsidRPr="00494222">
        <w:rPr>
          <w:rFonts w:ascii="Calibri" w:hAnsi="Calibri" w:cs="Calibri"/>
          <w:sz w:val="18"/>
          <w:szCs w:val="18"/>
        </w:rPr>
        <w:t>ditulis</w:t>
      </w:r>
      <w:proofErr w:type="spellEnd"/>
      <w:r w:rsidR="00A1708E" w:rsidRPr="00494222">
        <w:rPr>
          <w:rFonts w:ascii="Calibri" w:hAnsi="Calibri" w:cs="Calibri"/>
          <w:sz w:val="18"/>
          <w:szCs w:val="18"/>
        </w:rPr>
        <w:t xml:space="preserve"> Y </w:t>
      </w:r>
      <w:proofErr w:type="spellStart"/>
      <w:r w:rsidR="00A1708E" w:rsidRPr="00494222">
        <w:rPr>
          <w:rFonts w:ascii="Calibri" w:hAnsi="Calibri" w:cs="Calibri"/>
          <w:sz w:val="18"/>
          <w:szCs w:val="18"/>
        </w:rPr>
        <w:t>sedangkan</w:t>
      </w:r>
      <w:proofErr w:type="spellEnd"/>
      <w:r w:rsidR="00A1708E" w:rsidRPr="00494222">
        <w:rPr>
          <w:rFonts w:ascii="Calibri" w:hAnsi="Calibri" w:cs="Calibri"/>
          <w:sz w:val="18"/>
          <w:szCs w:val="18"/>
        </w:rPr>
        <w:t xml:space="preserve"> salah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8849"/>
      </w:tblGrid>
      <w:tr w:rsidR="00AA1401" w:rsidRPr="00A8776D" w:rsidTr="00A70300">
        <w:trPr>
          <w:trHeight w:val="274"/>
        </w:trPr>
        <w:tc>
          <w:tcPr>
            <w:tcW w:w="466" w:type="dxa"/>
            <w:shd w:val="clear" w:color="auto" w:fill="FFF2CC" w:themeFill="accent4" w:themeFillTint="33"/>
          </w:tcPr>
          <w:p w:rsidR="00AA1401" w:rsidRPr="00A8776D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AA1401" w:rsidRPr="00A8776D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sz w:val="18"/>
                <w:szCs w:val="18"/>
              </w:rPr>
              <w:t>BNR</w:t>
            </w:r>
          </w:p>
        </w:tc>
      </w:tr>
      <w:tr w:rsidR="00AA1401" w:rsidRPr="00A8776D" w:rsidTr="00A70300">
        <w:trPr>
          <w:trHeight w:val="195"/>
        </w:trPr>
        <w:tc>
          <w:tcPr>
            <w:tcW w:w="466" w:type="dxa"/>
            <w:shd w:val="clear" w:color="auto" w:fill="FFF2CC" w:themeFill="accent4" w:themeFillTint="33"/>
          </w:tcPr>
          <w:p w:rsidR="00AA1401" w:rsidRPr="00A8776D" w:rsidRDefault="00AA1401" w:rsidP="00A7030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A8776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KD</w:t>
            </w:r>
          </w:p>
        </w:tc>
        <w:tc>
          <w:tcPr>
            <w:tcW w:w="8884" w:type="dxa"/>
            <w:shd w:val="clear" w:color="auto" w:fill="FFF2CC" w:themeFill="accent4" w:themeFillTint="33"/>
          </w:tcPr>
          <w:p w:rsidR="00AA1401" w:rsidRPr="00A8776D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A1401" w:rsidRPr="00A8776D" w:rsidTr="00A70300">
        <w:trPr>
          <w:trHeight w:val="282"/>
        </w:trPr>
        <w:tc>
          <w:tcPr>
            <w:tcW w:w="466" w:type="dxa"/>
            <w:shd w:val="clear" w:color="auto" w:fill="E2EFD9" w:themeFill="accent6" w:themeFillTint="33"/>
          </w:tcPr>
          <w:p w:rsidR="00AA1401" w:rsidRPr="00A8776D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sz w:val="18"/>
                <w:szCs w:val="18"/>
              </w:rPr>
              <w:t>KJ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AA1401" w:rsidRPr="00A8776D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938B6" w:rsidRPr="00A8776D" w:rsidTr="00A70300">
        <w:trPr>
          <w:trHeight w:val="282"/>
        </w:trPr>
        <w:tc>
          <w:tcPr>
            <w:tcW w:w="466" w:type="dxa"/>
            <w:shd w:val="clear" w:color="auto" w:fill="E2EFD9" w:themeFill="accent6" w:themeFillTint="33"/>
          </w:tcPr>
          <w:p w:rsidR="00F938B6" w:rsidRPr="00A8776D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</w:t>
            </w:r>
          </w:p>
        </w:tc>
        <w:tc>
          <w:tcPr>
            <w:tcW w:w="8884" w:type="dxa"/>
            <w:shd w:val="clear" w:color="auto" w:fill="E2EFD9" w:themeFill="accent6" w:themeFillTint="33"/>
          </w:tcPr>
          <w:p w:rsidR="00F938B6" w:rsidRPr="00A8776D" w:rsidRDefault="00F938B6" w:rsidP="00A703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</w:tr>
      <w:tr w:rsidR="00AA1401" w:rsidRPr="00A8776D" w:rsidTr="00A70300">
        <w:trPr>
          <w:trHeight w:val="350"/>
        </w:trPr>
        <w:tc>
          <w:tcPr>
            <w:tcW w:w="466" w:type="dxa"/>
            <w:shd w:val="clear" w:color="auto" w:fill="DEEAF6" w:themeFill="accent1" w:themeFillTint="33"/>
          </w:tcPr>
          <w:p w:rsidR="00AA1401" w:rsidRPr="00A8776D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sz w:val="18"/>
                <w:szCs w:val="18"/>
              </w:rPr>
              <w:t>10</w:t>
            </w:r>
            <w:r w:rsidRPr="00A8776D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8884" w:type="dxa"/>
          </w:tcPr>
          <w:p w:rsidR="00AA1401" w:rsidRPr="00A8776D" w:rsidRDefault="00AA1401" w:rsidP="00A70300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Dibawah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ini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ditampilkan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pernyataan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tentang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istilah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dalam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kedokteran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Centang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pada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pernyataan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sz w:val="18"/>
                <w:szCs w:val="18"/>
              </w:rPr>
              <w:t>benar</w:t>
            </w:r>
            <w:proofErr w:type="spellEnd"/>
            <w:r w:rsidRPr="00A8776D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AA1401" w:rsidRPr="00A8776D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AA1401" w:rsidRPr="00A8776D" w:rsidRDefault="005E1F93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8884" w:type="dxa"/>
            <w:shd w:val="clear" w:color="auto" w:fill="auto"/>
          </w:tcPr>
          <w:p w:rsidR="00AA1401" w:rsidRPr="00A8776D" w:rsidRDefault="00AA1401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r w:rsidRPr="00A8776D">
              <w:rPr>
                <w:rFonts w:ascii="Calibri" w:hAnsi="Calibri" w:cs="Calibri"/>
                <w:b/>
                <w:bCs/>
                <w:color w:val="343541"/>
                <w:sz w:val="18"/>
                <w:szCs w:val="18"/>
              </w:rPr>
              <w:t>Erythema Nodosum</w:t>
            </w:r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adalah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</w:t>
            </w:r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uatu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jenis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radang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pada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lapisan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lemak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kulit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yang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biasanya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disertai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dengan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rasa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sakit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dan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benjolan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.</w:t>
            </w:r>
          </w:p>
        </w:tc>
      </w:tr>
      <w:tr w:rsidR="00AA1401" w:rsidRPr="00A8776D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AA1401" w:rsidRPr="00A8776D" w:rsidRDefault="005E1F93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8884" w:type="dxa"/>
            <w:shd w:val="clear" w:color="auto" w:fill="auto"/>
          </w:tcPr>
          <w:p w:rsidR="00AA1401" w:rsidRPr="00A8776D" w:rsidRDefault="00AA1401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r w:rsidRPr="00A8776D">
              <w:rPr>
                <w:rFonts w:ascii="Calibri" w:hAnsi="Calibri" w:cs="Calibri"/>
                <w:b/>
                <w:bCs/>
                <w:color w:val="343541"/>
                <w:sz w:val="18"/>
                <w:szCs w:val="18"/>
              </w:rPr>
              <w:t>Cachexia</w:t>
            </w:r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adalah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k</w:t>
            </w:r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eadaan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kek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urangan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gizi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yang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parah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dan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menyeluruh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,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sering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kali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terkait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dengan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penyakit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kronis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seperti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kanker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.</w:t>
            </w:r>
          </w:p>
        </w:tc>
      </w:tr>
      <w:tr w:rsidR="00AA1401" w:rsidRPr="00A8776D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AA1401" w:rsidRPr="00A8776D" w:rsidRDefault="005E1F93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8884" w:type="dxa"/>
            <w:shd w:val="clear" w:color="auto" w:fill="auto"/>
          </w:tcPr>
          <w:p w:rsidR="00AA1401" w:rsidRPr="00A8776D" w:rsidRDefault="00AA1401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r w:rsidRPr="00A8776D">
              <w:rPr>
                <w:rFonts w:ascii="Calibri" w:hAnsi="Calibri" w:cs="Calibri"/>
                <w:b/>
                <w:bCs/>
                <w:color w:val="343541"/>
                <w:sz w:val="18"/>
                <w:szCs w:val="18"/>
              </w:rPr>
              <w:t>Ascites</w:t>
            </w:r>
            <w:r w:rsidRPr="00A8776D">
              <w:rPr>
                <w:rFonts w:ascii="Calibri" w:hAnsi="Calibri" w:cs="Calibri"/>
                <w:b/>
                <w:bCs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adalah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an</w:t>
            </w:r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sambel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cairan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yang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terakumulasi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di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rongga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perut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,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sering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kali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sebagai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akibat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dari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penyakit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hati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atau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gagal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jantung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.</w:t>
            </w:r>
          </w:p>
        </w:tc>
      </w:tr>
      <w:tr w:rsidR="00AA1401" w:rsidRPr="00A8776D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AA1401" w:rsidRPr="00A8776D" w:rsidRDefault="005E1F93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8884" w:type="dxa"/>
            <w:shd w:val="clear" w:color="auto" w:fill="auto"/>
          </w:tcPr>
          <w:p w:rsidR="00AA1401" w:rsidRPr="00A8776D" w:rsidRDefault="00AA1401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r w:rsidRPr="00A8776D">
              <w:rPr>
                <w:rFonts w:ascii="Calibri" w:hAnsi="Calibri" w:cs="Calibri"/>
                <w:b/>
                <w:bCs/>
                <w:color w:val="343541"/>
                <w:sz w:val="18"/>
                <w:szCs w:val="18"/>
              </w:rPr>
              <w:t xml:space="preserve">Xerostomia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adalah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Sensasi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yang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tidak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lazim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atau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tidak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nyaman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di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kulit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,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seperti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kesemutan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atau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mati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rasa.</w:t>
            </w:r>
          </w:p>
        </w:tc>
      </w:tr>
      <w:tr w:rsidR="00AA1401" w:rsidRPr="00A8776D" w:rsidTr="00A70300">
        <w:trPr>
          <w:trHeight w:val="350"/>
        </w:trPr>
        <w:tc>
          <w:tcPr>
            <w:tcW w:w="466" w:type="dxa"/>
            <w:shd w:val="clear" w:color="auto" w:fill="auto"/>
          </w:tcPr>
          <w:p w:rsidR="00AA1401" w:rsidRPr="00A8776D" w:rsidRDefault="005E1F93" w:rsidP="00A70300">
            <w:pPr>
              <w:rPr>
                <w:rFonts w:ascii="Calibri" w:hAnsi="Calibri" w:cs="Calibri"/>
                <w:sz w:val="18"/>
                <w:szCs w:val="18"/>
              </w:rPr>
            </w:pPr>
            <w:r w:rsidRPr="00A8776D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8884" w:type="dxa"/>
            <w:shd w:val="clear" w:color="auto" w:fill="auto"/>
          </w:tcPr>
          <w:p w:rsidR="00AA1401" w:rsidRPr="00A8776D" w:rsidRDefault="00AA1401" w:rsidP="00A70300">
            <w:pPr>
              <w:rPr>
                <w:rFonts w:ascii="Calibri" w:hAnsi="Calibri" w:cs="Calibri"/>
                <w:color w:val="343541"/>
                <w:sz w:val="18"/>
                <w:szCs w:val="18"/>
              </w:rPr>
            </w:pPr>
            <w:r w:rsidRPr="00A8776D">
              <w:rPr>
                <w:rFonts w:ascii="Calibri" w:hAnsi="Calibri" w:cs="Calibri"/>
                <w:b/>
                <w:bCs/>
                <w:color w:val="343541"/>
                <w:sz w:val="18"/>
                <w:szCs w:val="18"/>
              </w:rPr>
              <w:t>Myoclonus</w:t>
            </w:r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adalah</w:t>
            </w:r>
            <w:proofErr w:type="spellEnd"/>
            <w:r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kesulitan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menelan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makanan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atau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cairan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,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serring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disebabkan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oleh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masalah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dalam</w:t>
            </w:r>
            <w:proofErr w:type="spellEnd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 xml:space="preserve"> </w:t>
            </w:r>
            <w:proofErr w:type="spellStart"/>
            <w:r w:rsidR="005E1F93" w:rsidRPr="00A8776D">
              <w:rPr>
                <w:rFonts w:ascii="Calibri" w:hAnsi="Calibri" w:cs="Calibri"/>
                <w:color w:val="343541"/>
                <w:sz w:val="18"/>
                <w:szCs w:val="18"/>
              </w:rPr>
              <w:t>kerongkongan</w:t>
            </w:r>
            <w:proofErr w:type="spellEnd"/>
          </w:p>
        </w:tc>
      </w:tr>
    </w:tbl>
    <w:p w:rsidR="00AA1401" w:rsidRPr="00A8776D" w:rsidRDefault="00AA1401">
      <w:pPr>
        <w:rPr>
          <w:rFonts w:ascii="Calibri" w:hAnsi="Calibri" w:cs="Calibri"/>
        </w:rPr>
      </w:pPr>
    </w:p>
    <w:p w:rsidR="00465DC7" w:rsidRPr="00A8776D" w:rsidRDefault="00465DC7">
      <w:pPr>
        <w:rPr>
          <w:rFonts w:ascii="Calibri" w:hAnsi="Calibri" w:cs="Calibri"/>
        </w:rPr>
      </w:pPr>
    </w:p>
    <w:p w:rsidR="00465DC7" w:rsidRPr="00A8776D" w:rsidRDefault="00465DC7">
      <w:pPr>
        <w:rPr>
          <w:rFonts w:ascii="Calibri" w:hAnsi="Calibri" w:cs="Calibri"/>
        </w:rPr>
      </w:pPr>
    </w:p>
    <w:p w:rsidR="00465DC7" w:rsidRPr="00A8776D" w:rsidRDefault="00465DC7">
      <w:pPr>
        <w:rPr>
          <w:rFonts w:ascii="Calibri" w:hAnsi="Calibri" w:cs="Calibri"/>
        </w:rPr>
      </w:pPr>
    </w:p>
    <w:p w:rsidR="00465DC7" w:rsidRPr="00A8776D" w:rsidRDefault="00465DC7">
      <w:pPr>
        <w:rPr>
          <w:rFonts w:ascii="Calibri" w:hAnsi="Calibri" w:cs="Calibri"/>
        </w:rPr>
      </w:pPr>
    </w:p>
    <w:sectPr w:rsidR="00465DC7" w:rsidRPr="00A8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28DE"/>
    <w:multiLevelType w:val="hybridMultilevel"/>
    <w:tmpl w:val="7CF406B8"/>
    <w:lvl w:ilvl="0" w:tplc="A44C60C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30D10"/>
    <w:multiLevelType w:val="hybridMultilevel"/>
    <w:tmpl w:val="1CD2E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45CD"/>
    <w:multiLevelType w:val="hybridMultilevel"/>
    <w:tmpl w:val="B6D8EE84"/>
    <w:lvl w:ilvl="0" w:tplc="446E93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C459E"/>
    <w:multiLevelType w:val="hybridMultilevel"/>
    <w:tmpl w:val="36D4A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9780E"/>
    <w:multiLevelType w:val="hybridMultilevel"/>
    <w:tmpl w:val="91B094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910838">
    <w:abstractNumId w:val="1"/>
  </w:num>
  <w:num w:numId="2" w16cid:durableId="1558668933">
    <w:abstractNumId w:val="0"/>
  </w:num>
  <w:num w:numId="3" w16cid:durableId="537621792">
    <w:abstractNumId w:val="3"/>
  </w:num>
  <w:num w:numId="4" w16cid:durableId="1410691681">
    <w:abstractNumId w:val="4"/>
  </w:num>
  <w:num w:numId="5" w16cid:durableId="1113981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B1"/>
    <w:rsid w:val="00011F27"/>
    <w:rsid w:val="0003516B"/>
    <w:rsid w:val="00061F2C"/>
    <w:rsid w:val="000C2305"/>
    <w:rsid w:val="000E5E7D"/>
    <w:rsid w:val="00101B28"/>
    <w:rsid w:val="00166DF1"/>
    <w:rsid w:val="001826E8"/>
    <w:rsid w:val="001E334B"/>
    <w:rsid w:val="00200D96"/>
    <w:rsid w:val="00207E78"/>
    <w:rsid w:val="00221B85"/>
    <w:rsid w:val="002D4EBA"/>
    <w:rsid w:val="002F73BC"/>
    <w:rsid w:val="00344714"/>
    <w:rsid w:val="00372221"/>
    <w:rsid w:val="00396307"/>
    <w:rsid w:val="003D0AEC"/>
    <w:rsid w:val="003D7645"/>
    <w:rsid w:val="00465DC7"/>
    <w:rsid w:val="00480417"/>
    <w:rsid w:val="00494222"/>
    <w:rsid w:val="00496C93"/>
    <w:rsid w:val="005D20B0"/>
    <w:rsid w:val="005E1F93"/>
    <w:rsid w:val="0069196A"/>
    <w:rsid w:val="00753AEE"/>
    <w:rsid w:val="007673C4"/>
    <w:rsid w:val="00772F06"/>
    <w:rsid w:val="00774CC8"/>
    <w:rsid w:val="007C6321"/>
    <w:rsid w:val="007D156A"/>
    <w:rsid w:val="007F0B77"/>
    <w:rsid w:val="008546AE"/>
    <w:rsid w:val="00855194"/>
    <w:rsid w:val="008B534A"/>
    <w:rsid w:val="009227B4"/>
    <w:rsid w:val="009B7AE6"/>
    <w:rsid w:val="009D7DFB"/>
    <w:rsid w:val="00A1708E"/>
    <w:rsid w:val="00A45099"/>
    <w:rsid w:val="00A770D1"/>
    <w:rsid w:val="00A8776D"/>
    <w:rsid w:val="00AA1401"/>
    <w:rsid w:val="00AA6C57"/>
    <w:rsid w:val="00B02894"/>
    <w:rsid w:val="00B35E53"/>
    <w:rsid w:val="00BB7087"/>
    <w:rsid w:val="00BF7615"/>
    <w:rsid w:val="00C52945"/>
    <w:rsid w:val="00C54BF1"/>
    <w:rsid w:val="00C74B0B"/>
    <w:rsid w:val="00C9257F"/>
    <w:rsid w:val="00CC0425"/>
    <w:rsid w:val="00CE3B0E"/>
    <w:rsid w:val="00CE52EA"/>
    <w:rsid w:val="00D559A9"/>
    <w:rsid w:val="00D6642E"/>
    <w:rsid w:val="00DB009B"/>
    <w:rsid w:val="00DC3CB1"/>
    <w:rsid w:val="00DD5A65"/>
    <w:rsid w:val="00DE6F34"/>
    <w:rsid w:val="00DF0AC6"/>
    <w:rsid w:val="00E01B1B"/>
    <w:rsid w:val="00E56FBC"/>
    <w:rsid w:val="00ED5661"/>
    <w:rsid w:val="00F3150F"/>
    <w:rsid w:val="00F515F8"/>
    <w:rsid w:val="00F51AD2"/>
    <w:rsid w:val="00F8661E"/>
    <w:rsid w:val="00F91A55"/>
    <w:rsid w:val="00F938B6"/>
    <w:rsid w:val="00F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1895"/>
  <w15:chartTrackingRefBased/>
  <w15:docId w15:val="{3EE39F78-C246-4DE4-BE5F-27C110EA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6C9689-5C6F-F741-BE0A-DC76CB38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shellrean</dc:creator>
  <cp:keywords/>
  <dc:description/>
  <cp:lastModifiedBy>KUSWANDI</cp:lastModifiedBy>
  <cp:revision>4</cp:revision>
  <dcterms:created xsi:type="dcterms:W3CDTF">2023-11-12T07:35:00Z</dcterms:created>
  <dcterms:modified xsi:type="dcterms:W3CDTF">2023-11-12T15:38:00Z</dcterms:modified>
</cp:coreProperties>
</file>