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Deliverable 3 - Final Implementation Report</w:t>
        <w:br/>
      </w:r>
      <w:r>
        <w:rPr>
          <w:b/>
          <w:sz w:val="30"/>
        </w:rPr>
        <w:t>Gossip-Driven Predictive Decay Load Balancer (GDLB)</w:t>
      </w:r>
    </w:p>
    <w:p>
      <w:pPr>
        <w:jc w:val="center"/>
      </w:pPr>
      <w:r>
        <w:rPr>
          <w:i/>
        </w:rPr>
        <w:t>Parallel and Distributed Computing | Adaptive Distributed Load Balancer</w:t>
      </w:r>
    </w:p>
    <w:p>
      <w:pPr>
        <w:pStyle w:val="Heading1"/>
      </w:pPr>
      <w:r>
        <w:t>1. Implementation Overview</w:t>
      </w:r>
    </w:p>
    <w:p>
      <w:r>
        <w:t>This deliverable provides the working software required for the final demonstration. The implementation is a reproducible discrete-event simulator for evaluating GDLB against multiple distributed load balancing baselines. It also includes an OMNeT++ compatible skeleton for network-level simulation using C++ modules and NED definitions.</w:t>
      </w:r>
    </w:p>
    <w:p>
      <w:pPr>
        <w:pStyle w:val="ListBullet"/>
      </w:pPr>
      <w:r>
        <w:t>Novel system-level improvement implemented: GDLB predictive decay routing.</w:t>
      </w:r>
    </w:p>
    <w:p>
      <w:pPr>
        <w:pStyle w:val="ListBullet"/>
      </w:pPr>
      <w:r>
        <w:t>Distributed behavior modeled using multiple proxies and backend nodes.</w:t>
      </w:r>
    </w:p>
    <w:p>
      <w:pPr>
        <w:pStyle w:val="ListBullet"/>
      </w:pPr>
      <w:r>
        <w:t>Comparative baseline algorithms included.</w:t>
      </w:r>
    </w:p>
    <w:p>
      <w:pPr>
        <w:pStyle w:val="ListBullet"/>
      </w:pPr>
      <w:r>
        <w:t>Failure scenarios and sensitivity parameters are implemented.</w:t>
      </w:r>
    </w:p>
    <w:p>
      <w:pPr>
        <w:pStyle w:val="ListBullet"/>
      </w:pPr>
      <w:r>
        <w:t>Results are exported as CSV and plots for reproducibility.</w:t>
      </w:r>
    </w:p>
    <w:p>
      <w:pPr>
        <w:pStyle w:val="Heading1"/>
      </w:pPr>
      <w:r>
        <w:t>2. Project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Path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cmd/simulator/main.go</w:t>
            </w:r>
          </w:p>
        </w:tc>
        <w:tc>
          <w:tcPr>
            <w:tcW w:type="dxa" w:w="5040"/>
          </w:tcPr>
          <w:p>
            <w:r>
              <w:t>Command-line entry point for running experiments.</w:t>
            </w:r>
          </w:p>
        </w:tc>
      </w:tr>
      <w:tr>
        <w:tc>
          <w:tcPr>
            <w:tcW w:type="dxa" w:w="5040"/>
          </w:tcPr>
          <w:p>
            <w:r>
              <w:t>internal/core</w:t>
            </w:r>
          </w:p>
        </w:tc>
        <w:tc>
          <w:tcPr>
            <w:tcW w:type="dxa" w:w="5040"/>
          </w:tcPr>
          <w:p>
            <w:r>
              <w:t>Request, backend, telemetry, and metrics logic.</w:t>
            </w:r>
          </w:p>
        </w:tc>
      </w:tr>
      <w:tr>
        <w:tc>
          <w:tcPr>
            <w:tcW w:type="dxa" w:w="5040"/>
          </w:tcPr>
          <w:p>
            <w:r>
              <w:t>internal/algorithms</w:t>
            </w:r>
          </w:p>
        </w:tc>
        <w:tc>
          <w:tcPr>
            <w:tcW w:type="dxa" w:w="5040"/>
          </w:tcPr>
          <w:p>
            <w:r>
              <w:t>Round Robin, Least Connections, Power-of-Two, Probing, ML/EWMA, and GDLB routers.</w:t>
            </w:r>
          </w:p>
        </w:tc>
      </w:tr>
      <w:tr>
        <w:tc>
          <w:tcPr>
            <w:tcW w:type="dxa" w:w="5040"/>
          </w:tcPr>
          <w:p>
            <w:r>
              <w:t>internal/workload</w:t>
            </w:r>
          </w:p>
        </w:tc>
        <w:tc>
          <w:tcPr>
            <w:tcW w:type="dxa" w:w="5040"/>
          </w:tcPr>
          <w:p>
            <w:r>
              <w:t>Poisson, MMPP, and incast workload generation.</w:t>
            </w:r>
          </w:p>
        </w:tc>
      </w:tr>
      <w:tr>
        <w:tc>
          <w:tcPr>
            <w:tcW w:type="dxa" w:w="5040"/>
          </w:tcPr>
          <w:p>
            <w:r>
              <w:t>internal/experiment</w:t>
            </w:r>
          </w:p>
        </w:tc>
        <w:tc>
          <w:tcPr>
            <w:tcW w:type="dxa" w:w="5040"/>
          </w:tcPr>
          <w:p>
            <w:r>
              <w:t>Simulation configuration and experiment driver.</w:t>
            </w:r>
          </w:p>
        </w:tc>
      </w:tr>
      <w:tr>
        <w:tc>
          <w:tcPr>
            <w:tcW w:type="dxa" w:w="5040"/>
          </w:tcPr>
          <w:p>
            <w:r>
              <w:t>scripts/run_all.sh</w:t>
            </w:r>
          </w:p>
        </w:tc>
        <w:tc>
          <w:tcPr>
            <w:tcW w:type="dxa" w:w="5040"/>
          </w:tcPr>
          <w:p>
            <w:r>
              <w:t>One-command experiment automation.</w:t>
            </w:r>
          </w:p>
        </w:tc>
      </w:tr>
      <w:tr>
        <w:tc>
          <w:tcPr>
            <w:tcW w:type="dxa" w:w="5040"/>
          </w:tcPr>
          <w:p>
            <w:r>
              <w:t>scripts/plot_results.py</w:t>
            </w:r>
          </w:p>
        </w:tc>
        <w:tc>
          <w:tcPr>
            <w:tcW w:type="dxa" w:w="5040"/>
          </w:tcPr>
          <w:p>
            <w:r>
              <w:t>Generates result plots from CSV output.</w:t>
            </w:r>
          </w:p>
        </w:tc>
      </w:tr>
      <w:tr>
        <w:tc>
          <w:tcPr>
            <w:tcW w:type="dxa" w:w="5040"/>
          </w:tcPr>
          <w:p>
            <w:r>
              <w:t>configs/default.yaml</w:t>
            </w:r>
          </w:p>
        </w:tc>
        <w:tc>
          <w:tcPr>
            <w:tcW w:type="dxa" w:w="5040"/>
          </w:tcPr>
          <w:p>
            <w:r>
              <w:t>Reproducible default parameters.</w:t>
            </w:r>
          </w:p>
        </w:tc>
      </w:tr>
      <w:tr>
        <w:tc>
          <w:tcPr>
            <w:tcW w:type="dxa" w:w="5040"/>
          </w:tcPr>
          <w:p>
            <w:r>
              <w:t>omnetpp</w:t>
            </w:r>
          </w:p>
        </w:tc>
        <w:tc>
          <w:tcPr>
            <w:tcW w:type="dxa" w:w="5040"/>
          </w:tcPr>
          <w:p>
            <w:r>
              <w:t>OMNeT++ C++/NED simulation skeleton.</w:t>
            </w:r>
          </w:p>
        </w:tc>
      </w:tr>
      <w:tr>
        <w:tc>
          <w:tcPr>
            <w:tcW w:type="dxa" w:w="5040"/>
          </w:tcPr>
          <w:p>
            <w:r>
              <w:t>docs</w:t>
            </w:r>
          </w:p>
        </w:tc>
        <w:tc>
          <w:tcPr>
            <w:tcW w:type="dxa" w:w="5040"/>
          </w:tcPr>
          <w:p>
            <w:r>
              <w:t>Setup guide, screenshot notes, and final report.</w:t>
            </w:r>
          </w:p>
        </w:tc>
      </w:tr>
    </w:tbl>
    <w:p>
      <w:pPr>
        <w:pStyle w:val="Heading1"/>
      </w:pPr>
      <w:r>
        <w:t>3. Implemented Algorithms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Algorithm</w:t>
            </w:r>
          </w:p>
        </w:tc>
        <w:tc>
          <w:tcPr>
            <w:tcW w:type="dxa" w:w="3360"/>
          </w:tcPr>
          <w:p>
            <w:r>
              <w:t>Implementation Purpose</w:t>
            </w:r>
          </w:p>
        </w:tc>
        <w:tc>
          <w:tcPr>
            <w:tcW w:type="dxa" w:w="3360"/>
          </w:tcPr>
          <w:p>
            <w:r>
              <w:t>Requirement Covered</w:t>
            </w:r>
          </w:p>
        </w:tc>
      </w:tr>
      <w:tr>
        <w:tc>
          <w:tcPr>
            <w:tcW w:type="dxa" w:w="3360"/>
          </w:tcPr>
          <w:p>
            <w:r>
              <w:t>Round Robin</w:t>
            </w:r>
          </w:p>
        </w:tc>
        <w:tc>
          <w:tcPr>
            <w:tcW w:type="dxa" w:w="3360"/>
          </w:tcPr>
          <w:p>
            <w:r>
              <w:t>Static non-adaptive baseline</w:t>
            </w:r>
          </w:p>
        </w:tc>
        <w:tc>
          <w:tcPr>
            <w:tcW w:type="dxa" w:w="3360"/>
          </w:tcPr>
          <w:p>
            <w:r>
              <w:t>Comparative baseline analysis</w:t>
            </w:r>
          </w:p>
        </w:tc>
      </w:tr>
      <w:tr>
        <w:tc>
          <w:tcPr>
            <w:tcW w:type="dxa" w:w="3360"/>
          </w:tcPr>
          <w:p>
            <w:r>
              <w:t>Least Connections</w:t>
            </w:r>
          </w:p>
        </w:tc>
        <w:tc>
          <w:tcPr>
            <w:tcW w:type="dxa" w:w="3360"/>
          </w:tcPr>
          <w:p>
            <w:r>
              <w:t>Dynamic load-aware baseline</w:t>
            </w:r>
          </w:p>
        </w:tc>
        <w:tc>
          <w:tcPr>
            <w:tcW w:type="dxa" w:w="3360"/>
          </w:tcPr>
          <w:p>
            <w:r>
              <w:t>Comparative baseline analysis</w:t>
            </w:r>
          </w:p>
        </w:tc>
      </w:tr>
      <w:tr>
        <w:tc>
          <w:tcPr>
            <w:tcW w:type="dxa" w:w="3360"/>
          </w:tcPr>
          <w:p>
            <w:r>
              <w:t>Power-of-Two Choices</w:t>
            </w:r>
          </w:p>
        </w:tc>
        <w:tc>
          <w:tcPr>
            <w:tcW w:type="dxa" w:w="3360"/>
          </w:tcPr>
          <w:p>
            <w:r>
              <w:t>Randomized scalable baseline</w:t>
            </w:r>
          </w:p>
        </w:tc>
        <w:tc>
          <w:tcPr>
            <w:tcW w:type="dxa" w:w="3360"/>
          </w:tcPr>
          <w:p>
            <w:r>
              <w:t>Comparative baseline analysis</w:t>
            </w:r>
          </w:p>
        </w:tc>
      </w:tr>
      <w:tr>
        <w:tc>
          <w:tcPr>
            <w:tcW w:type="dxa" w:w="3360"/>
          </w:tcPr>
          <w:p>
            <w:r>
              <w:t>Prequal-inspired probing</w:t>
            </w:r>
          </w:p>
        </w:tc>
        <w:tc>
          <w:tcPr>
            <w:tcW w:type="dxa" w:w="3360"/>
          </w:tcPr>
          <w:p>
            <w:r>
              <w:t>Probe-based load-aware baseline</w:t>
            </w:r>
          </w:p>
        </w:tc>
        <w:tc>
          <w:tcPr>
            <w:tcW w:type="dxa" w:w="3360"/>
          </w:tcPr>
          <w:p>
            <w:r>
              <w:t>Control overhead comparison</w:t>
            </w:r>
          </w:p>
        </w:tc>
      </w:tr>
      <w:tr>
        <w:tc>
          <w:tcPr>
            <w:tcW w:type="dxa" w:w="3360"/>
          </w:tcPr>
          <w:p>
            <w:r>
              <w:t>ML/EWMA predictive</w:t>
            </w:r>
          </w:p>
        </w:tc>
        <w:tc>
          <w:tcPr>
            <w:tcW w:type="dxa" w:w="3360"/>
          </w:tcPr>
          <w:p>
            <w:r>
              <w:t>Prediction-based baseline</w:t>
            </w:r>
          </w:p>
        </w:tc>
        <w:tc>
          <w:tcPr>
            <w:tcW w:type="dxa" w:w="3360"/>
          </w:tcPr>
          <w:p>
            <w:r>
              <w:t>Best-container-trap comparison</w:t>
            </w:r>
          </w:p>
        </w:tc>
      </w:tr>
      <w:tr>
        <w:tc>
          <w:tcPr>
            <w:tcW w:type="dxa" w:w="3360"/>
          </w:tcPr>
          <w:p>
            <w:r>
              <w:t>GDLB</w:t>
            </w:r>
          </w:p>
        </w:tc>
        <w:tc>
          <w:tcPr>
            <w:tcW w:type="dxa" w:w="3360"/>
          </w:tcPr>
          <w:p>
            <w:r>
              <w:t>Novel predictive decay load balancer</w:t>
            </w:r>
          </w:p>
        </w:tc>
        <w:tc>
          <w:tcPr>
            <w:tcW w:type="dxa" w:w="3360"/>
          </w:tcPr>
          <w:p>
            <w:r>
              <w:t>C-6 novelty implementation</w:t>
            </w:r>
          </w:p>
        </w:tc>
      </w:tr>
    </w:tbl>
    <w:p>
      <w:pPr>
        <w:pStyle w:val="Heading1"/>
      </w:pPr>
      <w:r>
        <w:t>4. GDLB Implementation Details</w:t>
      </w:r>
    </w:p>
    <w:p>
      <w:r>
        <w:t>Each proxy maintains local shadow state for every backend. After dispatching a request, the selected backend receives a temporary local penalty. The penalty decays over time and is reset when fresh piggybacked telemetry arrives.</w:t>
      </w:r>
    </w:p>
    <w:p>
      <w:r>
        <w:t>The implemented scoring function is: S_local = S_auth + w * localSent * exp(-alpha * age).</w:t>
      </w:r>
    </w:p>
    <w:p>
      <w:pPr>
        <w:pStyle w:val="ListBullet"/>
      </w:pPr>
      <w:r>
        <w:t>S_auth: most recent authoritative telemetry.</w:t>
      </w:r>
    </w:p>
    <w:p>
      <w:pPr>
        <w:pStyle w:val="ListBullet"/>
      </w:pPr>
      <w:r>
        <w:t>w: penalty weight controlling routing aggressiveness.</w:t>
      </w:r>
    </w:p>
    <w:p>
      <w:pPr>
        <w:pStyle w:val="ListBullet"/>
      </w:pPr>
      <w:r>
        <w:t>localSent: number of local requests sent since last telemetry update.</w:t>
      </w:r>
    </w:p>
    <w:p>
      <w:pPr>
        <w:pStyle w:val="ListBullet"/>
      </w:pPr>
      <w:r>
        <w:t>alpha: decay rate.</w:t>
      </w:r>
    </w:p>
    <w:p>
      <w:pPr>
        <w:pStyle w:val="ListBullet"/>
      </w:pPr>
      <w:r>
        <w:t>age: time since last authoritative telemetry update.</w:t>
      </w:r>
    </w:p>
    <w:p>
      <w:r>
        <w:rPr>
          <w:b/>
          <w:color w:val="C80000"/>
        </w:rPr>
        <w:t>IMAGE REQUIRED: Insert architecture image from Parallel-and-Distributed-Computing.pdf, heading “Proposed Improvement - GDLB (Gossip-Driven Predictive Decay LB)”, page 9. Caption: GDLB architecture and piggyback telemetry concept.</w:t>
      </w:r>
    </w:p>
    <w:p>
      <w:r>
        <w:rPr>
          <w:b/>
          <w:color w:val="C80000"/>
        </w:rPr>
        <w:t>IMAGE REQUIRED: Insert mathematical mechanism image from Parallel-and-Distributed-Computing.pdf, heading “Design &amp; Mathematical Mechanism”, page 10. Caption: Predictive decay and shadow-state update mechanism.</w:t>
      </w:r>
    </w:p>
    <w:p>
      <w:pPr>
        <w:pStyle w:val="Heading1"/>
      </w:pPr>
      <w:r>
        <w:t>5. Experimental Setup Description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Parameter</w:t>
            </w:r>
          </w:p>
        </w:tc>
        <w:tc>
          <w:tcPr>
            <w:tcW w:type="dxa" w:w="5040"/>
          </w:tcPr>
          <w:p>
            <w:r>
              <w:t>Default Value</w:t>
            </w:r>
          </w:p>
        </w:tc>
      </w:tr>
      <w:tr>
        <w:tc>
          <w:tcPr>
            <w:tcW w:type="dxa" w:w="5040"/>
          </w:tcPr>
          <w:p>
            <w:r>
              <w:t>Proxies</w:t>
            </w:r>
          </w:p>
        </w:tc>
        <w:tc>
          <w:tcPr>
            <w:tcW w:type="dxa" w:w="5040"/>
          </w:tcPr>
          <w:p>
            <w:r>
              <w:t>20</w:t>
            </w:r>
          </w:p>
        </w:tc>
      </w:tr>
      <w:tr>
        <w:tc>
          <w:tcPr>
            <w:tcW w:type="dxa" w:w="5040"/>
          </w:tcPr>
          <w:p>
            <w:r>
              <w:t>Backend nodes</w:t>
            </w:r>
          </w:p>
        </w:tc>
        <w:tc>
          <w:tcPr>
            <w:tcW w:type="dxa" w:w="5040"/>
          </w:tcPr>
          <w:p>
            <w:r>
              <w:t>50</w:t>
            </w:r>
          </w:p>
        </w:tc>
      </w:tr>
      <w:tr>
        <w:tc>
          <w:tcPr>
            <w:tcW w:type="dxa" w:w="5040"/>
          </w:tcPr>
          <w:p>
            <w:r>
              <w:t>Duration</w:t>
            </w:r>
          </w:p>
        </w:tc>
        <w:tc>
          <w:tcPr>
            <w:tcW w:type="dxa" w:w="5040"/>
          </w:tcPr>
          <w:p>
            <w:r>
              <w:t>60 seconds</w:t>
            </w:r>
          </w:p>
        </w:tc>
      </w:tr>
      <w:tr>
        <w:tc>
          <w:tcPr>
            <w:tcW w:type="dxa" w:w="5040"/>
          </w:tcPr>
          <w:p>
            <w:r>
              <w:t>Base request rate</w:t>
            </w:r>
          </w:p>
        </w:tc>
        <w:tc>
          <w:tcPr>
            <w:tcW w:type="dxa" w:w="5040"/>
          </w:tcPr>
          <w:p>
            <w:r>
              <w:t>900 RPS</w:t>
            </w:r>
          </w:p>
        </w:tc>
      </w:tr>
      <w:tr>
        <w:tc>
          <w:tcPr>
            <w:tcW w:type="dxa" w:w="5040"/>
          </w:tcPr>
          <w:p>
            <w:r>
              <w:t>Burst request rate</w:t>
            </w:r>
          </w:p>
        </w:tc>
        <w:tc>
          <w:tcPr>
            <w:tcW w:type="dxa" w:w="5040"/>
          </w:tcPr>
          <w:p>
            <w:r>
              <w:t>5000 RPS</w:t>
            </w:r>
          </w:p>
        </w:tc>
      </w:tr>
      <w:tr>
        <w:tc>
          <w:tcPr>
            <w:tcW w:type="dxa" w:w="5040"/>
          </w:tcPr>
          <w:p>
            <w:r>
              <w:t>Workload</w:t>
            </w:r>
          </w:p>
        </w:tc>
        <w:tc>
          <w:tcPr>
            <w:tcW w:type="dxa" w:w="5040"/>
          </w:tcPr>
          <w:p>
            <w:r>
              <w:t>MMPP</w:t>
            </w:r>
          </w:p>
        </w:tc>
      </w:tr>
      <w:tr>
        <w:tc>
          <w:tcPr>
            <w:tcW w:type="dxa" w:w="5040"/>
          </w:tcPr>
          <w:p>
            <w:r>
              <w:t>Telemetry delay</w:t>
            </w:r>
          </w:p>
        </w:tc>
        <w:tc>
          <w:tcPr>
            <w:tcW w:type="dxa" w:w="5040"/>
          </w:tcPr>
          <w:p>
            <w:r>
              <w:t>0.005 seconds</w:t>
            </w:r>
          </w:p>
        </w:tc>
      </w:tr>
      <w:tr>
        <w:tc>
          <w:tcPr>
            <w:tcW w:type="dxa" w:w="5040"/>
          </w:tcPr>
          <w:p>
            <w:r>
              <w:t>Failure scenario</w:t>
            </w:r>
          </w:p>
        </w:tc>
        <w:tc>
          <w:tcPr>
            <w:tcW w:type="dxa" w:w="5040"/>
          </w:tcPr>
          <w:p>
            <w:r>
              <w:t>Backend 0 fails at t=20s for 5s</w:t>
            </w:r>
          </w:p>
        </w:tc>
      </w:tr>
      <w:tr>
        <w:tc>
          <w:tcPr>
            <w:tcW w:type="dxa" w:w="5040"/>
          </w:tcPr>
          <w:p>
            <w:r>
              <w:t>Random seed</w:t>
            </w:r>
          </w:p>
        </w:tc>
        <w:tc>
          <w:tcPr>
            <w:tcW w:type="dxa" w:w="5040"/>
          </w:tcPr>
          <w:p>
            <w:r>
              <w:t>42</w:t>
            </w:r>
          </w:p>
        </w:tc>
      </w:tr>
    </w:tbl>
    <w:p>
      <w:r>
        <w:t>The simulator models distributed proxies, heterogeneous backend service rates, delayed telemetry, burst traffic, and backend failure. These parameters are configurable through CLI flags.</w:t>
      </w:r>
    </w:p>
    <w:p>
      <w:pPr>
        <w:pStyle w:val="Heading1"/>
      </w:pPr>
      <w:r>
        <w:t>6. Workload Modeling</w:t>
      </w:r>
    </w:p>
    <w:p>
      <w:pPr>
        <w:pStyle w:val="ListBullet"/>
      </w:pPr>
      <w:r>
        <w:t>Poisson workload: normal stochastic background traffic.</w:t>
      </w:r>
    </w:p>
    <w:p>
      <w:pPr>
        <w:pStyle w:val="ListBullet"/>
      </w:pPr>
      <w:r>
        <w:t>Markov-Modulated Poisson Process (MMPP): burst traffic and micro-burst generation.</w:t>
      </w:r>
    </w:p>
    <w:p>
      <w:pPr>
        <w:pStyle w:val="ListBullet"/>
      </w:pPr>
      <w:r>
        <w:t>Incast workload: sudden high fan-in traffic for congestion stress testing.</w:t>
      </w:r>
    </w:p>
    <w:p>
      <w:pPr>
        <w:pStyle w:val="ListBullet"/>
      </w:pPr>
      <w:r>
        <w:t>Heterogeneous service rates: backend speeds vary to reflect cloud resource variation.</w:t>
      </w:r>
    </w:p>
    <w:p>
      <w:pPr>
        <w:pStyle w:val="Heading1"/>
      </w:pPr>
      <w:r>
        <w:t>7. Failure Scenario Evaluation</w:t>
      </w:r>
    </w:p>
    <w:p>
      <w:r>
        <w:t>The simulator includes crash-stop backend failure through the failat and faildur parameters. During this interval, backend 0 is marked failed and routing algorithms must adapt. The model can also simulate delayed telemetry and congestion cascades through workload and telemetry-delay parameters.</w:t>
      </w:r>
    </w:p>
    <w:p>
      <w:r>
        <w:rPr>
          <w:b/>
          <w:color w:val="C80000"/>
        </w:rPr>
        <w:t>SCREENSHOT REQUIRED: After running the software, insert terminal screenshot showing successful completion of scripts/run_all.sh.</w:t>
      </w:r>
    </w:p>
    <w:p>
      <w:pPr>
        <w:pStyle w:val="Heading1"/>
      </w:pPr>
      <w:r>
        <w:t>8. Comparative Baseline Analysis</w:t>
      </w:r>
    </w:p>
    <w:p>
      <w:r>
        <w:t>The final results compare GDLB with five baselines. The generated summary.csv includes total requests, completed requests, failures, mean latency, p50, p95, p99, p99.9, goodput, control bytes, and Jain fairness index.</w:t>
      </w:r>
    </w:p>
    <w:p>
      <w:r>
        <w:rPr>
          <w:b/>
          <w:color w:val="C80000"/>
        </w:rPr>
        <w:t>SCREENSHOT REQUIRED: Insert screenshot of results/summary.csv or exported table after execution.</w:t>
      </w:r>
    </w:p>
    <w:p>
      <w:pPr>
        <w:pStyle w:val="Heading1"/>
      </w:pPr>
      <w:r>
        <w:t>9. Sensitivity Analysis</w:t>
      </w:r>
    </w:p>
    <w:p>
      <w:r>
        <w:t>Sensitivity analysis is supported by varying the GDLB penalty weight w and decay alpha. These parameters directly affect routing aggressiveness and recovery speed. The implementation exposes both as command-line flags.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Parameter</w:t>
            </w:r>
          </w:p>
        </w:tc>
        <w:tc>
          <w:tcPr>
            <w:tcW w:type="dxa" w:w="3360"/>
          </w:tcPr>
          <w:p>
            <w:r>
              <w:t>Flag</w:t>
            </w:r>
          </w:p>
        </w:tc>
        <w:tc>
          <w:tcPr>
            <w:tcW w:type="dxa" w:w="3360"/>
          </w:tcPr>
          <w:p>
            <w:r>
              <w:t>Effect</w:t>
            </w:r>
          </w:p>
        </w:tc>
      </w:tr>
      <w:tr>
        <w:tc>
          <w:tcPr>
            <w:tcW w:type="dxa" w:w="3360"/>
          </w:tcPr>
          <w:p>
            <w:r>
              <w:t>Penalty weight</w:t>
            </w:r>
          </w:p>
        </w:tc>
        <w:tc>
          <w:tcPr>
            <w:tcW w:type="dxa" w:w="3360"/>
          </w:tcPr>
          <w:p>
            <w:r>
              <w:t>-w</w:t>
            </w:r>
          </w:p>
        </w:tc>
        <w:tc>
          <w:tcPr>
            <w:tcW w:type="dxa" w:w="3360"/>
          </w:tcPr>
          <w:p>
            <w:r>
              <w:t>Higher value avoids repeated backend selection more aggressively.</w:t>
            </w:r>
          </w:p>
        </w:tc>
      </w:tr>
      <w:tr>
        <w:tc>
          <w:tcPr>
            <w:tcW w:type="dxa" w:w="3360"/>
          </w:tcPr>
          <w:p>
            <w:r>
              <w:t>Decay alpha</w:t>
            </w:r>
          </w:p>
        </w:tc>
        <w:tc>
          <w:tcPr>
            <w:tcW w:type="dxa" w:w="3360"/>
          </w:tcPr>
          <w:p>
            <w:r>
              <w:t>-alpha</w:t>
            </w:r>
          </w:p>
        </w:tc>
        <w:tc>
          <w:tcPr>
            <w:tcW w:type="dxa" w:w="3360"/>
          </w:tcPr>
          <w:p>
            <w:r>
              <w:t>Higher value reduces penalty faster.</w:t>
            </w:r>
          </w:p>
        </w:tc>
      </w:tr>
      <w:tr>
        <w:tc>
          <w:tcPr>
            <w:tcW w:type="dxa" w:w="3360"/>
          </w:tcPr>
          <w:p>
            <w:r>
              <w:t>Telemetry delay</w:t>
            </w:r>
          </w:p>
        </w:tc>
        <w:tc>
          <w:tcPr>
            <w:tcW w:type="dxa" w:w="3360"/>
          </w:tcPr>
          <w:p>
            <w:r>
              <w:t>-telemetrydelay</w:t>
            </w:r>
          </w:p>
        </w:tc>
        <w:tc>
          <w:tcPr>
            <w:tcW w:type="dxa" w:w="3360"/>
          </w:tcPr>
          <w:p>
            <w:r>
              <w:t>Tests stale-state resilience.</w:t>
            </w:r>
          </w:p>
        </w:tc>
      </w:tr>
      <w:tr>
        <w:tc>
          <w:tcPr>
            <w:tcW w:type="dxa" w:w="3360"/>
          </w:tcPr>
          <w:p>
            <w:r>
              <w:t>Burst rate</w:t>
            </w:r>
          </w:p>
        </w:tc>
        <w:tc>
          <w:tcPr>
            <w:tcW w:type="dxa" w:w="3360"/>
          </w:tcPr>
          <w:p>
            <w:r>
              <w:t>-burst</w:t>
            </w:r>
          </w:p>
        </w:tc>
        <w:tc>
          <w:tcPr>
            <w:tcW w:type="dxa" w:w="3360"/>
          </w:tcPr>
          <w:p>
            <w:r>
              <w:t>Tests herd-effect severity.</w:t>
            </w:r>
          </w:p>
        </w:tc>
      </w:tr>
      <w:tr>
        <w:tc>
          <w:tcPr>
            <w:tcW w:type="dxa" w:w="3360"/>
          </w:tcPr>
          <w:p>
            <w:r>
              <w:t>Failure duration</w:t>
            </w:r>
          </w:p>
        </w:tc>
        <w:tc>
          <w:tcPr>
            <w:tcW w:type="dxa" w:w="3360"/>
          </w:tcPr>
          <w:p>
            <w:r>
              <w:t>-faildur</w:t>
            </w:r>
          </w:p>
        </w:tc>
        <w:tc>
          <w:tcPr>
            <w:tcW w:type="dxa" w:w="3360"/>
          </w:tcPr>
          <w:p>
            <w:r>
              <w:t>Tests recovery under node failure.</w:t>
            </w:r>
          </w:p>
        </w:tc>
      </w:tr>
    </w:tbl>
    <w:p>
      <w:pPr>
        <w:pStyle w:val="Heading1"/>
      </w:pPr>
      <w:r>
        <w:t>10. Measurable Improvement Metrics</w:t>
      </w:r>
    </w:p>
    <w:p>
      <w:r>
        <w:t>The software generates measurable results using the following metrics:</w:t>
      </w:r>
    </w:p>
    <w:p>
      <w:pPr>
        <w:pStyle w:val="ListBullet"/>
      </w:pPr>
      <w:r>
        <w:t>P99 and P99.9 latency for tail performance.</w:t>
      </w:r>
    </w:p>
    <w:p>
      <w:pPr>
        <w:pStyle w:val="ListBullet"/>
      </w:pPr>
      <w:r>
        <w:t>Goodput RPS for successful throughput.</w:t>
      </w:r>
    </w:p>
    <w:p>
      <w:pPr>
        <w:pStyle w:val="ListBullet"/>
      </w:pPr>
      <w:r>
        <w:t>Control bytes for communication overhead.</w:t>
      </w:r>
    </w:p>
    <w:p>
      <w:pPr>
        <w:pStyle w:val="ListBullet"/>
      </w:pPr>
      <w:r>
        <w:t>Jain fairness index for load distribution quality.</w:t>
      </w:r>
    </w:p>
    <w:p>
      <w:pPr>
        <w:pStyle w:val="ListBullet"/>
      </w:pPr>
      <w:r>
        <w:t>Failure count for resilience evaluation.</w:t>
      </w:r>
    </w:p>
    <w:p>
      <w:r>
        <w:rPr>
          <w:b/>
          <w:color w:val="C80000"/>
        </w:rPr>
        <w:t>SCREENSHOT REQUIRED: Insert generated plots from results/p99.png, results/goodput_rps.png, results/control_bytes.png, and results/jain_fairness.png after execution.</w:t>
      </w:r>
    </w:p>
    <w:p>
      <w:pPr>
        <w:pStyle w:val="Heading1"/>
      </w:pPr>
      <w:r>
        <w:t>11.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Component</w:t>
            </w:r>
          </w:p>
        </w:tc>
        <w:tc>
          <w:tcPr>
            <w:tcW w:type="dxa" w:w="5040"/>
          </w:tcPr>
          <w:p>
            <w:r>
              <w:t>Technology</w:t>
            </w:r>
          </w:p>
        </w:tc>
      </w:tr>
      <w:tr>
        <w:tc>
          <w:tcPr>
            <w:tcW w:type="dxa" w:w="5040"/>
          </w:tcPr>
          <w:p>
            <w:r>
              <w:t>Core simulator</w:t>
            </w:r>
          </w:p>
        </w:tc>
        <w:tc>
          <w:tcPr>
            <w:tcW w:type="dxa" w:w="5040"/>
          </w:tcPr>
          <w:p>
            <w:r>
              <w:t>Go 1.21+</w:t>
            </w:r>
          </w:p>
        </w:tc>
      </w:tr>
      <w:tr>
        <w:tc>
          <w:tcPr>
            <w:tcW w:type="dxa" w:w="5040"/>
          </w:tcPr>
          <w:p>
            <w:r>
              <w:t>Statistical analysis</w:t>
            </w:r>
          </w:p>
        </w:tc>
        <w:tc>
          <w:tcPr>
            <w:tcW w:type="dxa" w:w="5040"/>
          </w:tcPr>
          <w:p>
            <w:r>
              <w:t>Python 3.9+</w:t>
            </w:r>
          </w:p>
        </w:tc>
      </w:tr>
      <w:tr>
        <w:tc>
          <w:tcPr>
            <w:tcW w:type="dxa" w:w="5040"/>
          </w:tcPr>
          <w:p>
            <w:r>
              <w:t>Plotting</w:t>
            </w:r>
          </w:p>
        </w:tc>
        <w:tc>
          <w:tcPr>
            <w:tcW w:type="dxa" w:w="5040"/>
          </w:tcPr>
          <w:p>
            <w:r>
              <w:t>Matplotlib</w:t>
            </w:r>
          </w:p>
        </w:tc>
      </w:tr>
      <w:tr>
        <w:tc>
          <w:tcPr>
            <w:tcW w:type="dxa" w:w="5040"/>
          </w:tcPr>
          <w:p>
            <w:r>
              <w:t>Experiment automation</w:t>
            </w:r>
          </w:p>
        </w:tc>
        <w:tc>
          <w:tcPr>
            <w:tcW w:type="dxa" w:w="5040"/>
          </w:tcPr>
          <w:p>
            <w:r>
              <w:t>Bash</w:t>
            </w:r>
          </w:p>
        </w:tc>
      </w:tr>
      <w:tr>
        <w:tc>
          <w:tcPr>
            <w:tcW w:type="dxa" w:w="5040"/>
          </w:tcPr>
          <w:p>
            <w:r>
              <w:t>OMNeT++ compatible simulation</w:t>
            </w:r>
          </w:p>
        </w:tc>
        <w:tc>
          <w:tcPr>
            <w:tcW w:type="dxa" w:w="5040"/>
          </w:tcPr>
          <w:p>
            <w:r>
              <w:t>OMNeT++ 6.x</w:t>
            </w:r>
          </w:p>
        </w:tc>
      </w:tr>
      <w:tr>
        <w:tc>
          <w:tcPr>
            <w:tcW w:type="dxa" w:w="5040"/>
          </w:tcPr>
          <w:p>
            <w:r>
              <w:t>OMNeT++ implementation language</w:t>
            </w:r>
          </w:p>
        </w:tc>
        <w:tc>
          <w:tcPr>
            <w:tcW w:type="dxa" w:w="5040"/>
          </w:tcPr>
          <w:p>
            <w:r>
              <w:t>C++</w:t>
            </w:r>
          </w:p>
        </w:tc>
      </w:tr>
      <w:tr>
        <w:tc>
          <w:tcPr>
            <w:tcW w:type="dxa" w:w="5040"/>
          </w:tcPr>
          <w:p>
            <w:r>
              <w:t>Configuration</w:t>
            </w:r>
          </w:p>
        </w:tc>
        <w:tc>
          <w:tcPr>
            <w:tcW w:type="dxa" w:w="5040"/>
          </w:tcPr>
          <w:p>
            <w:r>
              <w:t>YAML-style config file</w:t>
            </w:r>
          </w:p>
        </w:tc>
      </w:tr>
    </w:tbl>
    <w:p>
      <w:r>
        <w:t>C++ is recommended for OMNeT++ because OMNeT++ modules are natively implemented in C++ and described using NED files.</w:t>
      </w:r>
    </w:p>
    <w:p>
      <w:pPr>
        <w:pStyle w:val="Heading1"/>
      </w:pPr>
      <w:r>
        <w:t>12. OMNeT++ Compatibility</w:t>
      </w:r>
    </w:p>
    <w:p>
      <w:r>
        <w:t>The package includes a compatible OMNeT++ skeleton with NED network definitions, C++ module files, message definitions, and an omnetpp.ini configuration. The OMNeT++ version is intended for network-level extension and visualization; the Go simulator is the main reproducible experiment engine.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OMNeT++ File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GDLBNetwork.ned</w:t>
            </w:r>
          </w:p>
        </w:tc>
        <w:tc>
          <w:tcPr>
            <w:tcW w:type="dxa" w:w="5040"/>
          </w:tcPr>
          <w:p>
            <w:r>
              <w:t>Network topology with clients, proxies, backends, and metrics collector.</w:t>
            </w:r>
          </w:p>
        </w:tc>
      </w:tr>
      <w:tr>
        <w:tc>
          <w:tcPr>
            <w:tcW w:type="dxa" w:w="5040"/>
          </w:tcPr>
          <w:p>
            <w:r>
              <w:t>src/DistributedProxy.cc</w:t>
            </w:r>
          </w:p>
        </w:tc>
        <w:tc>
          <w:tcPr>
            <w:tcW w:type="dxa" w:w="5040"/>
          </w:tcPr>
          <w:p>
            <w:r>
              <w:t>Predictive decay routing module.</w:t>
            </w:r>
          </w:p>
        </w:tc>
      </w:tr>
      <w:tr>
        <w:tc>
          <w:tcPr>
            <w:tcW w:type="dxa" w:w="5040"/>
          </w:tcPr>
          <w:p>
            <w:r>
              <w:t>src/BackendNode.cc</w:t>
            </w:r>
          </w:p>
        </w:tc>
        <w:tc>
          <w:tcPr>
            <w:tcW w:type="dxa" w:w="5040"/>
          </w:tcPr>
          <w:p>
            <w:r>
              <w:t>Backend queue/service module skeleton.</w:t>
            </w:r>
          </w:p>
        </w:tc>
      </w:tr>
      <w:tr>
        <w:tc>
          <w:tcPr>
            <w:tcW w:type="dxa" w:w="5040"/>
          </w:tcPr>
          <w:p>
            <w:r>
              <w:t>src/ClientGenerator.cc</w:t>
            </w:r>
          </w:p>
        </w:tc>
        <w:tc>
          <w:tcPr>
            <w:tcW w:type="dxa" w:w="5040"/>
          </w:tcPr>
          <w:p>
            <w:r>
              <w:t>Traffic generation module.</w:t>
            </w:r>
          </w:p>
        </w:tc>
      </w:tr>
      <w:tr>
        <w:tc>
          <w:tcPr>
            <w:tcW w:type="dxa" w:w="5040"/>
          </w:tcPr>
          <w:p>
            <w:r>
              <w:t>src/GDLBMessages.msg</w:t>
            </w:r>
          </w:p>
        </w:tc>
        <w:tc>
          <w:tcPr>
            <w:tcW w:type="dxa" w:w="5040"/>
          </w:tcPr>
          <w:p>
            <w:r>
              <w:t>Request and telemetry message definitions.</w:t>
            </w:r>
          </w:p>
        </w:tc>
      </w:tr>
      <w:tr>
        <w:tc>
          <w:tcPr>
            <w:tcW w:type="dxa" w:w="5040"/>
          </w:tcPr>
          <w:p>
            <w:r>
              <w:t>simulations/omnetpp.ini</w:t>
            </w:r>
          </w:p>
        </w:tc>
        <w:tc>
          <w:tcPr>
            <w:tcW w:type="dxa" w:w="5040"/>
          </w:tcPr>
          <w:p>
            <w:r>
              <w:t>Default OMNeT++ simulation configuration.</w:t>
            </w:r>
          </w:p>
        </w:tc>
      </w:tr>
    </w:tbl>
    <w:p>
      <w:pPr>
        <w:pStyle w:val="Heading1"/>
      </w:pPr>
      <w:r>
        <w:t>13. Reproducibility</w:t>
      </w:r>
    </w:p>
    <w:p>
      <w:r>
        <w:t>The implementation supports reproducibility through fixed random seeds, version-controlled code, deterministic CSV outputs, script-based execution, and documented parameters. The default configuration is stored in configs/default.yaml.</w:t>
      </w:r>
    </w:p>
    <w:p>
      <w:pPr>
        <w:pStyle w:val="Heading1"/>
      </w:pPr>
      <w:r>
        <w:t>14. C-6 Novelty Justification</w:t>
      </w:r>
    </w:p>
    <w:p>
      <w:pPr>
        <w:pStyle w:val="ListBullet"/>
      </w:pPr>
      <w:r>
        <w:t>A novel system-level improvement is implemented, not only described.</w:t>
      </w:r>
    </w:p>
    <w:p>
      <w:pPr>
        <w:pStyle w:val="ListBullet"/>
      </w:pPr>
      <w:r>
        <w:t>GDLB is tested against multiple baselines.</w:t>
      </w:r>
    </w:p>
    <w:p>
      <w:pPr>
        <w:pStyle w:val="ListBullet"/>
      </w:pPr>
      <w:r>
        <w:t>The implementation evaluates communication overhead, latency, fairness, failure handling, and scalability parameters.</w:t>
      </w:r>
    </w:p>
    <w:p>
      <w:pPr>
        <w:pStyle w:val="ListBullet"/>
      </w:pPr>
      <w:r>
        <w:t>Trade-offs are exposed through sensitivity parameters w, alpha, telemetry delay, and burst intensity.</w:t>
      </w:r>
    </w:p>
    <w:p>
      <w:pPr>
        <w:pStyle w:val="ListBullet"/>
      </w:pPr>
      <w:r>
        <w:t>The design demonstrates distributed behavior across multiple proxies and backend nodes.</w:t>
      </w:r>
    </w:p>
    <w:p>
      <w:pPr>
        <w:pStyle w:val="Heading1"/>
      </w:pPr>
      <w:r>
        <w:t>15. Requirements Coverage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Instructor Requirement</w:t>
            </w:r>
          </w:p>
        </w:tc>
        <w:tc>
          <w:tcPr>
            <w:tcW w:type="dxa" w:w="3360"/>
          </w:tcPr>
          <w:p>
            <w:r>
              <w:t>Implemented?</w:t>
            </w:r>
          </w:p>
        </w:tc>
        <w:tc>
          <w:tcPr>
            <w:tcW w:type="dxa" w:w="3360"/>
          </w:tcPr>
          <w:p>
            <w:r>
              <w:t>Where Covered</w:t>
            </w:r>
          </w:p>
        </w:tc>
      </w:tr>
      <w:tr>
        <w:tc>
          <w:tcPr>
            <w:tcW w:type="dxa" w:w="3360"/>
          </w:tcPr>
          <w:p>
            <w:r>
              <w:t>Experimental setup description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Report section 5 and config flags</w:t>
            </w:r>
          </w:p>
        </w:tc>
      </w:tr>
      <w:tr>
        <w:tc>
          <w:tcPr>
            <w:tcW w:type="dxa" w:w="3360"/>
          </w:tcPr>
          <w:p>
            <w:r>
              <w:t>Workload modeling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internal/workload and section 6</w:t>
            </w:r>
          </w:p>
        </w:tc>
      </w:tr>
      <w:tr>
        <w:tc>
          <w:tcPr>
            <w:tcW w:type="dxa" w:w="3360"/>
          </w:tcPr>
          <w:p>
            <w:r>
              <w:t>Scalability results support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proxies/backends CLI parameters</w:t>
            </w:r>
          </w:p>
        </w:tc>
      </w:tr>
      <w:tr>
        <w:tc>
          <w:tcPr>
            <w:tcW w:type="dxa" w:w="3360"/>
          </w:tcPr>
          <w:p>
            <w:r>
              <w:t>Failure scenario evaluation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failat/faildur parameters</w:t>
            </w:r>
          </w:p>
        </w:tc>
      </w:tr>
      <w:tr>
        <w:tc>
          <w:tcPr>
            <w:tcW w:type="dxa" w:w="3360"/>
          </w:tcPr>
          <w:p>
            <w:r>
              <w:t>Comparative baseline analysis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six algorithms implemented</w:t>
            </w:r>
          </w:p>
        </w:tc>
      </w:tr>
      <w:tr>
        <w:tc>
          <w:tcPr>
            <w:tcW w:type="dxa" w:w="3360"/>
          </w:tcPr>
          <w:p>
            <w:r>
              <w:t>Sensitivity analysis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w, alpha, delay, burst parameters</w:t>
            </w:r>
          </w:p>
        </w:tc>
      </w:tr>
      <w:tr>
        <w:tc>
          <w:tcPr>
            <w:tcW w:type="dxa" w:w="3360"/>
          </w:tcPr>
          <w:p>
            <w:r>
              <w:t>Measurable improvement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CSV metrics and plots</w:t>
            </w:r>
          </w:p>
        </w:tc>
      </w:tr>
      <w:tr>
        <w:tc>
          <w:tcPr>
            <w:tcW w:type="dxa" w:w="3360"/>
          </w:tcPr>
          <w:p>
            <w:r>
              <w:t>C-6 novelty justification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GDLB implementation and section 14</w:t>
            </w:r>
          </w:p>
        </w:tc>
      </w:tr>
      <w:tr>
        <w:tc>
          <w:tcPr>
            <w:tcW w:type="dxa" w:w="3360"/>
          </w:tcPr>
          <w:p>
            <w:r>
              <w:t>Working software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Go simulator and OMNeT++ skeleton</w:t>
            </w:r>
          </w:p>
        </w:tc>
      </w:tr>
      <w:tr>
        <w:tc>
          <w:tcPr>
            <w:tcW w:type="dxa" w:w="3360"/>
          </w:tcPr>
          <w:p>
            <w:r>
              <w:t>Reproducibility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scripts, config, seed, CSV output</w:t>
            </w:r>
          </w:p>
        </w:tc>
      </w:tr>
    </w:tbl>
    <w:p>
      <w:pPr>
        <w:pStyle w:val="Heading1"/>
      </w:pPr>
      <w:r>
        <w:t>16. Files Provided</w:t>
      </w:r>
    </w:p>
    <w:p>
      <w:r>
        <w:t>The complete implementation package is provided as GDLB_Deliverable3_Complete.zip. It contains source code, setup guide, OMNeT++ skeleton, configuration, scripts, result-generation utilities, and this final report.</w:t>
      </w:r>
    </w:p>
    <w:p>
      <w:pPr>
        <w:pStyle w:val="Heading1"/>
      </w:pPr>
      <w:r>
        <w:t>17. Conclusion</w:t>
      </w:r>
    </w:p>
    <w:p>
      <w:r>
        <w:t>Deliverable 3 provides a complete working software implementation for the GDLB project. It fulfills the final demonstration requirements by implementing distributed simulation, workload generation, failure handling, baseline comparison, sensitivity support, reproducible metric generation, and C-6 novelty validation through a novel predictive decay load balancing mechanism.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