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A3001" w14:textId="77777777" w:rsidR="004677F7" w:rsidRPr="00C80924" w:rsidRDefault="004677F7" w:rsidP="004677F7">
      <w:pPr>
        <w:spacing w:after="0" w:line="240" w:lineRule="auto"/>
        <w:rPr>
          <w:rFonts w:ascii="Titillium" w:eastAsia="Calibri" w:hAnsi="Titillium"/>
        </w:rPr>
      </w:pPr>
    </w:p>
    <w:p w14:paraId="4C00784B" w14:textId="77777777" w:rsidR="004677F7" w:rsidRPr="00C80924" w:rsidRDefault="004677F7" w:rsidP="004677F7">
      <w:pPr>
        <w:spacing w:after="0" w:line="240" w:lineRule="auto"/>
        <w:rPr>
          <w:rFonts w:ascii="Titillium" w:eastAsia="Calibri" w:hAnsi="Titillium"/>
        </w:rPr>
      </w:pPr>
    </w:p>
    <w:p w14:paraId="4913BEAC" w14:textId="77777777" w:rsidR="004677F7" w:rsidRPr="00C80924" w:rsidRDefault="0077339C" w:rsidP="004677F7">
      <w:pPr>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7CB7BEE6" wp14:editId="30238AB9">
            <wp:extent cx="5086350" cy="2466975"/>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158695C4" w14:textId="77777777" w:rsidR="004677F7" w:rsidRPr="00C80924" w:rsidRDefault="009A51EF" w:rsidP="009A51EF">
      <w:pPr>
        <w:spacing w:before="120" w:after="120" w:line="240" w:lineRule="auto"/>
        <w:jc w:val="center"/>
        <w:rPr>
          <w:rFonts w:ascii="Titillium" w:eastAsia="Calibri" w:hAnsi="Titillium"/>
          <w:b/>
        </w:rPr>
      </w:pPr>
      <w:r w:rsidRPr="009A51EF">
        <w:rPr>
          <w:rFonts w:ascii="Titillium" w:eastAsia="Calibri" w:hAnsi="Titillium"/>
          <w:b/>
        </w:rPr>
        <w:t>Wydział</w:t>
      </w:r>
      <w:r>
        <w:rPr>
          <w:rFonts w:ascii="Titillium" w:eastAsia="Calibri" w:hAnsi="Titillium"/>
          <w:b/>
        </w:rPr>
        <w:t xml:space="preserve"> </w:t>
      </w:r>
      <w:r w:rsidRPr="009A51EF">
        <w:rPr>
          <w:rFonts w:ascii="Titillium" w:eastAsia="Calibri" w:hAnsi="Titillium"/>
          <w:b/>
        </w:rPr>
        <w:t>Elektrotechniki, Automatyki,</w:t>
      </w:r>
      <w:r>
        <w:rPr>
          <w:rFonts w:ascii="Titillium" w:eastAsia="Calibri" w:hAnsi="Titillium"/>
          <w:b/>
        </w:rPr>
        <w:t xml:space="preserve"> </w:t>
      </w:r>
      <w:r w:rsidRPr="009A51EF">
        <w:rPr>
          <w:rFonts w:ascii="Titillium" w:eastAsia="Calibri" w:hAnsi="Titillium"/>
          <w:b/>
        </w:rPr>
        <w:t>Informatyki i Inżynierii Biomedycznej</w:t>
      </w:r>
    </w:p>
    <w:p w14:paraId="672C4C67" w14:textId="77777777" w:rsidR="004677F7" w:rsidRPr="00C80924" w:rsidRDefault="004677F7" w:rsidP="004677F7">
      <w:pPr>
        <w:spacing w:after="0" w:line="240" w:lineRule="auto"/>
        <w:rPr>
          <w:rFonts w:ascii="Titillium" w:eastAsia="Calibri" w:hAnsi="Titillium"/>
        </w:rPr>
      </w:pPr>
    </w:p>
    <w:p w14:paraId="297C0135" w14:textId="77777777" w:rsidR="004677F7" w:rsidRPr="00C80924" w:rsidRDefault="004677F7" w:rsidP="004677F7">
      <w:pPr>
        <w:spacing w:after="0" w:line="240" w:lineRule="auto"/>
        <w:rPr>
          <w:rFonts w:ascii="Titillium" w:eastAsia="Calibri" w:hAnsi="Titillium"/>
        </w:rPr>
      </w:pPr>
    </w:p>
    <w:p w14:paraId="1547166A" w14:textId="2A0AB35F" w:rsidR="004677F7" w:rsidRPr="00C80924" w:rsidRDefault="009D53CA" w:rsidP="004677F7">
      <w:pPr>
        <w:spacing w:before="120" w:after="0" w:line="240" w:lineRule="auto"/>
        <w:jc w:val="center"/>
        <w:rPr>
          <w:rFonts w:ascii="Titillium" w:eastAsia="Calibri" w:hAnsi="Titillium"/>
          <w:sz w:val="36"/>
        </w:rPr>
      </w:pPr>
      <w:r>
        <w:rPr>
          <w:rFonts w:ascii="Titillium" w:eastAsia="Calibri" w:hAnsi="Titillium"/>
          <w:sz w:val="36"/>
        </w:rPr>
        <w:t>Projekt</w:t>
      </w:r>
      <w:r w:rsidR="00603FD4">
        <w:rPr>
          <w:rFonts w:ascii="Titillium" w:eastAsia="Calibri" w:hAnsi="Titillium"/>
          <w:sz w:val="36"/>
        </w:rPr>
        <w:t xml:space="preserve"> dyplomow</w:t>
      </w:r>
      <w:r>
        <w:rPr>
          <w:rFonts w:ascii="Titillium" w:eastAsia="Calibri" w:hAnsi="Titillium"/>
          <w:sz w:val="36"/>
        </w:rPr>
        <w:t>y</w:t>
      </w:r>
    </w:p>
    <w:p w14:paraId="633390E9" w14:textId="77777777" w:rsidR="004677F7" w:rsidRPr="00C80924" w:rsidRDefault="004677F7" w:rsidP="004677F7">
      <w:pPr>
        <w:spacing w:before="200" w:after="0" w:line="240" w:lineRule="auto"/>
        <w:jc w:val="center"/>
        <w:rPr>
          <w:rFonts w:ascii="Titillium" w:eastAsia="Calibri" w:hAnsi="Titillium"/>
          <w:b/>
        </w:rPr>
      </w:pPr>
    </w:p>
    <w:p w14:paraId="4C4B2185" w14:textId="77777777" w:rsidR="00664C47" w:rsidRPr="009A51EF" w:rsidRDefault="009A51EF" w:rsidP="004677F7">
      <w:pPr>
        <w:spacing w:after="0" w:line="240" w:lineRule="auto"/>
        <w:jc w:val="center"/>
        <w:rPr>
          <w:rFonts w:ascii="Titillium" w:eastAsia="Calibri" w:hAnsi="Titillium"/>
          <w:sz w:val="32"/>
          <w:szCs w:val="36"/>
        </w:rPr>
      </w:pPr>
      <w:r w:rsidRPr="009A51EF">
        <w:rPr>
          <w:rFonts w:ascii="Titillium" w:eastAsia="Calibri" w:hAnsi="Titillium"/>
          <w:sz w:val="32"/>
          <w:szCs w:val="36"/>
        </w:rPr>
        <w:t>Modelowanie i optymalizacja produkcji rolnej</w:t>
      </w:r>
    </w:p>
    <w:p w14:paraId="7951D436" w14:textId="77777777" w:rsidR="004677F7" w:rsidRPr="009A51EF" w:rsidRDefault="009A51EF" w:rsidP="004677F7">
      <w:pPr>
        <w:spacing w:after="0" w:line="240" w:lineRule="auto"/>
        <w:jc w:val="center"/>
        <w:rPr>
          <w:rFonts w:ascii="Titillium" w:eastAsia="Calibri" w:hAnsi="Titillium"/>
          <w:i/>
          <w:sz w:val="32"/>
          <w:szCs w:val="36"/>
          <w:lang w:val="en-US"/>
        </w:rPr>
      </w:pPr>
      <w:r w:rsidRPr="009A51EF">
        <w:rPr>
          <w:rFonts w:ascii="Titillium" w:eastAsia="Calibri" w:hAnsi="Titillium"/>
          <w:sz w:val="32"/>
          <w:szCs w:val="36"/>
          <w:lang w:val="en-US"/>
        </w:rPr>
        <w:t>Modeling and Optimization of Agricultural Production</w:t>
      </w:r>
    </w:p>
    <w:p w14:paraId="53472735" w14:textId="77777777" w:rsidR="004677F7" w:rsidRPr="00CF4998" w:rsidRDefault="004677F7" w:rsidP="004677F7">
      <w:pPr>
        <w:spacing w:after="0" w:line="240" w:lineRule="auto"/>
        <w:rPr>
          <w:rFonts w:ascii="Titillium" w:eastAsia="Calibri" w:hAnsi="Titillium"/>
          <w:lang w:val="en-US"/>
        </w:rPr>
      </w:pPr>
    </w:p>
    <w:p w14:paraId="6BB80560" w14:textId="77777777" w:rsidR="004677F7" w:rsidRPr="00CF4998" w:rsidRDefault="004677F7" w:rsidP="004677F7">
      <w:pPr>
        <w:spacing w:after="0" w:line="240" w:lineRule="auto"/>
        <w:rPr>
          <w:rFonts w:ascii="Titillium" w:eastAsia="Calibri" w:hAnsi="Titillium"/>
          <w:lang w:val="en-US"/>
        </w:rPr>
      </w:pPr>
    </w:p>
    <w:p w14:paraId="0DB32E03" w14:textId="77777777" w:rsidR="004677F7" w:rsidRPr="00CF4998" w:rsidRDefault="004677F7" w:rsidP="004677F7">
      <w:pPr>
        <w:spacing w:after="0" w:line="240" w:lineRule="auto"/>
        <w:rPr>
          <w:rFonts w:ascii="Titillium" w:eastAsia="Calibri" w:hAnsi="Titillium"/>
          <w:lang w:val="en-US"/>
        </w:rPr>
      </w:pPr>
    </w:p>
    <w:p w14:paraId="2DF8DF90" w14:textId="77777777" w:rsidR="004677F7" w:rsidRPr="00CF4998" w:rsidRDefault="004677F7" w:rsidP="004677F7">
      <w:pPr>
        <w:spacing w:after="0" w:line="240" w:lineRule="auto"/>
        <w:rPr>
          <w:rFonts w:ascii="Titillium" w:eastAsia="Calibri" w:hAnsi="Titillium"/>
          <w:lang w:val="en-US"/>
        </w:rPr>
      </w:pPr>
    </w:p>
    <w:p w14:paraId="3FA5732D" w14:textId="77777777" w:rsidR="004677F7" w:rsidRPr="00CF4998" w:rsidRDefault="004677F7" w:rsidP="004677F7">
      <w:pPr>
        <w:spacing w:after="0" w:line="240" w:lineRule="auto"/>
        <w:rPr>
          <w:rFonts w:ascii="Titillium" w:eastAsia="Calibri" w:hAnsi="Titillium"/>
          <w:lang w:val="en-US"/>
        </w:rPr>
      </w:pPr>
    </w:p>
    <w:p w14:paraId="49405359" w14:textId="77777777" w:rsidR="004677F7" w:rsidRPr="00CF4998" w:rsidRDefault="004677F7" w:rsidP="004677F7">
      <w:pPr>
        <w:spacing w:after="0" w:line="240" w:lineRule="auto"/>
        <w:rPr>
          <w:rFonts w:ascii="Titillium" w:eastAsia="Calibri" w:hAnsi="Titillium"/>
          <w:lang w:val="en-US"/>
        </w:rPr>
      </w:pPr>
    </w:p>
    <w:p w14:paraId="43CA5A8B" w14:textId="77777777" w:rsidR="004677F7" w:rsidRPr="00CF4998" w:rsidRDefault="004677F7" w:rsidP="004677F7">
      <w:pPr>
        <w:spacing w:after="0" w:line="240" w:lineRule="auto"/>
        <w:rPr>
          <w:rFonts w:ascii="Titillium" w:eastAsia="Calibri" w:hAnsi="Titillium"/>
          <w:lang w:val="en-US"/>
        </w:rPr>
      </w:pPr>
    </w:p>
    <w:p w14:paraId="45005ED6" w14:textId="77777777" w:rsidR="004677F7" w:rsidRPr="00CF4998" w:rsidRDefault="004677F7" w:rsidP="004677F7">
      <w:pPr>
        <w:spacing w:after="0" w:line="240" w:lineRule="auto"/>
        <w:rPr>
          <w:rFonts w:ascii="Titillium" w:eastAsia="Calibri" w:hAnsi="Titillium"/>
          <w:lang w:val="en-US"/>
        </w:rPr>
      </w:pPr>
    </w:p>
    <w:p w14:paraId="3A431780" w14:textId="77777777" w:rsidR="004A7C9F" w:rsidRPr="004A7C9F" w:rsidRDefault="004A7C9F" w:rsidP="00B7303D">
      <w:pPr>
        <w:tabs>
          <w:tab w:val="left" w:pos="2835"/>
        </w:tabs>
        <w:spacing w:after="0" w:line="240" w:lineRule="auto"/>
        <w:rPr>
          <w:rFonts w:ascii="Titillium" w:eastAsia="Calibri" w:hAnsi="Titillium"/>
          <w:lang w:val="en-US"/>
        </w:rPr>
      </w:pPr>
    </w:p>
    <w:p w14:paraId="3AE96896" w14:textId="77777777" w:rsidR="004A7C9F" w:rsidRDefault="004A7C9F" w:rsidP="00B7303D">
      <w:pPr>
        <w:tabs>
          <w:tab w:val="left" w:pos="2835"/>
        </w:tabs>
        <w:spacing w:after="0" w:line="240" w:lineRule="auto"/>
        <w:rPr>
          <w:rFonts w:ascii="Titillium" w:eastAsia="Calibri" w:hAnsi="Titillium"/>
          <w:lang w:val="en-US"/>
        </w:rPr>
      </w:pPr>
    </w:p>
    <w:p w14:paraId="275E093A" w14:textId="77777777" w:rsidR="004A7C9F" w:rsidRPr="00CC22EE" w:rsidRDefault="004A7C9F" w:rsidP="00B7303D">
      <w:pPr>
        <w:tabs>
          <w:tab w:val="left" w:pos="2835"/>
        </w:tabs>
        <w:spacing w:after="0" w:line="240" w:lineRule="auto"/>
        <w:rPr>
          <w:rFonts w:ascii="Titillium" w:eastAsia="Calibri" w:hAnsi="Titillium"/>
          <w:lang w:val="en-US"/>
        </w:rPr>
      </w:pPr>
    </w:p>
    <w:p w14:paraId="5D94BB87" w14:textId="77777777" w:rsidR="004A7C9F" w:rsidRPr="00CC22EE" w:rsidRDefault="004A7C9F" w:rsidP="00B7303D">
      <w:pPr>
        <w:tabs>
          <w:tab w:val="left" w:pos="2835"/>
        </w:tabs>
        <w:spacing w:after="0" w:line="240" w:lineRule="auto"/>
        <w:rPr>
          <w:rFonts w:ascii="Titillium" w:eastAsia="Calibri" w:hAnsi="Titillium"/>
          <w:lang w:val="en-US"/>
        </w:rPr>
      </w:pPr>
    </w:p>
    <w:p w14:paraId="2DEB127F" w14:textId="77777777" w:rsidR="004A7C9F" w:rsidRPr="00CC22EE" w:rsidRDefault="004A7C9F" w:rsidP="00B7303D">
      <w:pPr>
        <w:tabs>
          <w:tab w:val="left" w:pos="2835"/>
        </w:tabs>
        <w:spacing w:after="0" w:line="240" w:lineRule="auto"/>
        <w:rPr>
          <w:rFonts w:ascii="Titillium" w:eastAsia="Calibri" w:hAnsi="Titillium"/>
          <w:lang w:val="en-US"/>
        </w:rPr>
      </w:pPr>
    </w:p>
    <w:p w14:paraId="2E314D8E" w14:textId="77777777" w:rsidR="004A7C9F" w:rsidRPr="00CC22EE" w:rsidRDefault="004A7C9F" w:rsidP="00B7303D">
      <w:pPr>
        <w:tabs>
          <w:tab w:val="left" w:pos="2835"/>
        </w:tabs>
        <w:spacing w:after="0" w:line="240" w:lineRule="auto"/>
        <w:rPr>
          <w:rFonts w:ascii="Titillium" w:eastAsia="Calibri" w:hAnsi="Titillium"/>
          <w:lang w:val="en-US"/>
        </w:rPr>
      </w:pPr>
    </w:p>
    <w:p w14:paraId="34791C00" w14:textId="77777777" w:rsidR="004677F7" w:rsidRPr="00C80924" w:rsidRDefault="004677F7" w:rsidP="00B7303D">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9A51EF" w:rsidRPr="009A51EF">
        <w:rPr>
          <w:rFonts w:ascii="Titillium" w:eastAsia="Calibri" w:hAnsi="Titillium"/>
        </w:rPr>
        <w:t>Piotr Paweł Hudaszek</w:t>
      </w:r>
    </w:p>
    <w:p w14:paraId="2533F68E" w14:textId="77777777" w:rsidR="004677F7" w:rsidRPr="00C80924" w:rsidRDefault="00B7303D" w:rsidP="00B7303D">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9A51EF" w:rsidRPr="009A51EF">
        <w:rPr>
          <w:rFonts w:ascii="Titillium" w:eastAsia="Calibri" w:hAnsi="Titillium"/>
        </w:rPr>
        <w:t>Automatyka i Robotyka</w:t>
      </w:r>
      <w:r w:rsidR="004677F7" w:rsidRPr="00C80924">
        <w:rPr>
          <w:rFonts w:ascii="Titillium" w:eastAsia="Calibri" w:hAnsi="Titillium"/>
        </w:rPr>
        <w:t xml:space="preserve"> </w:t>
      </w:r>
    </w:p>
    <w:p w14:paraId="55867529" w14:textId="18A9D6C4" w:rsidR="004677F7" w:rsidRPr="00C80924" w:rsidRDefault="00B7303D" w:rsidP="00B7303D">
      <w:pPr>
        <w:tabs>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2B2286">
        <w:rPr>
          <w:rFonts w:ascii="Titillium" w:eastAsia="Calibri" w:hAnsi="Titillium"/>
        </w:rPr>
        <w:t>d</w:t>
      </w:r>
      <w:r w:rsidR="009A51EF" w:rsidRPr="009A51EF">
        <w:rPr>
          <w:rFonts w:ascii="Titillium" w:eastAsia="Calibri" w:hAnsi="Titillium"/>
        </w:rPr>
        <w:t>r inż. Piotr Kadłuczka</w:t>
      </w:r>
    </w:p>
    <w:p w14:paraId="22497BFD" w14:textId="77777777" w:rsidR="004677F7" w:rsidRPr="00C80924" w:rsidRDefault="004677F7" w:rsidP="004677F7">
      <w:pPr>
        <w:spacing w:after="0" w:line="240" w:lineRule="auto"/>
        <w:rPr>
          <w:rFonts w:ascii="Titillium" w:eastAsia="Calibri" w:hAnsi="Titillium"/>
        </w:rPr>
      </w:pPr>
    </w:p>
    <w:p w14:paraId="7826676F" w14:textId="325132C1" w:rsidR="004677F7" w:rsidRDefault="004677F7" w:rsidP="004677F7">
      <w:pPr>
        <w:spacing w:after="0" w:line="240" w:lineRule="auto"/>
        <w:rPr>
          <w:rFonts w:ascii="Titillium" w:eastAsia="Calibri" w:hAnsi="Titillium"/>
        </w:rPr>
      </w:pPr>
    </w:p>
    <w:p w14:paraId="7014F259" w14:textId="0C899B71" w:rsidR="00A96BE8" w:rsidRDefault="00A96BE8" w:rsidP="004677F7">
      <w:pPr>
        <w:spacing w:after="0" w:line="240" w:lineRule="auto"/>
        <w:rPr>
          <w:rFonts w:ascii="Titillium" w:eastAsia="Calibri" w:hAnsi="Titillium"/>
        </w:rPr>
      </w:pPr>
    </w:p>
    <w:p w14:paraId="161D060F" w14:textId="77777777" w:rsidR="00A96BE8" w:rsidRPr="00C80924" w:rsidRDefault="00A96BE8" w:rsidP="004677F7">
      <w:pPr>
        <w:spacing w:after="0" w:line="240" w:lineRule="auto"/>
        <w:rPr>
          <w:rFonts w:ascii="Titillium" w:eastAsia="Calibri" w:hAnsi="Titillium"/>
        </w:rPr>
      </w:pPr>
    </w:p>
    <w:p w14:paraId="5AD30AAD" w14:textId="77777777" w:rsidR="00C97E99" w:rsidRPr="00A96BE8" w:rsidRDefault="004677F7" w:rsidP="00A96BE8">
      <w:pPr>
        <w:spacing w:after="0" w:line="240" w:lineRule="auto"/>
        <w:jc w:val="center"/>
        <w:rPr>
          <w:rFonts w:ascii="Titillium" w:eastAsia="Calibri" w:hAnsi="Titillium"/>
        </w:rPr>
      </w:pPr>
      <w:r w:rsidRPr="00C80924">
        <w:rPr>
          <w:rFonts w:ascii="Titillium" w:eastAsia="Calibri" w:hAnsi="Titillium"/>
        </w:rPr>
        <w:t xml:space="preserve">Kraków, </w:t>
      </w:r>
      <w:r w:rsidR="009A51EF">
        <w:rPr>
          <w:rFonts w:ascii="Titillium" w:eastAsia="Calibri" w:hAnsi="Titillium"/>
        </w:rPr>
        <w:t>2022</w:t>
      </w:r>
    </w:p>
    <w:sdt>
      <w:sdtPr>
        <w:rPr>
          <w:rFonts w:ascii="Calibri Light" w:eastAsia="Times New Roman" w:hAnsi="Calibri Light" w:cs="Times New Roman"/>
          <w:sz w:val="22"/>
          <w:szCs w:val="22"/>
          <w:lang w:eastAsia="en-US"/>
        </w:rPr>
        <w:id w:val="-1631313871"/>
        <w:docPartObj>
          <w:docPartGallery w:val="Table of Contents"/>
          <w:docPartUnique/>
        </w:docPartObj>
      </w:sdtPr>
      <w:sdtEndPr>
        <w:rPr>
          <w:rFonts w:ascii="Times New Roman" w:hAnsi="Times New Roman"/>
          <w:b/>
          <w:bCs/>
          <w:sz w:val="24"/>
        </w:rPr>
      </w:sdtEndPr>
      <w:sdtContent>
        <w:p w14:paraId="6D4D7E7D" w14:textId="438C773D" w:rsidR="00C97E99" w:rsidRDefault="00C97E99">
          <w:pPr>
            <w:pStyle w:val="Nagwekspisutreci"/>
          </w:pPr>
          <w:r>
            <w:t>Spis treści</w:t>
          </w:r>
        </w:p>
        <w:p w14:paraId="3C629863" w14:textId="544524A6" w:rsidR="00CB4514" w:rsidRDefault="00C97E99">
          <w:pPr>
            <w:pStyle w:val="Spistreci1"/>
            <w:tabs>
              <w:tab w:val="right" w:leader="dot" w:pos="9062"/>
            </w:tabs>
            <w:rPr>
              <w:rFonts w:asciiTheme="minorHAnsi" w:eastAsiaTheme="minorEastAsia" w:hAnsiTheme="minorHAnsi" w:cstheme="minorBidi"/>
              <w:noProof/>
              <w:sz w:val="22"/>
              <w:lang w:eastAsia="pl-PL"/>
            </w:rPr>
          </w:pPr>
          <w:r>
            <w:fldChar w:fldCharType="begin"/>
          </w:r>
          <w:r>
            <w:instrText xml:space="preserve"> TOC \o "1-3" \h \z \u </w:instrText>
          </w:r>
          <w:r>
            <w:fldChar w:fldCharType="separate"/>
          </w:r>
          <w:hyperlink w:anchor="_Toc121300047" w:history="1">
            <w:r w:rsidR="00CB4514" w:rsidRPr="00973641">
              <w:rPr>
                <w:rStyle w:val="Hipercze"/>
                <w:rFonts w:eastAsia="Calibri"/>
                <w:noProof/>
              </w:rPr>
              <w:t>Wstęp</w:t>
            </w:r>
            <w:r w:rsidR="00CB4514">
              <w:rPr>
                <w:noProof/>
                <w:webHidden/>
              </w:rPr>
              <w:tab/>
            </w:r>
            <w:r w:rsidR="00CB4514">
              <w:rPr>
                <w:noProof/>
                <w:webHidden/>
              </w:rPr>
              <w:fldChar w:fldCharType="begin"/>
            </w:r>
            <w:r w:rsidR="00CB4514">
              <w:rPr>
                <w:noProof/>
                <w:webHidden/>
              </w:rPr>
              <w:instrText xml:space="preserve"> PAGEREF _Toc121300047 \h </w:instrText>
            </w:r>
            <w:r w:rsidR="00CB4514">
              <w:rPr>
                <w:noProof/>
                <w:webHidden/>
              </w:rPr>
            </w:r>
            <w:r w:rsidR="00CB4514">
              <w:rPr>
                <w:noProof/>
                <w:webHidden/>
              </w:rPr>
              <w:fldChar w:fldCharType="separate"/>
            </w:r>
            <w:r w:rsidR="00CB4514">
              <w:rPr>
                <w:noProof/>
                <w:webHidden/>
              </w:rPr>
              <w:t>3</w:t>
            </w:r>
            <w:r w:rsidR="00CB4514">
              <w:rPr>
                <w:noProof/>
                <w:webHidden/>
              </w:rPr>
              <w:fldChar w:fldCharType="end"/>
            </w:r>
          </w:hyperlink>
        </w:p>
        <w:p w14:paraId="2D7CE8EE" w14:textId="7A2BCCCF" w:rsidR="00CB4514" w:rsidRDefault="0042357C">
          <w:pPr>
            <w:pStyle w:val="Spistreci1"/>
            <w:tabs>
              <w:tab w:val="left" w:pos="440"/>
              <w:tab w:val="right" w:leader="dot" w:pos="9062"/>
            </w:tabs>
            <w:rPr>
              <w:rFonts w:asciiTheme="minorHAnsi" w:eastAsiaTheme="minorEastAsia" w:hAnsiTheme="minorHAnsi" w:cstheme="minorBidi"/>
              <w:noProof/>
              <w:sz w:val="22"/>
              <w:lang w:eastAsia="pl-PL"/>
            </w:rPr>
          </w:pPr>
          <w:hyperlink w:anchor="_Toc121300048" w:history="1">
            <w:r w:rsidR="00CB4514" w:rsidRPr="00973641">
              <w:rPr>
                <w:rStyle w:val="Hipercze"/>
                <w:rFonts w:eastAsia="Calibri"/>
                <w:noProof/>
              </w:rPr>
              <w:t>1</w:t>
            </w:r>
            <w:r w:rsidR="00CB4514">
              <w:rPr>
                <w:rFonts w:asciiTheme="minorHAnsi" w:eastAsiaTheme="minorEastAsia" w:hAnsiTheme="minorHAnsi" w:cstheme="minorBidi"/>
                <w:noProof/>
                <w:sz w:val="22"/>
                <w:lang w:eastAsia="pl-PL"/>
              </w:rPr>
              <w:tab/>
            </w:r>
            <w:r w:rsidR="00CB4514" w:rsidRPr="00973641">
              <w:rPr>
                <w:rStyle w:val="Hipercze"/>
                <w:rFonts w:eastAsia="Calibri"/>
                <w:noProof/>
              </w:rPr>
              <w:t>Opis zagadnienia</w:t>
            </w:r>
            <w:r w:rsidR="00CB4514">
              <w:rPr>
                <w:noProof/>
                <w:webHidden/>
              </w:rPr>
              <w:tab/>
            </w:r>
            <w:r w:rsidR="00CB4514">
              <w:rPr>
                <w:noProof/>
                <w:webHidden/>
              </w:rPr>
              <w:fldChar w:fldCharType="begin"/>
            </w:r>
            <w:r w:rsidR="00CB4514">
              <w:rPr>
                <w:noProof/>
                <w:webHidden/>
              </w:rPr>
              <w:instrText xml:space="preserve"> PAGEREF _Toc121300048 \h </w:instrText>
            </w:r>
            <w:r w:rsidR="00CB4514">
              <w:rPr>
                <w:noProof/>
                <w:webHidden/>
              </w:rPr>
            </w:r>
            <w:r w:rsidR="00CB4514">
              <w:rPr>
                <w:noProof/>
                <w:webHidden/>
              </w:rPr>
              <w:fldChar w:fldCharType="separate"/>
            </w:r>
            <w:r w:rsidR="00CB4514">
              <w:rPr>
                <w:noProof/>
                <w:webHidden/>
              </w:rPr>
              <w:t>4</w:t>
            </w:r>
            <w:r w:rsidR="00CB4514">
              <w:rPr>
                <w:noProof/>
                <w:webHidden/>
              </w:rPr>
              <w:fldChar w:fldCharType="end"/>
            </w:r>
          </w:hyperlink>
        </w:p>
        <w:p w14:paraId="2C00B992" w14:textId="7838CCAD" w:rsidR="00CB4514" w:rsidRDefault="0042357C">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49" w:history="1">
            <w:r w:rsidR="00CB4514" w:rsidRPr="00973641">
              <w:rPr>
                <w:rStyle w:val="Hipercze"/>
                <w:rFonts w:eastAsia="Calibri"/>
                <w:noProof/>
              </w:rPr>
              <w:t>1.1</w:t>
            </w:r>
            <w:r w:rsidR="00CB4514">
              <w:rPr>
                <w:rFonts w:asciiTheme="minorHAnsi" w:eastAsiaTheme="minorEastAsia" w:hAnsiTheme="minorHAnsi" w:cstheme="minorBidi"/>
                <w:noProof/>
                <w:sz w:val="22"/>
                <w:lang w:eastAsia="pl-PL"/>
              </w:rPr>
              <w:tab/>
            </w:r>
            <w:r w:rsidR="00CB4514" w:rsidRPr="00973641">
              <w:rPr>
                <w:rStyle w:val="Hipercze"/>
                <w:rFonts w:eastAsia="Calibri"/>
                <w:noProof/>
              </w:rPr>
              <w:t>Model opisowy</w:t>
            </w:r>
            <w:r w:rsidR="00CB4514">
              <w:rPr>
                <w:noProof/>
                <w:webHidden/>
              </w:rPr>
              <w:tab/>
            </w:r>
            <w:r w:rsidR="00CB4514">
              <w:rPr>
                <w:noProof/>
                <w:webHidden/>
              </w:rPr>
              <w:fldChar w:fldCharType="begin"/>
            </w:r>
            <w:r w:rsidR="00CB4514">
              <w:rPr>
                <w:noProof/>
                <w:webHidden/>
              </w:rPr>
              <w:instrText xml:space="preserve"> PAGEREF _Toc121300049 \h </w:instrText>
            </w:r>
            <w:r w:rsidR="00CB4514">
              <w:rPr>
                <w:noProof/>
                <w:webHidden/>
              </w:rPr>
            </w:r>
            <w:r w:rsidR="00CB4514">
              <w:rPr>
                <w:noProof/>
                <w:webHidden/>
              </w:rPr>
              <w:fldChar w:fldCharType="separate"/>
            </w:r>
            <w:r w:rsidR="00CB4514">
              <w:rPr>
                <w:noProof/>
                <w:webHidden/>
              </w:rPr>
              <w:t>4</w:t>
            </w:r>
            <w:r w:rsidR="00CB4514">
              <w:rPr>
                <w:noProof/>
                <w:webHidden/>
              </w:rPr>
              <w:fldChar w:fldCharType="end"/>
            </w:r>
          </w:hyperlink>
        </w:p>
        <w:p w14:paraId="32DBD7FA" w14:textId="30FFF77B" w:rsidR="00CB4514" w:rsidRDefault="0042357C">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50" w:history="1">
            <w:r w:rsidR="00CB4514" w:rsidRPr="00973641">
              <w:rPr>
                <w:rStyle w:val="Hipercze"/>
                <w:noProof/>
              </w:rPr>
              <w:t>1.2</w:t>
            </w:r>
            <w:r w:rsidR="00CB4514">
              <w:rPr>
                <w:rFonts w:asciiTheme="minorHAnsi" w:eastAsiaTheme="minorEastAsia" w:hAnsiTheme="minorHAnsi" w:cstheme="minorBidi"/>
                <w:noProof/>
                <w:sz w:val="22"/>
                <w:lang w:eastAsia="pl-PL"/>
              </w:rPr>
              <w:tab/>
            </w:r>
            <w:r w:rsidR="00CB4514" w:rsidRPr="00973641">
              <w:rPr>
                <w:rStyle w:val="Hipercze"/>
                <w:noProof/>
              </w:rPr>
              <w:t>Model matematyczny</w:t>
            </w:r>
            <w:r w:rsidR="00CB4514">
              <w:rPr>
                <w:noProof/>
                <w:webHidden/>
              </w:rPr>
              <w:tab/>
            </w:r>
            <w:r w:rsidR="00CB4514">
              <w:rPr>
                <w:noProof/>
                <w:webHidden/>
              </w:rPr>
              <w:fldChar w:fldCharType="begin"/>
            </w:r>
            <w:r w:rsidR="00CB4514">
              <w:rPr>
                <w:noProof/>
                <w:webHidden/>
              </w:rPr>
              <w:instrText xml:space="preserve"> PAGEREF _Toc121300050 \h </w:instrText>
            </w:r>
            <w:r w:rsidR="00CB4514">
              <w:rPr>
                <w:noProof/>
                <w:webHidden/>
              </w:rPr>
            </w:r>
            <w:r w:rsidR="00CB4514">
              <w:rPr>
                <w:noProof/>
                <w:webHidden/>
              </w:rPr>
              <w:fldChar w:fldCharType="separate"/>
            </w:r>
            <w:r w:rsidR="00CB4514">
              <w:rPr>
                <w:noProof/>
                <w:webHidden/>
              </w:rPr>
              <w:t>4</w:t>
            </w:r>
            <w:r w:rsidR="00CB4514">
              <w:rPr>
                <w:noProof/>
                <w:webHidden/>
              </w:rPr>
              <w:fldChar w:fldCharType="end"/>
            </w:r>
          </w:hyperlink>
        </w:p>
        <w:p w14:paraId="36F965AA" w14:textId="2EFC79D3" w:rsidR="00CB4514" w:rsidRDefault="0042357C">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51" w:history="1">
            <w:r w:rsidR="00CB4514" w:rsidRPr="00973641">
              <w:rPr>
                <w:rStyle w:val="Hipercze"/>
                <w:rFonts w:eastAsia="Calibri"/>
                <w:noProof/>
              </w:rPr>
              <w:t>1.3</w:t>
            </w:r>
            <w:r w:rsidR="00CB4514">
              <w:rPr>
                <w:rFonts w:asciiTheme="minorHAnsi" w:eastAsiaTheme="minorEastAsia" w:hAnsiTheme="minorHAnsi" w:cstheme="minorBidi"/>
                <w:noProof/>
                <w:sz w:val="22"/>
                <w:lang w:eastAsia="pl-PL"/>
              </w:rPr>
              <w:tab/>
            </w:r>
            <w:r w:rsidR="00CB4514" w:rsidRPr="00973641">
              <w:rPr>
                <w:rStyle w:val="Hipercze"/>
                <w:rFonts w:eastAsia="Calibri"/>
                <w:noProof/>
              </w:rPr>
              <w:t>Model a rzeczywisty problem</w:t>
            </w:r>
            <w:r w:rsidR="00CB4514">
              <w:rPr>
                <w:noProof/>
                <w:webHidden/>
              </w:rPr>
              <w:tab/>
            </w:r>
            <w:r w:rsidR="00CB4514">
              <w:rPr>
                <w:noProof/>
                <w:webHidden/>
              </w:rPr>
              <w:fldChar w:fldCharType="begin"/>
            </w:r>
            <w:r w:rsidR="00CB4514">
              <w:rPr>
                <w:noProof/>
                <w:webHidden/>
              </w:rPr>
              <w:instrText xml:space="preserve"> PAGEREF _Toc121300051 \h </w:instrText>
            </w:r>
            <w:r w:rsidR="00CB4514">
              <w:rPr>
                <w:noProof/>
                <w:webHidden/>
              </w:rPr>
            </w:r>
            <w:r w:rsidR="00CB4514">
              <w:rPr>
                <w:noProof/>
                <w:webHidden/>
              </w:rPr>
              <w:fldChar w:fldCharType="separate"/>
            </w:r>
            <w:r w:rsidR="00CB4514">
              <w:rPr>
                <w:noProof/>
                <w:webHidden/>
              </w:rPr>
              <w:t>6</w:t>
            </w:r>
            <w:r w:rsidR="00CB4514">
              <w:rPr>
                <w:noProof/>
                <w:webHidden/>
              </w:rPr>
              <w:fldChar w:fldCharType="end"/>
            </w:r>
          </w:hyperlink>
        </w:p>
        <w:p w14:paraId="18BE0E6A" w14:textId="7D00AC1E" w:rsidR="00CB4514" w:rsidRDefault="0042357C">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52" w:history="1">
            <w:r w:rsidR="00CB4514" w:rsidRPr="00973641">
              <w:rPr>
                <w:rStyle w:val="Hipercze"/>
                <w:rFonts w:eastAsia="Calibri"/>
                <w:noProof/>
              </w:rPr>
              <w:t>1.4</w:t>
            </w:r>
            <w:r w:rsidR="00CB4514">
              <w:rPr>
                <w:rFonts w:asciiTheme="minorHAnsi" w:eastAsiaTheme="minorEastAsia" w:hAnsiTheme="minorHAnsi" w:cstheme="minorBidi"/>
                <w:noProof/>
                <w:sz w:val="22"/>
                <w:lang w:eastAsia="pl-PL"/>
              </w:rPr>
              <w:tab/>
            </w:r>
            <w:r w:rsidR="00CB4514" w:rsidRPr="00973641">
              <w:rPr>
                <w:rStyle w:val="Hipercze"/>
                <w:rFonts w:eastAsia="Calibri"/>
                <w:noProof/>
              </w:rPr>
              <w:t>Podobne modele w literaturze</w:t>
            </w:r>
            <w:r w:rsidR="00CB4514">
              <w:rPr>
                <w:noProof/>
                <w:webHidden/>
              </w:rPr>
              <w:tab/>
            </w:r>
            <w:r w:rsidR="00CB4514">
              <w:rPr>
                <w:noProof/>
                <w:webHidden/>
              </w:rPr>
              <w:fldChar w:fldCharType="begin"/>
            </w:r>
            <w:r w:rsidR="00CB4514">
              <w:rPr>
                <w:noProof/>
                <w:webHidden/>
              </w:rPr>
              <w:instrText xml:space="preserve"> PAGEREF _Toc121300052 \h </w:instrText>
            </w:r>
            <w:r w:rsidR="00CB4514">
              <w:rPr>
                <w:noProof/>
                <w:webHidden/>
              </w:rPr>
            </w:r>
            <w:r w:rsidR="00CB4514">
              <w:rPr>
                <w:noProof/>
                <w:webHidden/>
              </w:rPr>
              <w:fldChar w:fldCharType="separate"/>
            </w:r>
            <w:r w:rsidR="00CB4514">
              <w:rPr>
                <w:noProof/>
                <w:webHidden/>
              </w:rPr>
              <w:t>6</w:t>
            </w:r>
            <w:r w:rsidR="00CB4514">
              <w:rPr>
                <w:noProof/>
                <w:webHidden/>
              </w:rPr>
              <w:fldChar w:fldCharType="end"/>
            </w:r>
          </w:hyperlink>
        </w:p>
        <w:p w14:paraId="4E3BC250" w14:textId="014485DE" w:rsidR="00CB4514" w:rsidRDefault="0042357C">
          <w:pPr>
            <w:pStyle w:val="Spistreci1"/>
            <w:tabs>
              <w:tab w:val="left" w:pos="440"/>
              <w:tab w:val="right" w:leader="dot" w:pos="9062"/>
            </w:tabs>
            <w:rPr>
              <w:rFonts w:asciiTheme="minorHAnsi" w:eastAsiaTheme="minorEastAsia" w:hAnsiTheme="minorHAnsi" w:cstheme="minorBidi"/>
              <w:noProof/>
              <w:sz w:val="22"/>
              <w:lang w:eastAsia="pl-PL"/>
            </w:rPr>
          </w:pPr>
          <w:hyperlink w:anchor="_Toc121300053" w:history="1">
            <w:r w:rsidR="00CB4514" w:rsidRPr="00973641">
              <w:rPr>
                <w:rStyle w:val="Hipercze"/>
                <w:rFonts w:eastAsia="Calibri"/>
                <w:noProof/>
              </w:rPr>
              <w:t>2</w:t>
            </w:r>
            <w:r w:rsidR="00CB4514">
              <w:rPr>
                <w:rFonts w:asciiTheme="minorHAnsi" w:eastAsiaTheme="minorEastAsia" w:hAnsiTheme="minorHAnsi" w:cstheme="minorBidi"/>
                <w:noProof/>
                <w:sz w:val="22"/>
                <w:lang w:eastAsia="pl-PL"/>
              </w:rPr>
              <w:tab/>
            </w:r>
            <w:r w:rsidR="00CB4514" w:rsidRPr="00973641">
              <w:rPr>
                <w:rStyle w:val="Hipercze"/>
                <w:rFonts w:eastAsia="Calibri"/>
                <w:noProof/>
              </w:rPr>
              <w:t>Opracowanie algorytmu ewolucyjnego</w:t>
            </w:r>
            <w:r w:rsidR="00CB4514">
              <w:rPr>
                <w:noProof/>
                <w:webHidden/>
              </w:rPr>
              <w:tab/>
            </w:r>
            <w:r w:rsidR="00CB4514">
              <w:rPr>
                <w:noProof/>
                <w:webHidden/>
              </w:rPr>
              <w:fldChar w:fldCharType="begin"/>
            </w:r>
            <w:r w:rsidR="00CB4514">
              <w:rPr>
                <w:noProof/>
                <w:webHidden/>
              </w:rPr>
              <w:instrText xml:space="preserve"> PAGEREF _Toc121300053 \h </w:instrText>
            </w:r>
            <w:r w:rsidR="00CB4514">
              <w:rPr>
                <w:noProof/>
                <w:webHidden/>
              </w:rPr>
            </w:r>
            <w:r w:rsidR="00CB4514">
              <w:rPr>
                <w:noProof/>
                <w:webHidden/>
              </w:rPr>
              <w:fldChar w:fldCharType="separate"/>
            </w:r>
            <w:r w:rsidR="00CB4514">
              <w:rPr>
                <w:noProof/>
                <w:webHidden/>
              </w:rPr>
              <w:t>8</w:t>
            </w:r>
            <w:r w:rsidR="00CB4514">
              <w:rPr>
                <w:noProof/>
                <w:webHidden/>
              </w:rPr>
              <w:fldChar w:fldCharType="end"/>
            </w:r>
          </w:hyperlink>
        </w:p>
        <w:p w14:paraId="659A4DAD" w14:textId="44347C9A" w:rsidR="00CB4514" w:rsidRDefault="0042357C">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54" w:history="1">
            <w:r w:rsidR="00CB4514" w:rsidRPr="00973641">
              <w:rPr>
                <w:rStyle w:val="Hipercze"/>
                <w:noProof/>
              </w:rPr>
              <w:t>2.1</w:t>
            </w:r>
            <w:r w:rsidR="00CB4514">
              <w:rPr>
                <w:rFonts w:asciiTheme="minorHAnsi" w:eastAsiaTheme="minorEastAsia" w:hAnsiTheme="minorHAnsi" w:cstheme="minorBidi"/>
                <w:noProof/>
                <w:sz w:val="22"/>
                <w:lang w:eastAsia="pl-PL"/>
              </w:rPr>
              <w:tab/>
            </w:r>
            <w:r w:rsidR="00CB4514" w:rsidRPr="00973641">
              <w:rPr>
                <w:rStyle w:val="Hipercze"/>
                <w:noProof/>
              </w:rPr>
              <w:t>Zasada działania algorytmów ewolucyjnych</w:t>
            </w:r>
            <w:r w:rsidR="00CB4514">
              <w:rPr>
                <w:noProof/>
                <w:webHidden/>
              </w:rPr>
              <w:tab/>
            </w:r>
            <w:r w:rsidR="00CB4514">
              <w:rPr>
                <w:noProof/>
                <w:webHidden/>
              </w:rPr>
              <w:fldChar w:fldCharType="begin"/>
            </w:r>
            <w:r w:rsidR="00CB4514">
              <w:rPr>
                <w:noProof/>
                <w:webHidden/>
              </w:rPr>
              <w:instrText xml:space="preserve"> PAGEREF _Toc121300054 \h </w:instrText>
            </w:r>
            <w:r w:rsidR="00CB4514">
              <w:rPr>
                <w:noProof/>
                <w:webHidden/>
              </w:rPr>
            </w:r>
            <w:r w:rsidR="00CB4514">
              <w:rPr>
                <w:noProof/>
                <w:webHidden/>
              </w:rPr>
              <w:fldChar w:fldCharType="separate"/>
            </w:r>
            <w:r w:rsidR="00CB4514">
              <w:rPr>
                <w:noProof/>
                <w:webHidden/>
              </w:rPr>
              <w:t>8</w:t>
            </w:r>
            <w:r w:rsidR="00CB4514">
              <w:rPr>
                <w:noProof/>
                <w:webHidden/>
              </w:rPr>
              <w:fldChar w:fldCharType="end"/>
            </w:r>
          </w:hyperlink>
        </w:p>
        <w:p w14:paraId="6BA2E526" w14:textId="0F5B1B9D" w:rsidR="00CB4514" w:rsidRDefault="0042357C">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55" w:history="1">
            <w:r w:rsidR="00CB4514" w:rsidRPr="00973641">
              <w:rPr>
                <w:rStyle w:val="Hipercze"/>
                <w:noProof/>
              </w:rPr>
              <w:t>2.2</w:t>
            </w:r>
            <w:r w:rsidR="00CB4514">
              <w:rPr>
                <w:rFonts w:asciiTheme="minorHAnsi" w:eastAsiaTheme="minorEastAsia" w:hAnsiTheme="minorHAnsi" w:cstheme="minorBidi"/>
                <w:noProof/>
                <w:sz w:val="22"/>
                <w:lang w:eastAsia="pl-PL"/>
              </w:rPr>
              <w:tab/>
            </w:r>
            <w:r w:rsidR="00CB4514" w:rsidRPr="00973641">
              <w:rPr>
                <w:rStyle w:val="Hipercze"/>
                <w:noProof/>
              </w:rPr>
              <w:t>Schemat algorytmu</w:t>
            </w:r>
            <w:r w:rsidR="00CB4514">
              <w:rPr>
                <w:noProof/>
                <w:webHidden/>
              </w:rPr>
              <w:tab/>
            </w:r>
            <w:r w:rsidR="00CB4514">
              <w:rPr>
                <w:noProof/>
                <w:webHidden/>
              </w:rPr>
              <w:fldChar w:fldCharType="begin"/>
            </w:r>
            <w:r w:rsidR="00CB4514">
              <w:rPr>
                <w:noProof/>
                <w:webHidden/>
              </w:rPr>
              <w:instrText xml:space="preserve"> PAGEREF _Toc121300055 \h </w:instrText>
            </w:r>
            <w:r w:rsidR="00CB4514">
              <w:rPr>
                <w:noProof/>
                <w:webHidden/>
              </w:rPr>
            </w:r>
            <w:r w:rsidR="00CB4514">
              <w:rPr>
                <w:noProof/>
                <w:webHidden/>
              </w:rPr>
              <w:fldChar w:fldCharType="separate"/>
            </w:r>
            <w:r w:rsidR="00CB4514">
              <w:rPr>
                <w:noProof/>
                <w:webHidden/>
              </w:rPr>
              <w:t>8</w:t>
            </w:r>
            <w:r w:rsidR="00CB4514">
              <w:rPr>
                <w:noProof/>
                <w:webHidden/>
              </w:rPr>
              <w:fldChar w:fldCharType="end"/>
            </w:r>
          </w:hyperlink>
        </w:p>
        <w:p w14:paraId="633DD3F2" w14:textId="4022DCA8" w:rsidR="00CB4514" w:rsidRDefault="0042357C">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56" w:history="1">
            <w:r w:rsidR="00CB4514" w:rsidRPr="00973641">
              <w:rPr>
                <w:rStyle w:val="Hipercze"/>
                <w:noProof/>
              </w:rPr>
              <w:t>2.3</w:t>
            </w:r>
            <w:r w:rsidR="00CB4514">
              <w:rPr>
                <w:rFonts w:asciiTheme="minorHAnsi" w:eastAsiaTheme="minorEastAsia" w:hAnsiTheme="minorHAnsi" w:cstheme="minorBidi"/>
                <w:noProof/>
                <w:sz w:val="22"/>
                <w:lang w:eastAsia="pl-PL"/>
              </w:rPr>
              <w:tab/>
            </w:r>
            <w:r w:rsidR="00CB4514" w:rsidRPr="00973641">
              <w:rPr>
                <w:rStyle w:val="Hipercze"/>
                <w:noProof/>
              </w:rPr>
              <w:t>Populacja początkowa</w:t>
            </w:r>
            <w:r w:rsidR="00CB4514">
              <w:rPr>
                <w:noProof/>
                <w:webHidden/>
              </w:rPr>
              <w:tab/>
            </w:r>
            <w:r w:rsidR="00CB4514">
              <w:rPr>
                <w:noProof/>
                <w:webHidden/>
              </w:rPr>
              <w:fldChar w:fldCharType="begin"/>
            </w:r>
            <w:r w:rsidR="00CB4514">
              <w:rPr>
                <w:noProof/>
                <w:webHidden/>
              </w:rPr>
              <w:instrText xml:space="preserve"> PAGEREF _Toc121300056 \h </w:instrText>
            </w:r>
            <w:r w:rsidR="00CB4514">
              <w:rPr>
                <w:noProof/>
                <w:webHidden/>
              </w:rPr>
            </w:r>
            <w:r w:rsidR="00CB4514">
              <w:rPr>
                <w:noProof/>
                <w:webHidden/>
              </w:rPr>
              <w:fldChar w:fldCharType="separate"/>
            </w:r>
            <w:r w:rsidR="00CB4514">
              <w:rPr>
                <w:noProof/>
                <w:webHidden/>
              </w:rPr>
              <w:t>9</w:t>
            </w:r>
            <w:r w:rsidR="00CB4514">
              <w:rPr>
                <w:noProof/>
                <w:webHidden/>
              </w:rPr>
              <w:fldChar w:fldCharType="end"/>
            </w:r>
          </w:hyperlink>
        </w:p>
        <w:p w14:paraId="55F8CF8B" w14:textId="179F6B44" w:rsidR="00CB4514" w:rsidRDefault="0042357C">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57" w:history="1">
            <w:r w:rsidR="00CB4514" w:rsidRPr="00973641">
              <w:rPr>
                <w:rStyle w:val="Hipercze"/>
                <w:noProof/>
              </w:rPr>
              <w:t>2.4</w:t>
            </w:r>
            <w:r w:rsidR="00CB4514">
              <w:rPr>
                <w:rFonts w:asciiTheme="minorHAnsi" w:eastAsiaTheme="minorEastAsia" w:hAnsiTheme="minorHAnsi" w:cstheme="minorBidi"/>
                <w:noProof/>
                <w:sz w:val="22"/>
                <w:lang w:eastAsia="pl-PL"/>
              </w:rPr>
              <w:tab/>
            </w:r>
            <w:r w:rsidR="00CB4514" w:rsidRPr="00973641">
              <w:rPr>
                <w:rStyle w:val="Hipercze"/>
                <w:noProof/>
              </w:rPr>
              <w:t>Selekcja</w:t>
            </w:r>
            <w:r w:rsidR="00CB4514">
              <w:rPr>
                <w:noProof/>
                <w:webHidden/>
              </w:rPr>
              <w:tab/>
            </w:r>
            <w:r w:rsidR="00CB4514">
              <w:rPr>
                <w:noProof/>
                <w:webHidden/>
              </w:rPr>
              <w:fldChar w:fldCharType="begin"/>
            </w:r>
            <w:r w:rsidR="00CB4514">
              <w:rPr>
                <w:noProof/>
                <w:webHidden/>
              </w:rPr>
              <w:instrText xml:space="preserve"> PAGEREF _Toc121300057 \h </w:instrText>
            </w:r>
            <w:r w:rsidR="00CB4514">
              <w:rPr>
                <w:noProof/>
                <w:webHidden/>
              </w:rPr>
            </w:r>
            <w:r w:rsidR="00CB4514">
              <w:rPr>
                <w:noProof/>
                <w:webHidden/>
              </w:rPr>
              <w:fldChar w:fldCharType="separate"/>
            </w:r>
            <w:r w:rsidR="00CB4514">
              <w:rPr>
                <w:noProof/>
                <w:webHidden/>
              </w:rPr>
              <w:t>9</w:t>
            </w:r>
            <w:r w:rsidR="00CB4514">
              <w:rPr>
                <w:noProof/>
                <w:webHidden/>
              </w:rPr>
              <w:fldChar w:fldCharType="end"/>
            </w:r>
          </w:hyperlink>
        </w:p>
        <w:p w14:paraId="453EDF2A" w14:textId="23C57715" w:rsidR="00CB4514" w:rsidRDefault="0042357C">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58" w:history="1">
            <w:r w:rsidR="00CB4514" w:rsidRPr="00973641">
              <w:rPr>
                <w:rStyle w:val="Hipercze"/>
                <w:noProof/>
              </w:rPr>
              <w:t>2.5</w:t>
            </w:r>
            <w:r w:rsidR="00CB4514">
              <w:rPr>
                <w:rFonts w:asciiTheme="minorHAnsi" w:eastAsiaTheme="minorEastAsia" w:hAnsiTheme="minorHAnsi" w:cstheme="minorBidi"/>
                <w:noProof/>
                <w:sz w:val="22"/>
                <w:lang w:eastAsia="pl-PL"/>
              </w:rPr>
              <w:tab/>
            </w:r>
            <w:r w:rsidR="00CB4514" w:rsidRPr="00973641">
              <w:rPr>
                <w:rStyle w:val="Hipercze"/>
                <w:noProof/>
              </w:rPr>
              <w:t>Mutacja</w:t>
            </w:r>
            <w:r w:rsidR="00CB4514">
              <w:rPr>
                <w:noProof/>
                <w:webHidden/>
              </w:rPr>
              <w:tab/>
            </w:r>
            <w:r w:rsidR="00CB4514">
              <w:rPr>
                <w:noProof/>
                <w:webHidden/>
              </w:rPr>
              <w:fldChar w:fldCharType="begin"/>
            </w:r>
            <w:r w:rsidR="00CB4514">
              <w:rPr>
                <w:noProof/>
                <w:webHidden/>
              </w:rPr>
              <w:instrText xml:space="preserve"> PAGEREF _Toc121300058 \h </w:instrText>
            </w:r>
            <w:r w:rsidR="00CB4514">
              <w:rPr>
                <w:noProof/>
                <w:webHidden/>
              </w:rPr>
            </w:r>
            <w:r w:rsidR="00CB4514">
              <w:rPr>
                <w:noProof/>
                <w:webHidden/>
              </w:rPr>
              <w:fldChar w:fldCharType="separate"/>
            </w:r>
            <w:r w:rsidR="00CB4514">
              <w:rPr>
                <w:noProof/>
                <w:webHidden/>
              </w:rPr>
              <w:t>11</w:t>
            </w:r>
            <w:r w:rsidR="00CB4514">
              <w:rPr>
                <w:noProof/>
                <w:webHidden/>
              </w:rPr>
              <w:fldChar w:fldCharType="end"/>
            </w:r>
          </w:hyperlink>
        </w:p>
        <w:p w14:paraId="180415AB" w14:textId="48545DC0" w:rsidR="00CB4514" w:rsidRDefault="0042357C">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59" w:history="1">
            <w:r w:rsidR="00CB4514" w:rsidRPr="00973641">
              <w:rPr>
                <w:rStyle w:val="Hipercze"/>
                <w:noProof/>
              </w:rPr>
              <w:t>2.6</w:t>
            </w:r>
            <w:r w:rsidR="00CB4514">
              <w:rPr>
                <w:rFonts w:asciiTheme="minorHAnsi" w:eastAsiaTheme="minorEastAsia" w:hAnsiTheme="minorHAnsi" w:cstheme="minorBidi"/>
                <w:noProof/>
                <w:sz w:val="22"/>
                <w:lang w:eastAsia="pl-PL"/>
              </w:rPr>
              <w:tab/>
            </w:r>
            <w:r w:rsidR="00CB4514" w:rsidRPr="00973641">
              <w:rPr>
                <w:rStyle w:val="Hipercze"/>
                <w:noProof/>
              </w:rPr>
              <w:t>Krzyżowanie</w:t>
            </w:r>
            <w:r w:rsidR="00CB4514">
              <w:rPr>
                <w:noProof/>
                <w:webHidden/>
              </w:rPr>
              <w:tab/>
            </w:r>
            <w:r w:rsidR="00CB4514">
              <w:rPr>
                <w:noProof/>
                <w:webHidden/>
              </w:rPr>
              <w:fldChar w:fldCharType="begin"/>
            </w:r>
            <w:r w:rsidR="00CB4514">
              <w:rPr>
                <w:noProof/>
                <w:webHidden/>
              </w:rPr>
              <w:instrText xml:space="preserve"> PAGEREF _Toc121300059 \h </w:instrText>
            </w:r>
            <w:r w:rsidR="00CB4514">
              <w:rPr>
                <w:noProof/>
                <w:webHidden/>
              </w:rPr>
            </w:r>
            <w:r w:rsidR="00CB4514">
              <w:rPr>
                <w:noProof/>
                <w:webHidden/>
              </w:rPr>
              <w:fldChar w:fldCharType="separate"/>
            </w:r>
            <w:r w:rsidR="00CB4514">
              <w:rPr>
                <w:noProof/>
                <w:webHidden/>
              </w:rPr>
              <w:t>11</w:t>
            </w:r>
            <w:r w:rsidR="00CB4514">
              <w:rPr>
                <w:noProof/>
                <w:webHidden/>
              </w:rPr>
              <w:fldChar w:fldCharType="end"/>
            </w:r>
          </w:hyperlink>
        </w:p>
        <w:p w14:paraId="6FBFF891" w14:textId="7F1C167C" w:rsidR="00CB4514" w:rsidRDefault="0042357C">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60" w:history="1">
            <w:r w:rsidR="00CB4514" w:rsidRPr="00973641">
              <w:rPr>
                <w:rStyle w:val="Hipercze"/>
                <w:noProof/>
              </w:rPr>
              <w:t>2.7</w:t>
            </w:r>
            <w:r w:rsidR="00CB4514">
              <w:rPr>
                <w:rFonts w:asciiTheme="minorHAnsi" w:eastAsiaTheme="minorEastAsia" w:hAnsiTheme="minorHAnsi" w:cstheme="minorBidi"/>
                <w:noProof/>
                <w:sz w:val="22"/>
                <w:lang w:eastAsia="pl-PL"/>
              </w:rPr>
              <w:tab/>
            </w:r>
            <w:r w:rsidR="00CB4514" w:rsidRPr="00973641">
              <w:rPr>
                <w:rStyle w:val="Hipercze"/>
                <w:noProof/>
              </w:rPr>
              <w:t>Ocena rozwiązania</w:t>
            </w:r>
            <w:r w:rsidR="00CB4514">
              <w:rPr>
                <w:noProof/>
                <w:webHidden/>
              </w:rPr>
              <w:tab/>
            </w:r>
            <w:r w:rsidR="00CB4514">
              <w:rPr>
                <w:noProof/>
                <w:webHidden/>
              </w:rPr>
              <w:fldChar w:fldCharType="begin"/>
            </w:r>
            <w:r w:rsidR="00CB4514">
              <w:rPr>
                <w:noProof/>
                <w:webHidden/>
              </w:rPr>
              <w:instrText xml:space="preserve"> PAGEREF _Toc121300060 \h </w:instrText>
            </w:r>
            <w:r w:rsidR="00CB4514">
              <w:rPr>
                <w:noProof/>
                <w:webHidden/>
              </w:rPr>
            </w:r>
            <w:r w:rsidR="00CB4514">
              <w:rPr>
                <w:noProof/>
                <w:webHidden/>
              </w:rPr>
              <w:fldChar w:fldCharType="separate"/>
            </w:r>
            <w:r w:rsidR="00CB4514">
              <w:rPr>
                <w:noProof/>
                <w:webHidden/>
              </w:rPr>
              <w:t>12</w:t>
            </w:r>
            <w:r w:rsidR="00CB4514">
              <w:rPr>
                <w:noProof/>
                <w:webHidden/>
              </w:rPr>
              <w:fldChar w:fldCharType="end"/>
            </w:r>
          </w:hyperlink>
        </w:p>
        <w:p w14:paraId="32AFBC67" w14:textId="7C9E2E9A" w:rsidR="00CB4514" w:rsidRDefault="0042357C">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61" w:history="1">
            <w:r w:rsidR="00CB4514" w:rsidRPr="00973641">
              <w:rPr>
                <w:rStyle w:val="Hipercze"/>
                <w:noProof/>
              </w:rPr>
              <w:t>2.8</w:t>
            </w:r>
            <w:r w:rsidR="00CB4514">
              <w:rPr>
                <w:rFonts w:asciiTheme="minorHAnsi" w:eastAsiaTheme="minorEastAsia" w:hAnsiTheme="minorHAnsi" w:cstheme="minorBidi"/>
                <w:noProof/>
                <w:sz w:val="22"/>
                <w:lang w:eastAsia="pl-PL"/>
              </w:rPr>
              <w:tab/>
            </w:r>
            <w:r w:rsidR="00CB4514" w:rsidRPr="00973641">
              <w:rPr>
                <w:rStyle w:val="Hipercze"/>
                <w:noProof/>
              </w:rPr>
              <w:t>Parametry algorytmu</w:t>
            </w:r>
            <w:r w:rsidR="00CB4514">
              <w:rPr>
                <w:noProof/>
                <w:webHidden/>
              </w:rPr>
              <w:tab/>
            </w:r>
            <w:r w:rsidR="00CB4514">
              <w:rPr>
                <w:noProof/>
                <w:webHidden/>
              </w:rPr>
              <w:fldChar w:fldCharType="begin"/>
            </w:r>
            <w:r w:rsidR="00CB4514">
              <w:rPr>
                <w:noProof/>
                <w:webHidden/>
              </w:rPr>
              <w:instrText xml:space="preserve"> PAGEREF _Toc121300061 \h </w:instrText>
            </w:r>
            <w:r w:rsidR="00CB4514">
              <w:rPr>
                <w:noProof/>
                <w:webHidden/>
              </w:rPr>
            </w:r>
            <w:r w:rsidR="00CB4514">
              <w:rPr>
                <w:noProof/>
                <w:webHidden/>
              </w:rPr>
              <w:fldChar w:fldCharType="separate"/>
            </w:r>
            <w:r w:rsidR="00CB4514">
              <w:rPr>
                <w:noProof/>
                <w:webHidden/>
              </w:rPr>
              <w:t>14</w:t>
            </w:r>
            <w:r w:rsidR="00CB4514">
              <w:rPr>
                <w:noProof/>
                <w:webHidden/>
              </w:rPr>
              <w:fldChar w:fldCharType="end"/>
            </w:r>
          </w:hyperlink>
        </w:p>
        <w:p w14:paraId="1ADB7A49" w14:textId="22F6DE21" w:rsidR="00CB4514" w:rsidRDefault="0042357C">
          <w:pPr>
            <w:pStyle w:val="Spistreci1"/>
            <w:tabs>
              <w:tab w:val="left" w:pos="440"/>
              <w:tab w:val="right" w:leader="dot" w:pos="9062"/>
            </w:tabs>
            <w:rPr>
              <w:rFonts w:asciiTheme="minorHAnsi" w:eastAsiaTheme="minorEastAsia" w:hAnsiTheme="minorHAnsi" w:cstheme="minorBidi"/>
              <w:noProof/>
              <w:sz w:val="22"/>
              <w:lang w:eastAsia="pl-PL"/>
            </w:rPr>
          </w:pPr>
          <w:hyperlink w:anchor="_Toc121300062" w:history="1">
            <w:r w:rsidR="00CB4514" w:rsidRPr="00973641">
              <w:rPr>
                <w:rStyle w:val="Hipercze"/>
                <w:rFonts w:eastAsia="Calibri"/>
                <w:noProof/>
                <w:highlight w:val="yellow"/>
              </w:rPr>
              <w:t>3</w:t>
            </w:r>
            <w:r w:rsidR="00CB4514">
              <w:rPr>
                <w:rFonts w:asciiTheme="minorHAnsi" w:eastAsiaTheme="minorEastAsia" w:hAnsiTheme="minorHAnsi" w:cstheme="minorBidi"/>
                <w:noProof/>
                <w:sz w:val="22"/>
                <w:lang w:eastAsia="pl-PL"/>
              </w:rPr>
              <w:tab/>
            </w:r>
            <w:r w:rsidR="00CB4514" w:rsidRPr="00973641">
              <w:rPr>
                <w:rStyle w:val="Hipercze"/>
                <w:rFonts w:eastAsia="Calibri"/>
                <w:noProof/>
                <w:highlight w:val="yellow"/>
              </w:rPr>
              <w:t>Opis aplikacji</w:t>
            </w:r>
            <w:r w:rsidR="00CB4514">
              <w:rPr>
                <w:noProof/>
                <w:webHidden/>
              </w:rPr>
              <w:tab/>
            </w:r>
            <w:r w:rsidR="00CB4514">
              <w:rPr>
                <w:noProof/>
                <w:webHidden/>
              </w:rPr>
              <w:fldChar w:fldCharType="begin"/>
            </w:r>
            <w:r w:rsidR="00CB4514">
              <w:rPr>
                <w:noProof/>
                <w:webHidden/>
              </w:rPr>
              <w:instrText xml:space="preserve"> PAGEREF _Toc121300062 \h </w:instrText>
            </w:r>
            <w:r w:rsidR="00CB4514">
              <w:rPr>
                <w:noProof/>
                <w:webHidden/>
              </w:rPr>
            </w:r>
            <w:r w:rsidR="00CB4514">
              <w:rPr>
                <w:noProof/>
                <w:webHidden/>
              </w:rPr>
              <w:fldChar w:fldCharType="separate"/>
            </w:r>
            <w:r w:rsidR="00CB4514">
              <w:rPr>
                <w:noProof/>
                <w:webHidden/>
              </w:rPr>
              <w:t>15</w:t>
            </w:r>
            <w:r w:rsidR="00CB4514">
              <w:rPr>
                <w:noProof/>
                <w:webHidden/>
              </w:rPr>
              <w:fldChar w:fldCharType="end"/>
            </w:r>
          </w:hyperlink>
        </w:p>
        <w:p w14:paraId="70EF0534" w14:textId="4E884670" w:rsidR="00CB4514" w:rsidRDefault="0042357C">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63" w:history="1">
            <w:r w:rsidR="00CB4514" w:rsidRPr="00973641">
              <w:rPr>
                <w:rStyle w:val="Hipercze"/>
                <w:noProof/>
              </w:rPr>
              <w:t>3.1</w:t>
            </w:r>
            <w:r w:rsidR="00CB4514">
              <w:rPr>
                <w:rFonts w:asciiTheme="minorHAnsi" w:eastAsiaTheme="minorEastAsia" w:hAnsiTheme="minorHAnsi" w:cstheme="minorBidi"/>
                <w:noProof/>
                <w:sz w:val="22"/>
                <w:lang w:eastAsia="pl-PL"/>
              </w:rPr>
              <w:tab/>
            </w:r>
            <w:r w:rsidR="00CB4514" w:rsidRPr="00973641">
              <w:rPr>
                <w:rStyle w:val="Hipercze"/>
                <w:noProof/>
              </w:rPr>
              <w:t>Struktura programu</w:t>
            </w:r>
            <w:r w:rsidR="00CB4514">
              <w:rPr>
                <w:noProof/>
                <w:webHidden/>
              </w:rPr>
              <w:tab/>
            </w:r>
            <w:r w:rsidR="00CB4514">
              <w:rPr>
                <w:noProof/>
                <w:webHidden/>
              </w:rPr>
              <w:fldChar w:fldCharType="begin"/>
            </w:r>
            <w:r w:rsidR="00CB4514">
              <w:rPr>
                <w:noProof/>
                <w:webHidden/>
              </w:rPr>
              <w:instrText xml:space="preserve"> PAGEREF _Toc121300063 \h </w:instrText>
            </w:r>
            <w:r w:rsidR="00CB4514">
              <w:rPr>
                <w:noProof/>
                <w:webHidden/>
              </w:rPr>
            </w:r>
            <w:r w:rsidR="00CB4514">
              <w:rPr>
                <w:noProof/>
                <w:webHidden/>
              </w:rPr>
              <w:fldChar w:fldCharType="separate"/>
            </w:r>
            <w:r w:rsidR="00CB4514">
              <w:rPr>
                <w:noProof/>
                <w:webHidden/>
              </w:rPr>
              <w:t>15</w:t>
            </w:r>
            <w:r w:rsidR="00CB4514">
              <w:rPr>
                <w:noProof/>
                <w:webHidden/>
              </w:rPr>
              <w:fldChar w:fldCharType="end"/>
            </w:r>
          </w:hyperlink>
        </w:p>
        <w:p w14:paraId="1CA78F0F" w14:textId="2F67C46D" w:rsidR="00CB4514" w:rsidRDefault="0042357C">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64" w:history="1">
            <w:r w:rsidR="00CB4514" w:rsidRPr="00973641">
              <w:rPr>
                <w:rStyle w:val="Hipercze"/>
                <w:noProof/>
              </w:rPr>
              <w:t>3.2</w:t>
            </w:r>
            <w:r w:rsidR="00CB4514">
              <w:rPr>
                <w:rFonts w:asciiTheme="minorHAnsi" w:eastAsiaTheme="minorEastAsia" w:hAnsiTheme="minorHAnsi" w:cstheme="minorBidi"/>
                <w:noProof/>
                <w:sz w:val="22"/>
                <w:lang w:eastAsia="pl-PL"/>
              </w:rPr>
              <w:tab/>
            </w:r>
            <w:r w:rsidR="00CB4514" w:rsidRPr="00973641">
              <w:rPr>
                <w:rStyle w:val="Hipercze"/>
                <w:noProof/>
              </w:rPr>
              <w:t>Reprezentacja rozwiązania</w:t>
            </w:r>
            <w:r w:rsidR="00CB4514">
              <w:rPr>
                <w:noProof/>
                <w:webHidden/>
              </w:rPr>
              <w:tab/>
            </w:r>
            <w:r w:rsidR="00CB4514">
              <w:rPr>
                <w:noProof/>
                <w:webHidden/>
              </w:rPr>
              <w:fldChar w:fldCharType="begin"/>
            </w:r>
            <w:r w:rsidR="00CB4514">
              <w:rPr>
                <w:noProof/>
                <w:webHidden/>
              </w:rPr>
              <w:instrText xml:space="preserve"> PAGEREF _Toc121300064 \h </w:instrText>
            </w:r>
            <w:r w:rsidR="00CB4514">
              <w:rPr>
                <w:noProof/>
                <w:webHidden/>
              </w:rPr>
            </w:r>
            <w:r w:rsidR="00CB4514">
              <w:rPr>
                <w:noProof/>
                <w:webHidden/>
              </w:rPr>
              <w:fldChar w:fldCharType="separate"/>
            </w:r>
            <w:r w:rsidR="00CB4514">
              <w:rPr>
                <w:noProof/>
                <w:webHidden/>
              </w:rPr>
              <w:t>16</w:t>
            </w:r>
            <w:r w:rsidR="00CB4514">
              <w:rPr>
                <w:noProof/>
                <w:webHidden/>
              </w:rPr>
              <w:fldChar w:fldCharType="end"/>
            </w:r>
          </w:hyperlink>
        </w:p>
        <w:p w14:paraId="6327ECF7" w14:textId="5BBB2FA8" w:rsidR="00CB4514" w:rsidRDefault="0042357C">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65" w:history="1">
            <w:r w:rsidR="00CB4514" w:rsidRPr="00973641">
              <w:rPr>
                <w:rStyle w:val="Hipercze"/>
                <w:noProof/>
              </w:rPr>
              <w:t>3.3</w:t>
            </w:r>
            <w:r w:rsidR="00CB4514">
              <w:rPr>
                <w:rFonts w:asciiTheme="minorHAnsi" w:eastAsiaTheme="minorEastAsia" w:hAnsiTheme="minorHAnsi" w:cstheme="minorBidi"/>
                <w:noProof/>
                <w:sz w:val="22"/>
                <w:lang w:eastAsia="pl-PL"/>
              </w:rPr>
              <w:tab/>
            </w:r>
            <w:r w:rsidR="00CB4514" w:rsidRPr="00973641">
              <w:rPr>
                <w:rStyle w:val="Hipercze"/>
                <w:noProof/>
              </w:rPr>
              <w:t>Implementacja interfejsu graficznego</w:t>
            </w:r>
            <w:r w:rsidR="00CB4514">
              <w:rPr>
                <w:noProof/>
                <w:webHidden/>
              </w:rPr>
              <w:tab/>
            </w:r>
            <w:r w:rsidR="00CB4514">
              <w:rPr>
                <w:noProof/>
                <w:webHidden/>
              </w:rPr>
              <w:fldChar w:fldCharType="begin"/>
            </w:r>
            <w:r w:rsidR="00CB4514">
              <w:rPr>
                <w:noProof/>
                <w:webHidden/>
              </w:rPr>
              <w:instrText xml:space="preserve"> PAGEREF _Toc121300065 \h </w:instrText>
            </w:r>
            <w:r w:rsidR="00CB4514">
              <w:rPr>
                <w:noProof/>
                <w:webHidden/>
              </w:rPr>
            </w:r>
            <w:r w:rsidR="00CB4514">
              <w:rPr>
                <w:noProof/>
                <w:webHidden/>
              </w:rPr>
              <w:fldChar w:fldCharType="separate"/>
            </w:r>
            <w:r w:rsidR="00CB4514">
              <w:rPr>
                <w:noProof/>
                <w:webHidden/>
              </w:rPr>
              <w:t>16</w:t>
            </w:r>
            <w:r w:rsidR="00CB4514">
              <w:rPr>
                <w:noProof/>
                <w:webHidden/>
              </w:rPr>
              <w:fldChar w:fldCharType="end"/>
            </w:r>
          </w:hyperlink>
        </w:p>
        <w:p w14:paraId="0DBABA9E" w14:textId="0E853077" w:rsidR="00CB4514" w:rsidRDefault="0042357C">
          <w:pPr>
            <w:pStyle w:val="Spistreci1"/>
            <w:tabs>
              <w:tab w:val="left" w:pos="440"/>
              <w:tab w:val="right" w:leader="dot" w:pos="9062"/>
            </w:tabs>
            <w:rPr>
              <w:rFonts w:asciiTheme="minorHAnsi" w:eastAsiaTheme="minorEastAsia" w:hAnsiTheme="minorHAnsi" w:cstheme="minorBidi"/>
              <w:noProof/>
              <w:sz w:val="22"/>
              <w:lang w:eastAsia="pl-PL"/>
            </w:rPr>
          </w:pPr>
          <w:hyperlink w:anchor="_Toc121300066" w:history="1">
            <w:r w:rsidR="00CB4514" w:rsidRPr="00973641">
              <w:rPr>
                <w:rStyle w:val="Hipercze"/>
                <w:rFonts w:eastAsia="Calibri"/>
                <w:noProof/>
                <w:highlight w:val="yellow"/>
              </w:rPr>
              <w:t>4</w:t>
            </w:r>
            <w:r w:rsidR="00CB4514">
              <w:rPr>
                <w:rFonts w:asciiTheme="minorHAnsi" w:eastAsiaTheme="minorEastAsia" w:hAnsiTheme="minorHAnsi" w:cstheme="minorBidi"/>
                <w:noProof/>
                <w:sz w:val="22"/>
                <w:lang w:eastAsia="pl-PL"/>
              </w:rPr>
              <w:tab/>
            </w:r>
            <w:r w:rsidR="00CB4514" w:rsidRPr="00973641">
              <w:rPr>
                <w:rStyle w:val="Hipercze"/>
                <w:rFonts w:eastAsia="Calibri"/>
                <w:noProof/>
                <w:highlight w:val="yellow"/>
              </w:rPr>
              <w:t>Eksperymenty obliczeniowe</w:t>
            </w:r>
            <w:r w:rsidR="00CB4514">
              <w:rPr>
                <w:noProof/>
                <w:webHidden/>
              </w:rPr>
              <w:tab/>
            </w:r>
            <w:r w:rsidR="00CB4514">
              <w:rPr>
                <w:noProof/>
                <w:webHidden/>
              </w:rPr>
              <w:fldChar w:fldCharType="begin"/>
            </w:r>
            <w:r w:rsidR="00CB4514">
              <w:rPr>
                <w:noProof/>
                <w:webHidden/>
              </w:rPr>
              <w:instrText xml:space="preserve"> PAGEREF _Toc121300066 \h </w:instrText>
            </w:r>
            <w:r w:rsidR="00CB4514">
              <w:rPr>
                <w:noProof/>
                <w:webHidden/>
              </w:rPr>
            </w:r>
            <w:r w:rsidR="00CB4514">
              <w:rPr>
                <w:noProof/>
                <w:webHidden/>
              </w:rPr>
              <w:fldChar w:fldCharType="separate"/>
            </w:r>
            <w:r w:rsidR="00CB4514">
              <w:rPr>
                <w:noProof/>
                <w:webHidden/>
              </w:rPr>
              <w:t>18</w:t>
            </w:r>
            <w:r w:rsidR="00CB4514">
              <w:rPr>
                <w:noProof/>
                <w:webHidden/>
              </w:rPr>
              <w:fldChar w:fldCharType="end"/>
            </w:r>
          </w:hyperlink>
        </w:p>
        <w:p w14:paraId="4F95EEAD" w14:textId="5340F0E4" w:rsidR="00CB4514" w:rsidRDefault="0042357C">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67" w:history="1">
            <w:r w:rsidR="00CB4514" w:rsidRPr="00973641">
              <w:rPr>
                <w:rStyle w:val="Hipercze"/>
                <w:noProof/>
              </w:rPr>
              <w:t>4.1</w:t>
            </w:r>
            <w:r w:rsidR="00CB4514">
              <w:rPr>
                <w:rFonts w:asciiTheme="minorHAnsi" w:eastAsiaTheme="minorEastAsia" w:hAnsiTheme="minorHAnsi" w:cstheme="minorBidi"/>
                <w:noProof/>
                <w:sz w:val="22"/>
                <w:lang w:eastAsia="pl-PL"/>
              </w:rPr>
              <w:tab/>
            </w:r>
            <w:r w:rsidR="00CB4514" w:rsidRPr="00973641">
              <w:rPr>
                <w:rStyle w:val="Hipercze"/>
                <w:noProof/>
              </w:rPr>
              <w:t>Testy poprawności działania aplikacji</w:t>
            </w:r>
            <w:r w:rsidR="00CB4514">
              <w:rPr>
                <w:noProof/>
                <w:webHidden/>
              </w:rPr>
              <w:tab/>
            </w:r>
            <w:r w:rsidR="00CB4514">
              <w:rPr>
                <w:noProof/>
                <w:webHidden/>
              </w:rPr>
              <w:fldChar w:fldCharType="begin"/>
            </w:r>
            <w:r w:rsidR="00CB4514">
              <w:rPr>
                <w:noProof/>
                <w:webHidden/>
              </w:rPr>
              <w:instrText xml:space="preserve"> PAGEREF _Toc121300067 \h </w:instrText>
            </w:r>
            <w:r w:rsidR="00CB4514">
              <w:rPr>
                <w:noProof/>
                <w:webHidden/>
              </w:rPr>
            </w:r>
            <w:r w:rsidR="00CB4514">
              <w:rPr>
                <w:noProof/>
                <w:webHidden/>
              </w:rPr>
              <w:fldChar w:fldCharType="separate"/>
            </w:r>
            <w:r w:rsidR="00CB4514">
              <w:rPr>
                <w:noProof/>
                <w:webHidden/>
              </w:rPr>
              <w:t>18</w:t>
            </w:r>
            <w:r w:rsidR="00CB4514">
              <w:rPr>
                <w:noProof/>
                <w:webHidden/>
              </w:rPr>
              <w:fldChar w:fldCharType="end"/>
            </w:r>
          </w:hyperlink>
        </w:p>
        <w:p w14:paraId="45F2544A" w14:textId="039D5497" w:rsidR="00CB4514" w:rsidRDefault="0042357C">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68" w:history="1">
            <w:r w:rsidR="00CB4514" w:rsidRPr="00973641">
              <w:rPr>
                <w:rStyle w:val="Hipercze"/>
                <w:noProof/>
              </w:rPr>
              <w:t>4.2</w:t>
            </w:r>
            <w:r w:rsidR="00CB4514">
              <w:rPr>
                <w:rFonts w:asciiTheme="minorHAnsi" w:eastAsiaTheme="minorEastAsia" w:hAnsiTheme="minorHAnsi" w:cstheme="minorBidi"/>
                <w:noProof/>
                <w:sz w:val="22"/>
                <w:lang w:eastAsia="pl-PL"/>
              </w:rPr>
              <w:tab/>
            </w:r>
            <w:r w:rsidR="00CB4514" w:rsidRPr="00973641">
              <w:rPr>
                <w:rStyle w:val="Hipercze"/>
                <w:noProof/>
              </w:rPr>
              <w:t>Testy interfejsu</w:t>
            </w:r>
            <w:r w:rsidR="00CB4514">
              <w:rPr>
                <w:noProof/>
                <w:webHidden/>
              </w:rPr>
              <w:tab/>
            </w:r>
            <w:r w:rsidR="00CB4514">
              <w:rPr>
                <w:noProof/>
                <w:webHidden/>
              </w:rPr>
              <w:fldChar w:fldCharType="begin"/>
            </w:r>
            <w:r w:rsidR="00CB4514">
              <w:rPr>
                <w:noProof/>
                <w:webHidden/>
              </w:rPr>
              <w:instrText xml:space="preserve"> PAGEREF _Toc121300068 \h </w:instrText>
            </w:r>
            <w:r w:rsidR="00CB4514">
              <w:rPr>
                <w:noProof/>
                <w:webHidden/>
              </w:rPr>
            </w:r>
            <w:r w:rsidR="00CB4514">
              <w:rPr>
                <w:noProof/>
                <w:webHidden/>
              </w:rPr>
              <w:fldChar w:fldCharType="separate"/>
            </w:r>
            <w:r w:rsidR="00CB4514">
              <w:rPr>
                <w:noProof/>
                <w:webHidden/>
              </w:rPr>
              <w:t>18</w:t>
            </w:r>
            <w:r w:rsidR="00CB4514">
              <w:rPr>
                <w:noProof/>
                <w:webHidden/>
              </w:rPr>
              <w:fldChar w:fldCharType="end"/>
            </w:r>
          </w:hyperlink>
        </w:p>
        <w:p w14:paraId="7C9874DE" w14:textId="307067A3" w:rsidR="00CB4514" w:rsidRDefault="0042357C">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69" w:history="1">
            <w:r w:rsidR="00CB4514" w:rsidRPr="00973641">
              <w:rPr>
                <w:rStyle w:val="Hipercze"/>
                <w:noProof/>
              </w:rPr>
              <w:t>4.3</w:t>
            </w:r>
            <w:r w:rsidR="00CB4514">
              <w:rPr>
                <w:rFonts w:asciiTheme="minorHAnsi" w:eastAsiaTheme="minorEastAsia" w:hAnsiTheme="minorHAnsi" w:cstheme="minorBidi"/>
                <w:noProof/>
                <w:sz w:val="22"/>
                <w:lang w:eastAsia="pl-PL"/>
              </w:rPr>
              <w:tab/>
            </w:r>
            <w:r w:rsidR="00CB4514" w:rsidRPr="00973641">
              <w:rPr>
                <w:rStyle w:val="Hipercze"/>
                <w:noProof/>
              </w:rPr>
              <w:t>Dobór parametrów mutacji oraz krzyżowania</w:t>
            </w:r>
            <w:r w:rsidR="00CB4514">
              <w:rPr>
                <w:noProof/>
                <w:webHidden/>
              </w:rPr>
              <w:tab/>
            </w:r>
            <w:r w:rsidR="00CB4514">
              <w:rPr>
                <w:noProof/>
                <w:webHidden/>
              </w:rPr>
              <w:fldChar w:fldCharType="begin"/>
            </w:r>
            <w:r w:rsidR="00CB4514">
              <w:rPr>
                <w:noProof/>
                <w:webHidden/>
              </w:rPr>
              <w:instrText xml:space="preserve"> PAGEREF _Toc121300069 \h </w:instrText>
            </w:r>
            <w:r w:rsidR="00CB4514">
              <w:rPr>
                <w:noProof/>
                <w:webHidden/>
              </w:rPr>
            </w:r>
            <w:r w:rsidR="00CB4514">
              <w:rPr>
                <w:noProof/>
                <w:webHidden/>
              </w:rPr>
              <w:fldChar w:fldCharType="separate"/>
            </w:r>
            <w:r w:rsidR="00CB4514">
              <w:rPr>
                <w:noProof/>
                <w:webHidden/>
              </w:rPr>
              <w:t>18</w:t>
            </w:r>
            <w:r w:rsidR="00CB4514">
              <w:rPr>
                <w:noProof/>
                <w:webHidden/>
              </w:rPr>
              <w:fldChar w:fldCharType="end"/>
            </w:r>
          </w:hyperlink>
        </w:p>
        <w:p w14:paraId="7FC86E9E" w14:textId="78BE3970" w:rsidR="00CB4514" w:rsidRDefault="0042357C">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70" w:history="1">
            <w:r w:rsidR="00CB4514" w:rsidRPr="00973641">
              <w:rPr>
                <w:rStyle w:val="Hipercze"/>
                <w:noProof/>
              </w:rPr>
              <w:t>4.4</w:t>
            </w:r>
            <w:r w:rsidR="00CB4514">
              <w:rPr>
                <w:rFonts w:asciiTheme="minorHAnsi" w:eastAsiaTheme="minorEastAsia" w:hAnsiTheme="minorHAnsi" w:cstheme="minorBidi"/>
                <w:noProof/>
                <w:sz w:val="22"/>
                <w:lang w:eastAsia="pl-PL"/>
              </w:rPr>
              <w:tab/>
            </w:r>
            <w:r w:rsidR="00CB4514" w:rsidRPr="00973641">
              <w:rPr>
                <w:rStyle w:val="Hipercze"/>
                <w:noProof/>
              </w:rPr>
              <w:t>Dobór parametrów funkcji kary i poprawy</w:t>
            </w:r>
            <w:r w:rsidR="00CB4514">
              <w:rPr>
                <w:noProof/>
                <w:webHidden/>
              </w:rPr>
              <w:tab/>
            </w:r>
            <w:r w:rsidR="00CB4514">
              <w:rPr>
                <w:noProof/>
                <w:webHidden/>
              </w:rPr>
              <w:fldChar w:fldCharType="begin"/>
            </w:r>
            <w:r w:rsidR="00CB4514">
              <w:rPr>
                <w:noProof/>
                <w:webHidden/>
              </w:rPr>
              <w:instrText xml:space="preserve"> PAGEREF _Toc121300070 \h </w:instrText>
            </w:r>
            <w:r w:rsidR="00CB4514">
              <w:rPr>
                <w:noProof/>
                <w:webHidden/>
              </w:rPr>
            </w:r>
            <w:r w:rsidR="00CB4514">
              <w:rPr>
                <w:noProof/>
                <w:webHidden/>
              </w:rPr>
              <w:fldChar w:fldCharType="separate"/>
            </w:r>
            <w:r w:rsidR="00CB4514">
              <w:rPr>
                <w:noProof/>
                <w:webHidden/>
              </w:rPr>
              <w:t>19</w:t>
            </w:r>
            <w:r w:rsidR="00CB4514">
              <w:rPr>
                <w:noProof/>
                <w:webHidden/>
              </w:rPr>
              <w:fldChar w:fldCharType="end"/>
            </w:r>
          </w:hyperlink>
        </w:p>
        <w:p w14:paraId="47489AE9" w14:textId="14C680D3" w:rsidR="00CB4514" w:rsidRDefault="0042357C">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71" w:history="1">
            <w:r w:rsidR="00CB4514" w:rsidRPr="00973641">
              <w:rPr>
                <w:rStyle w:val="Hipercze"/>
                <w:noProof/>
              </w:rPr>
              <w:t>4.5</w:t>
            </w:r>
            <w:r w:rsidR="00CB4514">
              <w:rPr>
                <w:rFonts w:asciiTheme="minorHAnsi" w:eastAsiaTheme="minorEastAsia" w:hAnsiTheme="minorHAnsi" w:cstheme="minorBidi"/>
                <w:noProof/>
                <w:sz w:val="22"/>
                <w:lang w:eastAsia="pl-PL"/>
              </w:rPr>
              <w:tab/>
            </w:r>
            <w:r w:rsidR="00CB4514" w:rsidRPr="00973641">
              <w:rPr>
                <w:rStyle w:val="Hipercze"/>
                <w:noProof/>
              </w:rPr>
              <w:t>Wpływ selekcji oraz populacji początkowej</w:t>
            </w:r>
            <w:r w:rsidR="00CB4514">
              <w:rPr>
                <w:noProof/>
                <w:webHidden/>
              </w:rPr>
              <w:tab/>
            </w:r>
            <w:r w:rsidR="00CB4514">
              <w:rPr>
                <w:noProof/>
                <w:webHidden/>
              </w:rPr>
              <w:fldChar w:fldCharType="begin"/>
            </w:r>
            <w:r w:rsidR="00CB4514">
              <w:rPr>
                <w:noProof/>
                <w:webHidden/>
              </w:rPr>
              <w:instrText xml:space="preserve"> PAGEREF _Toc121300071 \h </w:instrText>
            </w:r>
            <w:r w:rsidR="00CB4514">
              <w:rPr>
                <w:noProof/>
                <w:webHidden/>
              </w:rPr>
            </w:r>
            <w:r w:rsidR="00CB4514">
              <w:rPr>
                <w:noProof/>
                <w:webHidden/>
              </w:rPr>
              <w:fldChar w:fldCharType="separate"/>
            </w:r>
            <w:r w:rsidR="00CB4514">
              <w:rPr>
                <w:noProof/>
                <w:webHidden/>
              </w:rPr>
              <w:t>19</w:t>
            </w:r>
            <w:r w:rsidR="00CB4514">
              <w:rPr>
                <w:noProof/>
                <w:webHidden/>
              </w:rPr>
              <w:fldChar w:fldCharType="end"/>
            </w:r>
          </w:hyperlink>
        </w:p>
        <w:p w14:paraId="476BABB2" w14:textId="34AEF7C7" w:rsidR="00CB4514" w:rsidRDefault="0042357C">
          <w:pPr>
            <w:pStyle w:val="Spistreci2"/>
            <w:tabs>
              <w:tab w:val="left" w:pos="880"/>
              <w:tab w:val="right" w:leader="dot" w:pos="9062"/>
            </w:tabs>
            <w:rPr>
              <w:rFonts w:asciiTheme="minorHAnsi" w:eastAsiaTheme="minorEastAsia" w:hAnsiTheme="minorHAnsi" w:cstheme="minorBidi"/>
              <w:noProof/>
              <w:sz w:val="22"/>
              <w:lang w:eastAsia="pl-PL"/>
            </w:rPr>
          </w:pPr>
          <w:hyperlink w:anchor="_Toc121300072" w:history="1">
            <w:r w:rsidR="00CB4514" w:rsidRPr="00973641">
              <w:rPr>
                <w:rStyle w:val="Hipercze"/>
                <w:noProof/>
              </w:rPr>
              <w:t>4.6</w:t>
            </w:r>
            <w:r w:rsidR="00CB4514">
              <w:rPr>
                <w:rFonts w:asciiTheme="minorHAnsi" w:eastAsiaTheme="minorEastAsia" w:hAnsiTheme="minorHAnsi" w:cstheme="minorBidi"/>
                <w:noProof/>
                <w:sz w:val="22"/>
                <w:lang w:eastAsia="pl-PL"/>
              </w:rPr>
              <w:tab/>
            </w:r>
            <w:r w:rsidR="00CB4514" w:rsidRPr="00973641">
              <w:rPr>
                <w:rStyle w:val="Hipercze"/>
                <w:noProof/>
              </w:rPr>
              <w:t>Wyniki dla instrukcji testowych o dużym rozmiarze</w:t>
            </w:r>
            <w:r w:rsidR="00CB4514">
              <w:rPr>
                <w:noProof/>
                <w:webHidden/>
              </w:rPr>
              <w:tab/>
            </w:r>
            <w:r w:rsidR="00CB4514">
              <w:rPr>
                <w:noProof/>
                <w:webHidden/>
              </w:rPr>
              <w:fldChar w:fldCharType="begin"/>
            </w:r>
            <w:r w:rsidR="00CB4514">
              <w:rPr>
                <w:noProof/>
                <w:webHidden/>
              </w:rPr>
              <w:instrText xml:space="preserve"> PAGEREF _Toc121300072 \h </w:instrText>
            </w:r>
            <w:r w:rsidR="00CB4514">
              <w:rPr>
                <w:noProof/>
                <w:webHidden/>
              </w:rPr>
            </w:r>
            <w:r w:rsidR="00CB4514">
              <w:rPr>
                <w:noProof/>
                <w:webHidden/>
              </w:rPr>
              <w:fldChar w:fldCharType="separate"/>
            </w:r>
            <w:r w:rsidR="00CB4514">
              <w:rPr>
                <w:noProof/>
                <w:webHidden/>
              </w:rPr>
              <w:t>20</w:t>
            </w:r>
            <w:r w:rsidR="00CB4514">
              <w:rPr>
                <w:noProof/>
                <w:webHidden/>
              </w:rPr>
              <w:fldChar w:fldCharType="end"/>
            </w:r>
          </w:hyperlink>
        </w:p>
        <w:p w14:paraId="08A69758" w14:textId="441567CC" w:rsidR="00CB4514" w:rsidRDefault="0042357C">
          <w:pPr>
            <w:pStyle w:val="Spistreci1"/>
            <w:tabs>
              <w:tab w:val="left" w:pos="440"/>
              <w:tab w:val="right" w:leader="dot" w:pos="9062"/>
            </w:tabs>
            <w:rPr>
              <w:rFonts w:asciiTheme="minorHAnsi" w:eastAsiaTheme="minorEastAsia" w:hAnsiTheme="minorHAnsi" w:cstheme="minorBidi"/>
              <w:noProof/>
              <w:sz w:val="22"/>
              <w:lang w:eastAsia="pl-PL"/>
            </w:rPr>
          </w:pPr>
          <w:hyperlink w:anchor="_Toc121300073" w:history="1">
            <w:r w:rsidR="00CB4514" w:rsidRPr="00973641">
              <w:rPr>
                <w:rStyle w:val="Hipercze"/>
                <w:rFonts w:eastAsia="Calibri"/>
                <w:noProof/>
              </w:rPr>
              <w:t>5</w:t>
            </w:r>
            <w:r w:rsidR="00CB4514">
              <w:rPr>
                <w:rFonts w:asciiTheme="minorHAnsi" w:eastAsiaTheme="minorEastAsia" w:hAnsiTheme="minorHAnsi" w:cstheme="minorBidi"/>
                <w:noProof/>
                <w:sz w:val="22"/>
                <w:lang w:eastAsia="pl-PL"/>
              </w:rPr>
              <w:tab/>
            </w:r>
            <w:r w:rsidR="00CB4514" w:rsidRPr="00973641">
              <w:rPr>
                <w:rStyle w:val="Hipercze"/>
                <w:rFonts w:eastAsia="Calibri"/>
                <w:noProof/>
              </w:rPr>
              <w:t>Podsumowanie</w:t>
            </w:r>
            <w:r w:rsidR="00CB4514">
              <w:rPr>
                <w:noProof/>
                <w:webHidden/>
              </w:rPr>
              <w:tab/>
            </w:r>
            <w:r w:rsidR="00CB4514">
              <w:rPr>
                <w:noProof/>
                <w:webHidden/>
              </w:rPr>
              <w:fldChar w:fldCharType="begin"/>
            </w:r>
            <w:r w:rsidR="00CB4514">
              <w:rPr>
                <w:noProof/>
                <w:webHidden/>
              </w:rPr>
              <w:instrText xml:space="preserve"> PAGEREF _Toc121300073 \h </w:instrText>
            </w:r>
            <w:r w:rsidR="00CB4514">
              <w:rPr>
                <w:noProof/>
                <w:webHidden/>
              </w:rPr>
            </w:r>
            <w:r w:rsidR="00CB4514">
              <w:rPr>
                <w:noProof/>
                <w:webHidden/>
              </w:rPr>
              <w:fldChar w:fldCharType="separate"/>
            </w:r>
            <w:r w:rsidR="00CB4514">
              <w:rPr>
                <w:noProof/>
                <w:webHidden/>
              </w:rPr>
              <w:t>21</w:t>
            </w:r>
            <w:r w:rsidR="00CB4514">
              <w:rPr>
                <w:noProof/>
                <w:webHidden/>
              </w:rPr>
              <w:fldChar w:fldCharType="end"/>
            </w:r>
          </w:hyperlink>
        </w:p>
        <w:p w14:paraId="7A08CFF9" w14:textId="15230DB9" w:rsidR="00CB4514" w:rsidRDefault="0042357C">
          <w:pPr>
            <w:pStyle w:val="Spistreci1"/>
            <w:tabs>
              <w:tab w:val="left" w:pos="440"/>
              <w:tab w:val="right" w:leader="dot" w:pos="9062"/>
            </w:tabs>
            <w:rPr>
              <w:rFonts w:asciiTheme="minorHAnsi" w:eastAsiaTheme="minorEastAsia" w:hAnsiTheme="minorHAnsi" w:cstheme="minorBidi"/>
              <w:noProof/>
              <w:sz w:val="22"/>
              <w:lang w:eastAsia="pl-PL"/>
            </w:rPr>
          </w:pPr>
          <w:hyperlink w:anchor="_Toc121300074" w:history="1">
            <w:r w:rsidR="00CB4514" w:rsidRPr="00973641">
              <w:rPr>
                <w:rStyle w:val="Hipercze"/>
                <w:rFonts w:eastAsia="Calibri"/>
                <w:noProof/>
              </w:rPr>
              <w:t>6</w:t>
            </w:r>
            <w:r w:rsidR="00CB4514">
              <w:rPr>
                <w:rFonts w:asciiTheme="minorHAnsi" w:eastAsiaTheme="minorEastAsia" w:hAnsiTheme="minorHAnsi" w:cstheme="minorBidi"/>
                <w:noProof/>
                <w:sz w:val="22"/>
                <w:lang w:eastAsia="pl-PL"/>
              </w:rPr>
              <w:tab/>
            </w:r>
            <w:r w:rsidR="00CB4514" w:rsidRPr="00973641">
              <w:rPr>
                <w:rStyle w:val="Hipercze"/>
                <w:rFonts w:eastAsia="Calibri"/>
                <w:noProof/>
              </w:rPr>
              <w:t>Literatura</w:t>
            </w:r>
            <w:r w:rsidR="00CB4514">
              <w:rPr>
                <w:noProof/>
                <w:webHidden/>
              </w:rPr>
              <w:tab/>
            </w:r>
            <w:r w:rsidR="00CB4514">
              <w:rPr>
                <w:noProof/>
                <w:webHidden/>
              </w:rPr>
              <w:fldChar w:fldCharType="begin"/>
            </w:r>
            <w:r w:rsidR="00CB4514">
              <w:rPr>
                <w:noProof/>
                <w:webHidden/>
              </w:rPr>
              <w:instrText xml:space="preserve"> PAGEREF _Toc121300074 \h </w:instrText>
            </w:r>
            <w:r w:rsidR="00CB4514">
              <w:rPr>
                <w:noProof/>
                <w:webHidden/>
              </w:rPr>
            </w:r>
            <w:r w:rsidR="00CB4514">
              <w:rPr>
                <w:noProof/>
                <w:webHidden/>
              </w:rPr>
              <w:fldChar w:fldCharType="separate"/>
            </w:r>
            <w:r w:rsidR="00CB4514">
              <w:rPr>
                <w:noProof/>
                <w:webHidden/>
              </w:rPr>
              <w:t>22</w:t>
            </w:r>
            <w:r w:rsidR="00CB4514">
              <w:rPr>
                <w:noProof/>
                <w:webHidden/>
              </w:rPr>
              <w:fldChar w:fldCharType="end"/>
            </w:r>
          </w:hyperlink>
        </w:p>
        <w:p w14:paraId="448C0DE2" w14:textId="51EAEBBD" w:rsidR="00C97E99" w:rsidRPr="002B52E3" w:rsidRDefault="00C97E99" w:rsidP="00D12CD6">
          <w:r>
            <w:rPr>
              <w:b/>
              <w:bCs/>
            </w:rPr>
            <w:fldChar w:fldCharType="end"/>
          </w:r>
        </w:p>
      </w:sdtContent>
    </w:sdt>
    <w:p w14:paraId="4BFD5D9C" w14:textId="4C362B6F" w:rsidR="004677F7" w:rsidRDefault="00FD3CD2" w:rsidP="00545B19">
      <w:pPr>
        <w:pStyle w:val="Nagwek1"/>
        <w:numPr>
          <w:ilvl w:val="0"/>
          <w:numId w:val="0"/>
        </w:numPr>
        <w:ind w:left="432"/>
        <w:rPr>
          <w:rFonts w:eastAsia="Calibri"/>
        </w:rPr>
      </w:pPr>
      <w:bookmarkStart w:id="0" w:name="_Toc121300047"/>
      <w:r>
        <w:rPr>
          <w:rFonts w:eastAsia="Calibri"/>
        </w:rPr>
        <w:lastRenderedPageBreak/>
        <w:t>Wstęp</w:t>
      </w:r>
      <w:bookmarkEnd w:id="0"/>
    </w:p>
    <w:p w14:paraId="5DACBA34" w14:textId="424CA0A4" w:rsidR="00977562" w:rsidRPr="00256B3A" w:rsidRDefault="00DD26C7" w:rsidP="00FF3C39">
      <w:pPr>
        <w:ind w:firstLine="432"/>
        <w:rPr>
          <w:rFonts w:eastAsia="Calibri"/>
        </w:rPr>
      </w:pPr>
      <w:r w:rsidRPr="00256B3A">
        <w:rPr>
          <w:rFonts w:eastAsia="Calibri"/>
        </w:rPr>
        <w:t xml:space="preserve">Rolnictwo jest ważną dziedziną gospodarki, </w:t>
      </w:r>
      <w:r w:rsidR="00FF3C39" w:rsidRPr="00FF3C39">
        <w:rPr>
          <w:rFonts w:eastAsia="Calibri"/>
        </w:rPr>
        <w:t>więc naturalnym jest wspieranie procesu uprawy przez aplikacje komputerowe mające na celu</w:t>
      </w:r>
      <w:r w:rsidR="00FF3C39">
        <w:rPr>
          <w:rFonts w:eastAsia="Calibri"/>
        </w:rPr>
        <w:t xml:space="preserve"> </w:t>
      </w:r>
      <w:r w:rsidR="00FF3C39" w:rsidRPr="00FF3C39">
        <w:rPr>
          <w:rFonts w:eastAsia="Calibri"/>
        </w:rPr>
        <w:t>poprawę efektywności produkcji rolnej.</w:t>
      </w:r>
      <w:r w:rsidR="00FF3C39">
        <w:rPr>
          <w:rFonts w:eastAsia="Calibri"/>
        </w:rPr>
        <w:t xml:space="preserve"> </w:t>
      </w:r>
      <w:r w:rsidR="008541AA" w:rsidRPr="00256B3A">
        <w:rPr>
          <w:rFonts w:eastAsia="Calibri"/>
        </w:rPr>
        <w:t>Dzięki</w:t>
      </w:r>
      <w:r w:rsidR="00C354EE" w:rsidRPr="00256B3A">
        <w:rPr>
          <w:rFonts w:eastAsia="Calibri"/>
        </w:rPr>
        <w:t xml:space="preserve"> rozpowszechnieniu </w:t>
      </w:r>
      <w:r w:rsidR="008541AA" w:rsidRPr="00256B3A">
        <w:rPr>
          <w:rFonts w:eastAsia="Calibri"/>
        </w:rPr>
        <w:t>technologi</w:t>
      </w:r>
      <w:r w:rsidR="00974BB9" w:rsidRPr="00256B3A">
        <w:rPr>
          <w:rFonts w:eastAsia="Calibri"/>
        </w:rPr>
        <w:t>i</w:t>
      </w:r>
      <w:r w:rsidR="008541AA" w:rsidRPr="00256B3A">
        <w:rPr>
          <w:rFonts w:eastAsia="Calibri"/>
        </w:rPr>
        <w:t xml:space="preserve"> taki</w:t>
      </w:r>
      <w:r w:rsidR="00974BB9" w:rsidRPr="00256B3A">
        <w:rPr>
          <w:rFonts w:eastAsia="Calibri"/>
        </w:rPr>
        <w:t>ch</w:t>
      </w:r>
      <w:r w:rsidR="008541AA" w:rsidRPr="00256B3A">
        <w:rPr>
          <w:rFonts w:eastAsia="Calibri"/>
        </w:rPr>
        <w:t xml:space="preserve"> jak</w:t>
      </w:r>
      <w:r w:rsidR="00974BB9" w:rsidRPr="00256B3A">
        <w:rPr>
          <w:rFonts w:eastAsia="Calibri"/>
        </w:rPr>
        <w:t xml:space="preserve"> między innymi</w:t>
      </w:r>
      <w:r w:rsidR="008541AA" w:rsidRPr="00256B3A">
        <w:rPr>
          <w:rFonts w:eastAsia="Calibri"/>
        </w:rPr>
        <w:t xml:space="preserve"> </w:t>
      </w:r>
      <w:r w:rsidR="00C354EE" w:rsidRPr="00256B3A">
        <w:rPr>
          <w:rFonts w:eastAsia="Calibri"/>
        </w:rPr>
        <w:t xml:space="preserve">GPS, zdjęcia lotnicze i </w:t>
      </w:r>
      <w:r w:rsidR="00974BB9" w:rsidRPr="00256B3A">
        <w:rPr>
          <w:rFonts w:eastAsia="Calibri"/>
        </w:rPr>
        <w:t xml:space="preserve">czujniki wilgotności gleby, </w:t>
      </w:r>
      <w:r w:rsidR="00256B3A" w:rsidRPr="00256B3A">
        <w:rPr>
          <w:rFonts w:eastAsia="Calibri"/>
        </w:rPr>
        <w:t>można uzyskać dokładne dane do różnego rodzaju modelów rolniczych. Rozważany</w:t>
      </w:r>
      <w:r w:rsidR="00E41766">
        <w:rPr>
          <w:rFonts w:eastAsia="Calibri"/>
        </w:rPr>
        <w:t xml:space="preserve"> w tej pracy</w:t>
      </w:r>
      <w:r w:rsidR="00256B3A" w:rsidRPr="00256B3A">
        <w:rPr>
          <w:rFonts w:eastAsia="Calibri"/>
        </w:rPr>
        <w:t xml:space="preserve"> problem dotyczy planowania procesu uprawy.</w:t>
      </w:r>
    </w:p>
    <w:p w14:paraId="720C6F4D" w14:textId="340E42F4" w:rsidR="00E537B8" w:rsidRDefault="00627075" w:rsidP="00141990">
      <w:pPr>
        <w:ind w:firstLine="432"/>
        <w:rPr>
          <w:rFonts w:eastAsia="Calibri"/>
        </w:rPr>
      </w:pPr>
      <w:r>
        <w:rPr>
          <w:rFonts w:eastAsia="Calibri"/>
        </w:rPr>
        <w:t>Celem pracy jest stworzenie p</w:t>
      </w:r>
      <w:r w:rsidR="00B2533A">
        <w:rPr>
          <w:rFonts w:eastAsia="Calibri"/>
        </w:rPr>
        <w:t>rogram</w:t>
      </w:r>
      <w:r>
        <w:rPr>
          <w:rFonts w:eastAsia="Calibri"/>
        </w:rPr>
        <w:t>u który</w:t>
      </w:r>
      <w:r w:rsidR="00B2533A">
        <w:rPr>
          <w:rFonts w:eastAsia="Calibri"/>
        </w:rPr>
        <w:t xml:space="preserve"> ma za zadanie zoptymalizować terminarz upraw na określonej liczbie pól </w:t>
      </w:r>
      <w:r w:rsidR="00FF77A7" w:rsidRPr="00FF77A7">
        <w:rPr>
          <w:rFonts w:eastAsia="Calibri"/>
        </w:rPr>
        <w:t>tak aby maksymalizować zysk przy ograniczeniu dostępnych zasobów</w:t>
      </w:r>
      <w:r w:rsidR="00B2533A">
        <w:rPr>
          <w:rFonts w:eastAsia="Calibri"/>
        </w:rPr>
        <w:t xml:space="preserve">. </w:t>
      </w:r>
      <w:r w:rsidR="006E7EC9">
        <w:rPr>
          <w:rFonts w:eastAsia="Calibri"/>
        </w:rPr>
        <w:t>Z</w:t>
      </w:r>
      <w:r w:rsidR="00121137">
        <w:rPr>
          <w:rFonts w:eastAsia="Calibri"/>
        </w:rPr>
        <w:t>ostał</w:t>
      </w:r>
      <w:r w:rsidR="006E7EC9">
        <w:rPr>
          <w:rFonts w:eastAsia="Calibri"/>
        </w:rPr>
        <w:t xml:space="preserve"> on</w:t>
      </w:r>
      <w:r w:rsidR="00121137">
        <w:rPr>
          <w:rFonts w:eastAsia="Calibri"/>
        </w:rPr>
        <w:t xml:space="preserve"> napisany w Pythonie jako że jest to jeden z bardziej popularnych języków programowania który wciąż się rozwija i zyskuje popularność</w:t>
      </w:r>
      <w:r w:rsidR="00F21918">
        <w:rPr>
          <w:rFonts w:eastAsia="Calibri"/>
        </w:rPr>
        <w:t xml:space="preserve"> [</w:t>
      </w:r>
      <w:r w:rsidR="00F21918" w:rsidRPr="00F21918">
        <w:rPr>
          <w:rFonts w:eastAsia="Calibri"/>
          <w:highlight w:val="yellow"/>
        </w:rPr>
        <w:t>PYPL</w:t>
      </w:r>
      <w:r w:rsidR="00F21918">
        <w:rPr>
          <w:rFonts w:eastAsia="Calibri"/>
        </w:rPr>
        <w:t>]</w:t>
      </w:r>
      <w:r w:rsidR="00121137">
        <w:rPr>
          <w:rFonts w:eastAsia="Calibri"/>
        </w:rPr>
        <w:t xml:space="preserve">. Jako </w:t>
      </w:r>
      <w:r w:rsidR="00705ECF">
        <w:rPr>
          <w:rFonts w:eastAsia="Calibri"/>
        </w:rPr>
        <w:t>algorytm optymalizacji wybrano algorytm genetyczny.</w:t>
      </w:r>
    </w:p>
    <w:p w14:paraId="6216E3FE" w14:textId="68C2AF64" w:rsidR="00545B19" w:rsidRDefault="00545B19" w:rsidP="00141990">
      <w:pPr>
        <w:spacing w:before="120"/>
        <w:ind w:firstLine="431"/>
        <w:rPr>
          <w:rFonts w:eastAsia="Calibri"/>
        </w:rPr>
      </w:pPr>
      <w:r>
        <w:rPr>
          <w:rFonts w:eastAsia="Calibri"/>
        </w:rPr>
        <w:t xml:space="preserve">W pierwszym rozdziale został opisany model matematyczny wraz z </w:t>
      </w:r>
      <w:r w:rsidR="00CB05DF">
        <w:rPr>
          <w:rFonts w:eastAsia="Calibri"/>
        </w:rPr>
        <w:t xml:space="preserve">rozważaniem na temat użytych uproszczeń i przydatności modelu w realnych zastosowaniach. Rozdział drugi jest poświęcony </w:t>
      </w:r>
      <w:r w:rsidR="00FF77A7">
        <w:rPr>
          <w:rFonts w:eastAsia="Calibri"/>
        </w:rPr>
        <w:t>adaptacji</w:t>
      </w:r>
      <w:r w:rsidR="00CB05DF">
        <w:rPr>
          <w:rFonts w:eastAsia="Calibri"/>
        </w:rPr>
        <w:t xml:space="preserve"> algorytmu genetycznego do </w:t>
      </w:r>
      <w:r w:rsidR="00FF77A7">
        <w:rPr>
          <w:rFonts w:eastAsia="Calibri"/>
        </w:rPr>
        <w:t>rozważanego</w:t>
      </w:r>
      <w:r w:rsidR="00CB05DF">
        <w:rPr>
          <w:rFonts w:eastAsia="Calibri"/>
        </w:rPr>
        <w:t xml:space="preserve"> problemu w tym </w:t>
      </w:r>
      <w:r w:rsidR="000D7A10">
        <w:rPr>
          <w:rFonts w:eastAsia="Calibri"/>
        </w:rPr>
        <w:t>zdef</w:t>
      </w:r>
      <w:r w:rsidR="009F7E08">
        <w:rPr>
          <w:rFonts w:eastAsia="Calibri"/>
        </w:rPr>
        <w:t xml:space="preserve">iniowanie postaci rozwiązania, miary przystosowania oraz </w:t>
      </w:r>
      <w:r w:rsidR="00CB05DF">
        <w:rPr>
          <w:rFonts w:eastAsia="Calibri"/>
        </w:rPr>
        <w:t>opisanie użytych operatorów genetycznych</w:t>
      </w:r>
      <w:r w:rsidR="00CB05DF" w:rsidRPr="00CB05DF">
        <w:rPr>
          <w:rFonts w:eastAsia="Calibri"/>
        </w:rPr>
        <w:t xml:space="preserve">. W dalszej części pracy </w:t>
      </w:r>
      <w:r w:rsidR="00CB05DF">
        <w:rPr>
          <w:rFonts w:eastAsia="Calibri"/>
        </w:rPr>
        <w:t>zostały zaprezentowane rozwiązania implementacyjne oraz przeprowadzone testy</w:t>
      </w:r>
      <w:r w:rsidR="0041400A">
        <w:rPr>
          <w:rFonts w:eastAsia="Calibri"/>
        </w:rPr>
        <w:t>.</w:t>
      </w:r>
    </w:p>
    <w:p w14:paraId="23356D67" w14:textId="1327663C" w:rsidR="000411E6" w:rsidRDefault="00BF4A03" w:rsidP="000411E6">
      <w:pPr>
        <w:pStyle w:val="Nagwek1"/>
        <w:rPr>
          <w:rFonts w:eastAsia="Calibri"/>
        </w:rPr>
      </w:pPr>
      <w:bookmarkStart w:id="1" w:name="_Toc121300048"/>
      <w:r>
        <w:rPr>
          <w:rFonts w:eastAsia="Calibri"/>
        </w:rPr>
        <w:lastRenderedPageBreak/>
        <w:t>Opis zagadnienia</w:t>
      </w:r>
      <w:bookmarkEnd w:id="1"/>
    </w:p>
    <w:p w14:paraId="6989B7B4" w14:textId="58796404" w:rsidR="00D579F8" w:rsidRDefault="00D579F8" w:rsidP="00D579F8">
      <w:pPr>
        <w:pStyle w:val="Nagwek2"/>
        <w:rPr>
          <w:rFonts w:eastAsia="Calibri"/>
        </w:rPr>
      </w:pPr>
      <w:bookmarkStart w:id="2" w:name="_Toc121300049"/>
      <w:r>
        <w:rPr>
          <w:rFonts w:eastAsia="Calibri"/>
        </w:rPr>
        <w:t>Model opisowy</w:t>
      </w:r>
      <w:bookmarkEnd w:id="2"/>
    </w:p>
    <w:p w14:paraId="60DE7EA4" w14:textId="35C402DB" w:rsidR="00C4416E" w:rsidRDefault="00D579F8" w:rsidP="00141990">
      <w:pPr>
        <w:ind w:firstLine="578"/>
        <w:rPr>
          <w:rFonts w:eastAsia="Calibri"/>
        </w:rPr>
      </w:pPr>
      <w:r w:rsidRPr="00D579F8">
        <w:rPr>
          <w:rFonts w:eastAsia="Calibri"/>
        </w:rPr>
        <w:t xml:space="preserve">Opisywane zagadnienie polega na optymalizacji zysku z uprawy w przedsiębiorstwie rolnym. Jest możliwość uprawy różnych rodzajów produktów. Każdy rodzaj </w:t>
      </w:r>
      <w:r w:rsidR="0042357C">
        <w:rPr>
          <w:rFonts w:eastAsia="Calibri"/>
        </w:rPr>
        <w:t xml:space="preserve">posiada konieczne </w:t>
      </w:r>
      <w:r w:rsidR="00C4416E">
        <w:rPr>
          <w:rFonts w:eastAsia="Calibri"/>
        </w:rPr>
        <w:t xml:space="preserve">do przeprowadzenia zabiegi agrotechniczne </w:t>
      </w:r>
      <w:r w:rsidRPr="00D579F8">
        <w:rPr>
          <w:rFonts w:eastAsia="Calibri"/>
        </w:rPr>
        <w:t>na danym etapie uprawy</w:t>
      </w:r>
      <w:r w:rsidR="00C4416E">
        <w:rPr>
          <w:rFonts w:eastAsia="Calibri"/>
        </w:rPr>
        <w:t xml:space="preserve"> do których </w:t>
      </w:r>
      <w:r w:rsidR="00C4416E" w:rsidRPr="00D579F8">
        <w:rPr>
          <w:rFonts w:eastAsia="Calibri"/>
        </w:rPr>
        <w:t>potrzebuje określone zasoby</w:t>
      </w:r>
      <w:r w:rsidRPr="00D579F8">
        <w:rPr>
          <w:rFonts w:eastAsia="Calibri"/>
        </w:rPr>
        <w:t>.</w:t>
      </w:r>
      <w:r w:rsidR="00C4416E">
        <w:rPr>
          <w:rFonts w:eastAsia="Calibri"/>
        </w:rPr>
        <w:t xml:space="preserve"> Ponadto uprawę można rozpocząć tylko w określonym dla danego typu uprawy przedziale czasu.</w:t>
      </w:r>
      <w:r w:rsidRPr="00D579F8">
        <w:rPr>
          <w:rFonts w:eastAsia="Calibri"/>
        </w:rPr>
        <w:t xml:space="preserve"> Przedsiębiorca ma dostęp do pewnej ilości każdego rodzaju zasobów. Zasoby dzielą się na dwie klasy: zasoby dzienne które są przydzielone na dany dzień oraz zasoby całkowite przydzielone na cały rozpatrywany okres uprawy. </w:t>
      </w:r>
    </w:p>
    <w:p w14:paraId="75D6205C" w14:textId="78D36534" w:rsidR="00D579F8" w:rsidRPr="00D579F8" w:rsidRDefault="00D579F8" w:rsidP="00141990">
      <w:pPr>
        <w:ind w:firstLine="578"/>
        <w:rPr>
          <w:rFonts w:eastAsia="Calibri"/>
        </w:rPr>
      </w:pPr>
      <w:r w:rsidRPr="00D579F8">
        <w:rPr>
          <w:rFonts w:eastAsia="Calibri"/>
        </w:rPr>
        <w:t xml:space="preserve">Jeśli uprawa zostanie przeprowadzona i zasobów nie zabraknie to przedsiębiorca uzyska określony  bazowy zysk z jednostki pola, który zależny jest od rodzaju produktu. Rozpatrywane przedsiębiorstwo ma określoną </w:t>
      </w:r>
      <w:r w:rsidR="00DD342C">
        <w:rPr>
          <w:rFonts w:eastAsia="Calibri"/>
        </w:rPr>
        <w:t xml:space="preserve">liczbę </w:t>
      </w:r>
      <w:r w:rsidRPr="00D579F8">
        <w:rPr>
          <w:rFonts w:eastAsia="Calibri"/>
        </w:rPr>
        <w:t>pól. Każde pole można opisać jego obszarem oraz współczynnikami które określają jak dobrze dane pole pasuje do uprawy danego rodzaju produktu. Aby uzyskać rzeczywisty zysk należy przemnożyć zysk bazowy z współczynnikiem dopasowania oraz wielkością pola.</w:t>
      </w:r>
    </w:p>
    <w:p w14:paraId="43FEDB39" w14:textId="39EF22E5" w:rsidR="00D579F8" w:rsidRPr="00D579F8" w:rsidRDefault="00D579F8" w:rsidP="00141990">
      <w:pPr>
        <w:ind w:firstLine="578"/>
        <w:rPr>
          <w:rFonts w:eastAsia="Calibri"/>
        </w:rPr>
      </w:pPr>
      <w:r w:rsidRPr="00D579F8">
        <w:rPr>
          <w:rFonts w:eastAsia="Calibri"/>
        </w:rPr>
        <w:t>Optymalizacja polega na wyborze jaki produkt jest uprawiany na danym polu oraz kiedy rozstanie rozpoczęta uprawa. Na polu można uprawiać kilka produktów po sobie. Data rozpoczęcia uprawy jest ograniczona przez ramy czasowe danego produktu.</w:t>
      </w:r>
    </w:p>
    <w:p w14:paraId="53B2D1FF" w14:textId="66568487" w:rsidR="00BF4A03" w:rsidRDefault="00BF4A03" w:rsidP="00BF4A03">
      <w:pPr>
        <w:pStyle w:val="Nagwek2"/>
      </w:pPr>
      <w:bookmarkStart w:id="3" w:name="_Toc121300050"/>
      <w:r>
        <w:t>Model matematyczny</w:t>
      </w:r>
      <w:bookmarkEnd w:id="3"/>
    </w:p>
    <w:p w14:paraId="537AA55F" w14:textId="47A7FAAE" w:rsidR="00B2469D" w:rsidRPr="0010450C" w:rsidRDefault="0005534D" w:rsidP="0005534D">
      <w:pPr>
        <w:rPr>
          <w:b/>
        </w:rPr>
      </w:pPr>
      <w:r w:rsidRPr="0010450C">
        <w:rPr>
          <w:b/>
        </w:rPr>
        <w:t>Dane:</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1418"/>
        <w:gridCol w:w="283"/>
        <w:gridCol w:w="7361"/>
      </w:tblGrid>
      <w:tr w:rsidR="00142C43" w14:paraId="32B3709F" w14:textId="77777777" w:rsidTr="00040C96">
        <w:tc>
          <w:tcPr>
            <w:tcW w:w="1418" w:type="dxa"/>
          </w:tcPr>
          <w:p w14:paraId="4DA60573" w14:textId="4A991850" w:rsidR="00142C43" w:rsidRPr="00040C96" w:rsidRDefault="00142C43" w:rsidP="00142C43">
            <w:pPr>
              <w:jc w:val="left"/>
            </w:pPr>
            <m:oMathPara>
              <m:oMath>
                <m:r>
                  <m:rPr>
                    <m:sty m:val="p"/>
                  </m:rPr>
                  <w:rPr>
                    <w:rFonts w:ascii="Cambria Math" w:hAnsi="Cambria Math"/>
                  </w:rPr>
                  <m:t>T</m:t>
                </m:r>
              </m:oMath>
            </m:oMathPara>
          </w:p>
        </w:tc>
        <w:tc>
          <w:tcPr>
            <w:tcW w:w="283" w:type="dxa"/>
          </w:tcPr>
          <w:p w14:paraId="6E4133C4" w14:textId="01FAD0B4" w:rsidR="00142C43" w:rsidRDefault="00142C43" w:rsidP="0005534D">
            <w:r>
              <w:t>-</w:t>
            </w:r>
          </w:p>
        </w:tc>
        <w:tc>
          <w:tcPr>
            <w:tcW w:w="7361" w:type="dxa"/>
          </w:tcPr>
          <w:p w14:paraId="752BF719" w14:textId="27AA2029" w:rsidR="00142C43" w:rsidRDefault="00142C43" w:rsidP="0005534D">
            <w:r>
              <w:t>długość rozpatrywanego sezonu uprawy</w:t>
            </w:r>
          </w:p>
        </w:tc>
      </w:tr>
      <w:tr w:rsidR="00142C43" w14:paraId="747B10A6" w14:textId="77777777" w:rsidTr="00040C96">
        <w:tc>
          <w:tcPr>
            <w:tcW w:w="1418" w:type="dxa"/>
          </w:tcPr>
          <w:p w14:paraId="28F44507" w14:textId="353D84DB" w:rsidR="00142C43" w:rsidRPr="00040C96" w:rsidRDefault="00142C43" w:rsidP="00142C43">
            <w:pPr>
              <w:jc w:val="left"/>
            </w:pPr>
            <m:oMathPara>
              <m:oMath>
                <m:r>
                  <w:rPr>
                    <w:rFonts w:ascii="Cambria Math" w:hAnsi="Cambria Math"/>
                  </w:rPr>
                  <m:t>t=1,…,</m:t>
                </m:r>
                <m:r>
                  <m:rPr>
                    <m:sty m:val="p"/>
                  </m:rPr>
                  <w:rPr>
                    <w:rFonts w:ascii="Cambria Math" w:hAnsi="Cambria Math"/>
                  </w:rPr>
                  <m:t>T</m:t>
                </m:r>
              </m:oMath>
            </m:oMathPara>
          </w:p>
        </w:tc>
        <w:tc>
          <w:tcPr>
            <w:tcW w:w="283" w:type="dxa"/>
          </w:tcPr>
          <w:p w14:paraId="00B5C0AC" w14:textId="0E2532AE" w:rsidR="00142C43" w:rsidRDefault="00142C43" w:rsidP="0005534D">
            <w:r>
              <w:t>-</w:t>
            </w:r>
          </w:p>
        </w:tc>
        <w:tc>
          <w:tcPr>
            <w:tcW w:w="7361" w:type="dxa"/>
          </w:tcPr>
          <w:p w14:paraId="3E08D909" w14:textId="3B31AB04" w:rsidR="00142C43" w:rsidRDefault="00142C43" w:rsidP="0005534D">
            <w:r>
              <w:t>indeks dnia</w:t>
            </w:r>
          </w:p>
        </w:tc>
      </w:tr>
      <w:tr w:rsidR="00142C43" w14:paraId="31F9FB43" w14:textId="77777777" w:rsidTr="00040C96">
        <w:tc>
          <w:tcPr>
            <w:tcW w:w="1418" w:type="dxa"/>
          </w:tcPr>
          <w:p w14:paraId="303A9D1A" w14:textId="3F8D1CF7" w:rsidR="00142C43" w:rsidRPr="00040C96" w:rsidRDefault="00142C43" w:rsidP="00142C43">
            <w:pPr>
              <w:jc w:val="left"/>
            </w:pPr>
            <m:oMathPara>
              <m:oMath>
                <m:r>
                  <w:rPr>
                    <w:rFonts w:ascii="Cambria Math" w:hAnsi="Cambria Math"/>
                  </w:rPr>
                  <m:t>p∈P</m:t>
                </m:r>
              </m:oMath>
            </m:oMathPara>
          </w:p>
        </w:tc>
        <w:tc>
          <w:tcPr>
            <w:tcW w:w="283" w:type="dxa"/>
          </w:tcPr>
          <w:p w14:paraId="2C4A7BE5" w14:textId="4415F3E9" w:rsidR="00142C43" w:rsidRDefault="00142C43" w:rsidP="0005534D">
            <w:r>
              <w:t>-</w:t>
            </w:r>
          </w:p>
        </w:tc>
        <w:tc>
          <w:tcPr>
            <w:tcW w:w="7361" w:type="dxa"/>
          </w:tcPr>
          <w:p w14:paraId="53A9BE65" w14:textId="5B787615" w:rsidR="00142C43" w:rsidRDefault="00142C43" w:rsidP="0005534D">
            <w:r>
              <w:t>indeks pola dostępnego do uprawy</w:t>
            </w:r>
          </w:p>
        </w:tc>
      </w:tr>
      <w:tr w:rsidR="00142C43" w14:paraId="58372496" w14:textId="77777777" w:rsidTr="00040C96">
        <w:tc>
          <w:tcPr>
            <w:tcW w:w="1418" w:type="dxa"/>
          </w:tcPr>
          <w:p w14:paraId="5E29199F" w14:textId="77458468" w:rsidR="00142C43" w:rsidRPr="00040C96" w:rsidRDefault="00142C43" w:rsidP="00142C43">
            <w:pPr>
              <w:jc w:val="left"/>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oMath>
            </m:oMathPara>
          </w:p>
        </w:tc>
        <w:tc>
          <w:tcPr>
            <w:tcW w:w="283" w:type="dxa"/>
          </w:tcPr>
          <w:p w14:paraId="01191665" w14:textId="193B130E" w:rsidR="00142C43" w:rsidRDefault="00142C43" w:rsidP="0005534D">
            <w:r>
              <w:t>-</w:t>
            </w:r>
          </w:p>
        </w:tc>
        <w:tc>
          <w:tcPr>
            <w:tcW w:w="7361" w:type="dxa"/>
          </w:tcPr>
          <w:p w14:paraId="69C8D242" w14:textId="147A493A" w:rsidR="00142C43" w:rsidRDefault="00142C43" w:rsidP="0005534D">
            <w:r>
              <w:t xml:space="preserve">powierzchnia pola </w:t>
            </w:r>
            <m:oMath>
              <m:r>
                <w:rPr>
                  <w:rFonts w:ascii="Cambria Math" w:hAnsi="Cambria Math"/>
                </w:rPr>
                <m:t>p</m:t>
              </m:r>
            </m:oMath>
          </w:p>
        </w:tc>
      </w:tr>
      <w:tr w:rsidR="00142C43" w14:paraId="3D16F88C" w14:textId="77777777" w:rsidTr="00040C96">
        <w:tc>
          <w:tcPr>
            <w:tcW w:w="1418" w:type="dxa"/>
          </w:tcPr>
          <w:p w14:paraId="56837CEF" w14:textId="741E1183" w:rsidR="00142C43" w:rsidRPr="00040C96" w:rsidRDefault="00142C43" w:rsidP="00142C43">
            <w:pPr>
              <w:jc w:val="left"/>
            </w:pPr>
            <m:oMathPara>
              <m:oMath>
                <m:r>
                  <w:rPr>
                    <w:rFonts w:ascii="Cambria Math" w:hAnsi="Cambria Math"/>
                  </w:rPr>
                  <m:t>n</m:t>
                </m:r>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tc>
        <w:tc>
          <w:tcPr>
            <w:tcW w:w="283" w:type="dxa"/>
          </w:tcPr>
          <w:p w14:paraId="6445ABE0" w14:textId="0A56B8A9" w:rsidR="00142C43" w:rsidRDefault="00142C43" w:rsidP="0005534D">
            <w:r>
              <w:t>-</w:t>
            </w:r>
          </w:p>
        </w:tc>
        <w:tc>
          <w:tcPr>
            <w:tcW w:w="7361" w:type="dxa"/>
          </w:tcPr>
          <w:p w14:paraId="0D5CD2FD" w14:textId="399E3E1F" w:rsidR="00142C43" w:rsidRDefault="00142C43" w:rsidP="0005534D">
            <w:r w:rsidRPr="000B4D6E">
              <w:t>indeks roz</w:t>
            </w:r>
            <w:r>
              <w:t xml:space="preserve">poczętej uprawy na polu </w:t>
            </w:r>
            <m:oMath>
              <m:r>
                <w:rPr>
                  <w:rFonts w:ascii="Cambria Math" w:hAnsi="Cambria Math"/>
                </w:rPr>
                <m:t>p</m:t>
              </m:r>
            </m:oMath>
          </w:p>
        </w:tc>
      </w:tr>
      <w:tr w:rsidR="00142C43" w14:paraId="3A41D6F8" w14:textId="77777777" w:rsidTr="00040C96">
        <w:tc>
          <w:tcPr>
            <w:tcW w:w="1418" w:type="dxa"/>
          </w:tcPr>
          <w:p w14:paraId="3549D506" w14:textId="3F4F0ED9" w:rsidR="00142C43" w:rsidRPr="00040C96" w:rsidRDefault="00142C43" w:rsidP="00142C43">
            <w:pPr>
              <w:jc w:val="left"/>
            </w:pPr>
            <m:oMathPara>
              <m:oMath>
                <m:sSub>
                  <m:sSubPr>
                    <m:ctrlPr>
                      <w:rPr>
                        <w:rFonts w:ascii="Cambria Math" w:hAnsi="Cambria Math"/>
                        <w:i/>
                      </w:rPr>
                    </m:ctrlPr>
                  </m:sSubPr>
                  <m:e>
                    <m:r>
                      <w:rPr>
                        <w:rFonts w:ascii="Cambria Math" w:hAnsi="Cambria Math"/>
                      </w:rPr>
                      <m:t>y</m:t>
                    </m:r>
                  </m:e>
                  <m:sub>
                    <m:r>
                      <w:rPr>
                        <w:rFonts w:ascii="Cambria Math" w:hAnsi="Cambria Math"/>
                      </w:rPr>
                      <m:t>pn</m:t>
                    </m:r>
                  </m:sub>
                </m:sSub>
              </m:oMath>
            </m:oMathPara>
          </w:p>
        </w:tc>
        <w:tc>
          <w:tcPr>
            <w:tcW w:w="283" w:type="dxa"/>
          </w:tcPr>
          <w:p w14:paraId="20BA2FA4" w14:textId="3BF6E431" w:rsidR="00142C43" w:rsidRDefault="00142C43" w:rsidP="0005534D">
            <w:r>
              <w:t>-</w:t>
            </w:r>
          </w:p>
        </w:tc>
        <w:tc>
          <w:tcPr>
            <w:tcW w:w="7361" w:type="dxa"/>
          </w:tcPr>
          <w:p w14:paraId="6C7E0990" w14:textId="308CF955" w:rsidR="00142C43" w:rsidRDefault="00142C43" w:rsidP="0005534D">
            <w:r>
              <w:t>ro</w:t>
            </w:r>
            <w:bookmarkStart w:id="4" w:name="_GoBack"/>
            <w:bookmarkEnd w:id="4"/>
            <w:r>
              <w:t xml:space="preserve">dzaj </w:t>
            </w:r>
            <m:oMath>
              <m:r>
                <w:rPr>
                  <w:rFonts w:ascii="Cambria Math" w:hAnsi="Cambria Math"/>
                </w:rPr>
                <m:t>n</m:t>
              </m:r>
            </m:oMath>
            <w:r>
              <w:t xml:space="preserve">-tej rozpoczętej uprawy na polu </w:t>
            </w:r>
            <m:oMath>
              <m:r>
                <w:rPr>
                  <w:rFonts w:ascii="Cambria Math" w:hAnsi="Cambria Math"/>
                </w:rPr>
                <m:t>p</m:t>
              </m:r>
            </m:oMath>
          </w:p>
        </w:tc>
      </w:tr>
      <w:tr w:rsidR="00142C43" w14:paraId="61555E2C" w14:textId="77777777" w:rsidTr="00040C96">
        <w:tc>
          <w:tcPr>
            <w:tcW w:w="1418" w:type="dxa"/>
          </w:tcPr>
          <w:p w14:paraId="0AE0B31A" w14:textId="591DC5BD" w:rsidR="00142C43" w:rsidRPr="00040C96" w:rsidRDefault="00142C43" w:rsidP="00142C43">
            <w:pPr>
              <w:jc w:val="left"/>
            </w:pPr>
            <m:oMathPara>
              <m:oMath>
                <m:sSub>
                  <m:sSubPr>
                    <m:ctrlPr>
                      <w:rPr>
                        <w:rFonts w:ascii="Cambria Math" w:hAnsi="Cambria Math"/>
                        <w:i/>
                      </w:rPr>
                    </m:ctrlPr>
                  </m:sSubPr>
                  <m:e>
                    <m:r>
                      <w:rPr>
                        <w:rFonts w:ascii="Cambria Math" w:hAnsi="Cambria Math"/>
                      </w:rPr>
                      <m:t>x</m:t>
                    </m:r>
                  </m:e>
                  <m:sub>
                    <m:r>
                      <w:rPr>
                        <w:rFonts w:ascii="Cambria Math" w:hAnsi="Cambria Math"/>
                      </w:rPr>
                      <m:t>pn</m:t>
                    </m:r>
                  </m:sub>
                </m:sSub>
              </m:oMath>
            </m:oMathPara>
          </w:p>
        </w:tc>
        <w:tc>
          <w:tcPr>
            <w:tcW w:w="283" w:type="dxa"/>
          </w:tcPr>
          <w:p w14:paraId="3C414C01" w14:textId="099CF981" w:rsidR="00142C43" w:rsidRDefault="00142C43" w:rsidP="0005534D">
            <w:r>
              <w:t>-</w:t>
            </w:r>
          </w:p>
        </w:tc>
        <w:tc>
          <w:tcPr>
            <w:tcW w:w="7361" w:type="dxa"/>
          </w:tcPr>
          <w:p w14:paraId="6943991A" w14:textId="1C0D6087" w:rsidR="00142C43" w:rsidRDefault="00142C43" w:rsidP="0005534D">
            <w:r>
              <w:t xml:space="preserve">dzień rozpoczęcia </w:t>
            </w:r>
            <m:oMath>
              <m:r>
                <w:rPr>
                  <w:rFonts w:ascii="Cambria Math" w:hAnsi="Cambria Math"/>
                </w:rPr>
                <m:t>n</m:t>
              </m:r>
            </m:oMath>
            <w:r>
              <w:t xml:space="preserve">-tej uprawy na polu </w:t>
            </w:r>
            <m:oMath>
              <m:r>
                <w:rPr>
                  <w:rFonts w:ascii="Cambria Math" w:hAnsi="Cambria Math"/>
                </w:rPr>
                <m:t>p</m:t>
              </m:r>
            </m:oMath>
          </w:p>
        </w:tc>
      </w:tr>
      <w:tr w:rsidR="00142C43" w14:paraId="7E3543CA" w14:textId="77777777" w:rsidTr="00040C96">
        <w:tc>
          <w:tcPr>
            <w:tcW w:w="1418" w:type="dxa"/>
          </w:tcPr>
          <w:p w14:paraId="230AB51F" w14:textId="40A53A77" w:rsidR="00142C43" w:rsidRPr="00040C96" w:rsidRDefault="00142C43" w:rsidP="00142C43">
            <w:pPr>
              <w:jc w:val="left"/>
            </w:pPr>
            <m:oMathPara>
              <m:oMath>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y</m:t>
                    </m:r>
                  </m:sub>
                </m:sSub>
              </m:oMath>
            </m:oMathPara>
          </w:p>
        </w:tc>
        <w:tc>
          <w:tcPr>
            <w:tcW w:w="283" w:type="dxa"/>
          </w:tcPr>
          <w:p w14:paraId="12400A52" w14:textId="661C8B33" w:rsidR="00142C43" w:rsidRDefault="00142C43" w:rsidP="0005534D">
            <w:r>
              <w:t>-</w:t>
            </w:r>
          </w:p>
        </w:tc>
        <w:tc>
          <w:tcPr>
            <w:tcW w:w="7361" w:type="dxa"/>
          </w:tcPr>
          <w:p w14:paraId="6CD338C1" w14:textId="043E8912" w:rsidR="00142C43" w:rsidRPr="00142C43" w:rsidRDefault="00142C43" w:rsidP="0005534D">
            <w:pPr>
              <w:rPr>
                <w:rFonts w:eastAsia="Calibri"/>
              </w:rPr>
            </w:pPr>
            <w:r>
              <w:rPr>
                <w:rFonts w:eastAsia="Calibri"/>
              </w:rPr>
              <w:t xml:space="preserve">dochód z jednostki pola na którym był uprawiany produkt </w:t>
            </w:r>
            <m:oMath>
              <m:r>
                <w:rPr>
                  <w:rFonts w:ascii="Cambria Math" w:eastAsia="Calibri" w:hAnsi="Cambria Math"/>
                </w:rPr>
                <m:t>y</m:t>
              </m:r>
            </m:oMath>
          </w:p>
        </w:tc>
      </w:tr>
      <w:tr w:rsidR="00142C43" w14:paraId="71F96AD8" w14:textId="77777777" w:rsidTr="00040C96">
        <w:tc>
          <w:tcPr>
            <w:tcW w:w="1418" w:type="dxa"/>
          </w:tcPr>
          <w:p w14:paraId="510385B9" w14:textId="5DF8ABEB" w:rsidR="00142C43" w:rsidRPr="00040C96" w:rsidRDefault="00142C43" w:rsidP="00142C43">
            <w:pPr>
              <w:jc w:val="left"/>
            </w:pPr>
            <m:oMathPara>
              <m:oMath>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py</m:t>
                    </m:r>
                  </m:sub>
                </m:sSub>
              </m:oMath>
            </m:oMathPara>
          </w:p>
        </w:tc>
        <w:tc>
          <w:tcPr>
            <w:tcW w:w="283" w:type="dxa"/>
          </w:tcPr>
          <w:p w14:paraId="3A8823B2" w14:textId="70150C59" w:rsidR="00142C43" w:rsidRDefault="00142C43" w:rsidP="0005534D">
            <w:r>
              <w:t>-</w:t>
            </w:r>
          </w:p>
        </w:tc>
        <w:tc>
          <w:tcPr>
            <w:tcW w:w="7361" w:type="dxa"/>
          </w:tcPr>
          <w:p w14:paraId="0F2DFAC1" w14:textId="6D112C44" w:rsidR="00142C43" w:rsidRDefault="00142C43" w:rsidP="0005534D">
            <w:r>
              <w:rPr>
                <w:rFonts w:eastAsia="Calibri"/>
              </w:rPr>
              <w:t xml:space="preserve">współczynnik dopasowania pola </w:t>
            </w:r>
            <m:oMath>
              <m:r>
                <w:rPr>
                  <w:rFonts w:ascii="Cambria Math" w:eastAsia="Calibri" w:hAnsi="Cambria Math"/>
                </w:rPr>
                <m:t>p</m:t>
              </m:r>
            </m:oMath>
            <w:r>
              <w:rPr>
                <w:rFonts w:eastAsia="Calibri"/>
              </w:rPr>
              <w:t xml:space="preserve"> do produktu </w:t>
            </w:r>
            <m:oMath>
              <m:r>
                <w:rPr>
                  <w:rFonts w:ascii="Cambria Math" w:eastAsia="Calibri" w:hAnsi="Cambria Math"/>
                </w:rPr>
                <m:t>y</m:t>
              </m:r>
            </m:oMath>
          </w:p>
        </w:tc>
      </w:tr>
      <w:tr w:rsidR="00142C43" w14:paraId="28637C4B" w14:textId="77777777" w:rsidTr="00040C96">
        <w:tc>
          <w:tcPr>
            <w:tcW w:w="1418" w:type="dxa"/>
          </w:tcPr>
          <w:p w14:paraId="7B6B394C" w14:textId="30476820" w:rsidR="00142C43" w:rsidRPr="00040C96" w:rsidRDefault="00142C43" w:rsidP="00142C43">
            <w:pPr>
              <w:jc w:val="left"/>
            </w:pPr>
            <m:oMathPara>
              <m:oMath>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oMath>
            </m:oMathPara>
          </w:p>
        </w:tc>
        <w:tc>
          <w:tcPr>
            <w:tcW w:w="283" w:type="dxa"/>
          </w:tcPr>
          <w:p w14:paraId="67C18A90" w14:textId="7287B6F4" w:rsidR="00142C43" w:rsidRDefault="00142C43" w:rsidP="0005534D">
            <w:r>
              <w:t>-</w:t>
            </w:r>
          </w:p>
        </w:tc>
        <w:tc>
          <w:tcPr>
            <w:tcW w:w="7361" w:type="dxa"/>
          </w:tcPr>
          <w:p w14:paraId="5B8214C4" w14:textId="0BA4A334" w:rsidR="00142C43" w:rsidRDefault="00142C43" w:rsidP="0005534D">
            <w:r>
              <w:rPr>
                <w:rFonts w:eastAsia="Calibri"/>
              </w:rPr>
              <w:t>dostępny zasób dzienny (odnawialny po każdym dniu)</w:t>
            </w:r>
          </w:p>
        </w:tc>
      </w:tr>
      <w:tr w:rsidR="00142C43" w14:paraId="45C62F20" w14:textId="77777777" w:rsidTr="00040C96">
        <w:tc>
          <w:tcPr>
            <w:tcW w:w="1418" w:type="dxa"/>
          </w:tcPr>
          <w:p w14:paraId="4CE522C9" w14:textId="594C5B7A" w:rsidR="00142C43" w:rsidRPr="00040C96" w:rsidRDefault="00142C43" w:rsidP="00142C43">
            <w:pPr>
              <w:jc w:val="left"/>
            </w:pPr>
            <m:oMathPara>
              <m:oMath>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oMath>
            </m:oMathPara>
          </w:p>
        </w:tc>
        <w:tc>
          <w:tcPr>
            <w:tcW w:w="283" w:type="dxa"/>
          </w:tcPr>
          <w:p w14:paraId="6546BCBD" w14:textId="5B829BF6" w:rsidR="00142C43" w:rsidRDefault="00142C43" w:rsidP="000B4D6E">
            <w:pPr>
              <w:rPr>
                <w:rFonts w:eastAsia="Calibri"/>
              </w:rPr>
            </w:pPr>
            <w:r>
              <w:rPr>
                <w:rFonts w:eastAsia="Calibri"/>
              </w:rPr>
              <w:t>-</w:t>
            </w:r>
          </w:p>
        </w:tc>
        <w:tc>
          <w:tcPr>
            <w:tcW w:w="7361" w:type="dxa"/>
          </w:tcPr>
          <w:p w14:paraId="0D7467FE" w14:textId="7D2A85FD" w:rsidR="00142C43" w:rsidRPr="00142C43" w:rsidRDefault="00142C43" w:rsidP="0005534D">
            <w:pPr>
              <w:rPr>
                <w:rFonts w:eastAsia="Calibri"/>
              </w:rPr>
            </w:pPr>
            <w:r>
              <w:rPr>
                <w:rFonts w:eastAsia="Calibri"/>
              </w:rPr>
              <w:t>dostępny zasób całkowity (przydzielony na cały okres uprawy)</w:t>
            </w:r>
          </w:p>
        </w:tc>
      </w:tr>
      <w:tr w:rsidR="00142C43" w14:paraId="70A98B49" w14:textId="77777777" w:rsidTr="00040C96">
        <w:tc>
          <w:tcPr>
            <w:tcW w:w="1418" w:type="dxa"/>
          </w:tcPr>
          <w:p w14:paraId="204FB65E" w14:textId="1FFB1BE3" w:rsidR="00142C43" w:rsidRPr="00040C96" w:rsidRDefault="00142C43" w:rsidP="00142C43">
            <w:pPr>
              <w:jc w:val="left"/>
            </w:pPr>
            <m:oMathPara>
              <m:oMath>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dyt</m:t>
                    </m:r>
                  </m:sub>
                </m:sSub>
              </m:oMath>
            </m:oMathPara>
          </w:p>
        </w:tc>
        <w:tc>
          <w:tcPr>
            <w:tcW w:w="283" w:type="dxa"/>
          </w:tcPr>
          <w:p w14:paraId="1BA701FD" w14:textId="3CA606CE" w:rsidR="00142C43" w:rsidRDefault="00142C43" w:rsidP="000B4D6E">
            <w:pPr>
              <w:rPr>
                <w:rFonts w:eastAsia="Calibri"/>
              </w:rPr>
            </w:pPr>
            <w:r>
              <w:rPr>
                <w:rFonts w:eastAsia="Calibri"/>
              </w:rPr>
              <w:t>-</w:t>
            </w:r>
          </w:p>
        </w:tc>
        <w:tc>
          <w:tcPr>
            <w:tcW w:w="7361" w:type="dxa"/>
          </w:tcPr>
          <w:p w14:paraId="2D13EE4B" w14:textId="68DD3843" w:rsidR="00142C43" w:rsidRPr="00142C43" w:rsidRDefault="00142C43" w:rsidP="0005534D">
            <w:pPr>
              <w:rPr>
                <w:rFonts w:eastAsia="Calibri"/>
              </w:rPr>
            </w:pPr>
            <w:r>
              <w:rPr>
                <w:rFonts w:eastAsia="Calibri"/>
              </w:rPr>
              <w:t xml:space="preserve">zasoby dzienne potrzebne do uprawy produktu </w:t>
            </w:r>
            <m:oMath>
              <m:r>
                <w:rPr>
                  <w:rFonts w:ascii="Cambria Math" w:eastAsia="Calibri" w:hAnsi="Cambria Math"/>
                </w:rPr>
                <m:t>y</m:t>
              </m:r>
            </m:oMath>
            <w:r>
              <w:rPr>
                <w:rFonts w:eastAsia="Calibri"/>
              </w:rPr>
              <w:t xml:space="preserve"> w </w:t>
            </w:r>
            <m:oMath>
              <m:r>
                <w:rPr>
                  <w:rFonts w:ascii="Cambria Math" w:eastAsia="Calibri" w:hAnsi="Cambria Math"/>
                </w:rPr>
                <m:t>t</m:t>
              </m:r>
            </m:oMath>
            <w:r>
              <w:rPr>
                <w:rFonts w:eastAsia="Calibri"/>
              </w:rPr>
              <w:t xml:space="preserve"> dniu uprawy</w:t>
            </w:r>
          </w:p>
        </w:tc>
      </w:tr>
      <w:tr w:rsidR="00142C43" w14:paraId="65E61506" w14:textId="77777777" w:rsidTr="00040C96">
        <w:tc>
          <w:tcPr>
            <w:tcW w:w="1418" w:type="dxa"/>
          </w:tcPr>
          <w:p w14:paraId="01B667E9" w14:textId="637D6604" w:rsidR="00142C43" w:rsidRPr="00040C96" w:rsidRDefault="00142C43" w:rsidP="00142C43">
            <w:pPr>
              <w:jc w:val="left"/>
            </w:pPr>
            <m:oMathPara>
              <m:oMath>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cyt</m:t>
                    </m:r>
                  </m:sub>
                </m:sSub>
              </m:oMath>
            </m:oMathPara>
          </w:p>
        </w:tc>
        <w:tc>
          <w:tcPr>
            <w:tcW w:w="283" w:type="dxa"/>
          </w:tcPr>
          <w:p w14:paraId="4089DB0F" w14:textId="485FEFE4" w:rsidR="00142C43" w:rsidRDefault="00142C43" w:rsidP="000B4D6E">
            <w:pPr>
              <w:rPr>
                <w:rFonts w:eastAsia="Calibri"/>
              </w:rPr>
            </w:pPr>
            <w:r>
              <w:rPr>
                <w:rFonts w:eastAsia="Calibri"/>
              </w:rPr>
              <w:t>-</w:t>
            </w:r>
          </w:p>
        </w:tc>
        <w:tc>
          <w:tcPr>
            <w:tcW w:w="7361" w:type="dxa"/>
          </w:tcPr>
          <w:p w14:paraId="4DBCFA95" w14:textId="0BA8E170" w:rsidR="00142C43" w:rsidRPr="00142C43" w:rsidRDefault="00142C43" w:rsidP="0005534D">
            <w:pPr>
              <w:rPr>
                <w:rFonts w:eastAsia="Calibri"/>
              </w:rPr>
            </w:pPr>
            <w:r>
              <w:rPr>
                <w:rFonts w:eastAsia="Calibri"/>
              </w:rPr>
              <w:t>zasoby całkowite potrzebne</w:t>
            </w:r>
            <w:r w:rsidRPr="00281B96">
              <w:rPr>
                <w:rFonts w:eastAsia="Calibri"/>
              </w:rPr>
              <w:t xml:space="preserve"> </w:t>
            </w:r>
            <w:r>
              <w:rPr>
                <w:rFonts w:eastAsia="Calibri"/>
              </w:rPr>
              <w:t xml:space="preserve">do uprawy produktu </w:t>
            </w:r>
            <m:oMath>
              <m:r>
                <w:rPr>
                  <w:rFonts w:ascii="Cambria Math" w:eastAsia="Calibri" w:hAnsi="Cambria Math"/>
                </w:rPr>
                <m:t>y</m:t>
              </m:r>
            </m:oMath>
            <w:r>
              <w:rPr>
                <w:rFonts w:eastAsia="Calibri"/>
              </w:rPr>
              <w:t xml:space="preserve"> w </w:t>
            </w:r>
            <m:oMath>
              <m:r>
                <w:rPr>
                  <w:rFonts w:ascii="Cambria Math" w:eastAsia="Calibri" w:hAnsi="Cambria Math"/>
                </w:rPr>
                <m:t>t</m:t>
              </m:r>
            </m:oMath>
            <w:r>
              <w:rPr>
                <w:rFonts w:eastAsia="Calibri"/>
              </w:rPr>
              <w:t xml:space="preserve"> dniu uprawy</w:t>
            </w:r>
          </w:p>
        </w:tc>
      </w:tr>
      <w:tr w:rsidR="00142C43" w14:paraId="78F5C4A9" w14:textId="77777777" w:rsidTr="00040C96">
        <w:tc>
          <w:tcPr>
            <w:tcW w:w="1418" w:type="dxa"/>
          </w:tcPr>
          <w:p w14:paraId="7A4200DA" w14:textId="2757D742" w:rsidR="00142C43" w:rsidRPr="00040C96" w:rsidRDefault="00142C43" w:rsidP="00142C43">
            <w:pPr>
              <w:jc w:val="left"/>
            </w:pPr>
            <m:oMathPara>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y0</m:t>
                    </m:r>
                  </m:sub>
                </m:sSub>
              </m:oMath>
            </m:oMathPara>
          </w:p>
        </w:tc>
        <w:tc>
          <w:tcPr>
            <w:tcW w:w="283" w:type="dxa"/>
          </w:tcPr>
          <w:p w14:paraId="0632E52E" w14:textId="2382DC9D" w:rsidR="00142C43" w:rsidRDefault="00142C43" w:rsidP="0005534D">
            <w:pPr>
              <w:rPr>
                <w:rFonts w:eastAsia="Calibri"/>
              </w:rPr>
            </w:pPr>
            <w:r>
              <w:rPr>
                <w:rFonts w:eastAsia="Calibri"/>
              </w:rPr>
              <w:t>-</w:t>
            </w:r>
          </w:p>
        </w:tc>
        <w:tc>
          <w:tcPr>
            <w:tcW w:w="7361" w:type="dxa"/>
          </w:tcPr>
          <w:p w14:paraId="5127A51A" w14:textId="03A5AEE3" w:rsidR="00142C43" w:rsidRDefault="00142C43" w:rsidP="0005534D">
            <w:r>
              <w:rPr>
                <w:rFonts w:eastAsia="Calibri"/>
              </w:rPr>
              <w:t xml:space="preserve">pierwszy dzień w którym można zacząć uprawę produktu </w:t>
            </w:r>
            <m:oMath>
              <m:r>
                <w:rPr>
                  <w:rFonts w:ascii="Cambria Math" w:eastAsia="Calibri" w:hAnsi="Cambria Math"/>
                </w:rPr>
                <m:t>y</m:t>
              </m:r>
            </m:oMath>
          </w:p>
        </w:tc>
      </w:tr>
      <w:tr w:rsidR="00142C43" w14:paraId="61B116C1" w14:textId="77777777" w:rsidTr="00040C96">
        <w:tc>
          <w:tcPr>
            <w:tcW w:w="1418" w:type="dxa"/>
          </w:tcPr>
          <w:p w14:paraId="3106A67C" w14:textId="57200781" w:rsidR="00142C43" w:rsidRPr="00040C96" w:rsidRDefault="00142C43" w:rsidP="00142C43">
            <w:pPr>
              <w:jc w:val="left"/>
            </w:pPr>
            <m:oMathPara>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yN</m:t>
                    </m:r>
                  </m:sub>
                </m:sSub>
              </m:oMath>
            </m:oMathPara>
          </w:p>
        </w:tc>
        <w:tc>
          <w:tcPr>
            <w:tcW w:w="283" w:type="dxa"/>
          </w:tcPr>
          <w:p w14:paraId="231CE6E4" w14:textId="6E564441" w:rsidR="00142C43" w:rsidRDefault="00142C43" w:rsidP="0005534D">
            <w:pPr>
              <w:rPr>
                <w:rFonts w:eastAsia="Calibri"/>
              </w:rPr>
            </w:pPr>
            <w:r>
              <w:rPr>
                <w:rFonts w:eastAsia="Calibri"/>
              </w:rPr>
              <w:t>-</w:t>
            </w:r>
          </w:p>
        </w:tc>
        <w:tc>
          <w:tcPr>
            <w:tcW w:w="7361" w:type="dxa"/>
          </w:tcPr>
          <w:p w14:paraId="672DC37A" w14:textId="698EB75A" w:rsidR="00142C43" w:rsidRDefault="00142C43" w:rsidP="0005534D">
            <w:r>
              <w:rPr>
                <w:rFonts w:eastAsia="Calibri"/>
              </w:rPr>
              <w:t xml:space="preserve">ostatni dzień w którym można zacząć uprawę produktu </w:t>
            </w:r>
            <m:oMath>
              <m:r>
                <w:rPr>
                  <w:rFonts w:ascii="Cambria Math" w:eastAsia="Calibri" w:hAnsi="Cambria Math"/>
                </w:rPr>
                <m:t>y</m:t>
              </m:r>
            </m:oMath>
          </w:p>
        </w:tc>
      </w:tr>
      <w:tr w:rsidR="00142C43" w14:paraId="3DD3F802" w14:textId="77777777" w:rsidTr="00040C96">
        <w:tc>
          <w:tcPr>
            <w:tcW w:w="1418" w:type="dxa"/>
          </w:tcPr>
          <w:p w14:paraId="60D4E17E" w14:textId="0217185E" w:rsidR="00142C43" w:rsidRPr="00040C96" w:rsidRDefault="00142C43" w:rsidP="00142C43">
            <w:pPr>
              <w:jc w:val="left"/>
            </w:pPr>
            <m:oMathPara>
              <m:oMath>
                <m:sSub>
                  <m:sSubPr>
                    <m:ctrlPr>
                      <w:rPr>
                        <w:rFonts w:ascii="Cambria Math" w:eastAsia="Calibri" w:hAnsi="Cambria Math"/>
                        <w:i/>
                      </w:rPr>
                    </m:ctrlPr>
                  </m:sSubPr>
                  <m:e>
                    <m:r>
                      <w:rPr>
                        <w:rFonts w:ascii="Cambria Math" w:eastAsia="Calibri" w:hAnsi="Cambria Math"/>
                      </w:rPr>
                      <m:t>o</m:t>
                    </m:r>
                  </m:e>
                  <m:sub>
                    <m:r>
                      <w:rPr>
                        <w:rFonts w:ascii="Cambria Math" w:eastAsia="Calibri" w:hAnsi="Cambria Math"/>
                      </w:rPr>
                      <m:t>y</m:t>
                    </m:r>
                  </m:sub>
                </m:sSub>
              </m:oMath>
            </m:oMathPara>
          </w:p>
        </w:tc>
        <w:tc>
          <w:tcPr>
            <w:tcW w:w="283" w:type="dxa"/>
          </w:tcPr>
          <w:p w14:paraId="74C21947" w14:textId="7E856DEA" w:rsidR="00142C43" w:rsidRDefault="00142C43" w:rsidP="0005534D">
            <w:pPr>
              <w:rPr>
                <w:rFonts w:eastAsia="Calibri"/>
              </w:rPr>
            </w:pPr>
            <w:r>
              <w:rPr>
                <w:rFonts w:eastAsia="Calibri"/>
              </w:rPr>
              <w:t>-</w:t>
            </w:r>
          </w:p>
        </w:tc>
        <w:tc>
          <w:tcPr>
            <w:tcW w:w="7361" w:type="dxa"/>
          </w:tcPr>
          <w:p w14:paraId="61DB86EC" w14:textId="26D28196" w:rsidR="00142C43" w:rsidRDefault="00142C43" w:rsidP="0005534D">
            <w:r>
              <w:rPr>
                <w:rFonts w:eastAsia="Calibri"/>
              </w:rPr>
              <w:t xml:space="preserve">czas trwania uprawy produktu </w:t>
            </w:r>
            <m:oMath>
              <m:r>
                <w:rPr>
                  <w:rFonts w:ascii="Cambria Math" w:eastAsia="Calibri" w:hAnsi="Cambria Math"/>
                </w:rPr>
                <m:t>y</m:t>
              </m:r>
            </m:oMath>
          </w:p>
        </w:tc>
      </w:tr>
    </w:tbl>
    <w:p w14:paraId="10E22E25" w14:textId="77777777" w:rsidR="00C64074" w:rsidRPr="00FA47F3" w:rsidRDefault="00C64074" w:rsidP="0005534D">
      <w:pPr>
        <w:rPr>
          <w:rFonts w:eastAsia="Calibri"/>
        </w:rPr>
      </w:pPr>
    </w:p>
    <w:p w14:paraId="423BCABA" w14:textId="3953FD98" w:rsidR="0005534D" w:rsidRPr="0010450C" w:rsidRDefault="0005534D" w:rsidP="0005534D">
      <w:pPr>
        <w:rPr>
          <w:b/>
        </w:rPr>
      </w:pPr>
      <w:r w:rsidRPr="0010450C">
        <w:rPr>
          <w:b/>
        </w:rPr>
        <w:t>Postać rozwiązania:</w:t>
      </w:r>
    </w:p>
    <w:p w14:paraId="04C45F9D" w14:textId="52714179" w:rsidR="0005534D" w:rsidRDefault="0005534D" w:rsidP="0005534D">
      <w:pPr>
        <w:rPr>
          <w:rFonts w:eastAsia="Calibri"/>
        </w:rPr>
      </w:pPr>
      <w:r>
        <w:rPr>
          <w:rFonts w:eastAsia="Calibri"/>
        </w:rPr>
        <w:t>Lista dwu elementowych wektorów dla każdego pola gdzie pierwszy element</w:t>
      </w:r>
      <w:r w:rsidR="001B7C13">
        <w:rPr>
          <w:rFonts w:eastAsia="Calibri"/>
        </w:rPr>
        <w:t xml:space="preserve"> </w:t>
      </w:r>
      <m:oMath>
        <m:r>
          <w:rPr>
            <w:rFonts w:ascii="Cambria Math" w:eastAsia="Calibri" w:hAnsi="Cambria Math"/>
          </w:rPr>
          <m:t>x</m:t>
        </m:r>
      </m:oMath>
      <w:r>
        <w:rPr>
          <w:rFonts w:eastAsia="Calibri"/>
        </w:rPr>
        <w:t xml:space="preserve"> oznacza dzień rozpoczęcia a drugi</w:t>
      </w:r>
      <w:r w:rsidR="001B7C13">
        <w:rPr>
          <w:rFonts w:eastAsia="Calibri"/>
        </w:rPr>
        <w:t xml:space="preserve"> </w:t>
      </w:r>
      <m:oMath>
        <m:r>
          <w:rPr>
            <w:rFonts w:ascii="Cambria Math" w:eastAsia="Calibri" w:hAnsi="Cambria Math"/>
          </w:rPr>
          <m:t>y</m:t>
        </m:r>
      </m:oMath>
      <w:r>
        <w:rPr>
          <w:rFonts w:eastAsia="Calibri"/>
        </w:rPr>
        <w:t xml:space="preserve"> rodzaj uprawy.</w:t>
      </w:r>
    </w:p>
    <w:p w14:paraId="66347048" w14:textId="38FE1387" w:rsidR="0005534D" w:rsidRPr="00143AE1" w:rsidRDefault="0042357C" w:rsidP="0005534D">
      <w:pPr>
        <w:rPr>
          <w:rFonts w:eastAsia="Calibri"/>
        </w:rPr>
      </w:pPr>
      <m:oMathPara>
        <m:oMathParaPr>
          <m:jc m:val="center"/>
        </m:oMathParaPr>
        <m:oMath>
          <m:d>
            <m:dPr>
              <m:begChr m:val="{"/>
              <m:endChr m:val="}"/>
              <m:ctrlPr>
                <w:rPr>
                  <w:rFonts w:ascii="Cambria Math" w:eastAsia="Calibri" w:hAnsi="Cambria Math"/>
                  <w:i/>
                </w:rPr>
              </m:ctrlPr>
            </m:dPr>
            <m:e>
              <m:m>
                <m:mPr>
                  <m:mcs>
                    <m:mc>
                      <m:mcPr>
                        <m:count m:val="4"/>
                        <m:mcJc m:val="center"/>
                      </m:mcPr>
                    </m:mc>
                  </m:mcs>
                  <m:ctrlPr>
                    <w:rPr>
                      <w:rFonts w:ascii="Cambria Math" w:eastAsia="Calibri" w:hAnsi="Cambria Math"/>
                      <w:i/>
                    </w:rPr>
                  </m:ctrlPr>
                </m:mPr>
                <m:mr>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11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11</m:t>
                            </m:r>
                          </m:sub>
                        </m:sSub>
                      </m:e>
                    </m:d>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12</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12</m:t>
                            </m:r>
                          </m:sub>
                        </m:sSub>
                      </m:e>
                    </m:d>
                    <m:ctrlPr>
                      <w:rPr>
                        <w:rFonts w:ascii="Cambria Math" w:eastAsia="Cambria Math" w:hAnsi="Cambria Math" w:cs="Cambria Math"/>
                        <w:i/>
                      </w:rPr>
                    </m:ctrlPr>
                  </m:e>
                  <m:e>
                    <m:r>
                      <w:rPr>
                        <w:rFonts w:ascii="Cambria Math" w:eastAsia="Calibri" w:hAnsi="Cambria Math"/>
                      </w:rPr>
                      <m:t>⋯</m:t>
                    </m:r>
                  </m:e>
                  <m:e>
                    <m:r>
                      <w:rPr>
                        <w:rFonts w:ascii="Cambria Math" w:eastAsia="Calibri" w:hAnsi="Cambria Math"/>
                      </w:rPr>
                      <m:t xml:space="preserve"> </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1</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1</m:t>
                                </m:r>
                              </m:sub>
                            </m:sSub>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1</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1</m:t>
                                </m:r>
                              </m:sub>
                            </m:sSub>
                          </m:sub>
                        </m:sSub>
                      </m:e>
                    </m:d>
                  </m:e>
                </m:mr>
                <m:mr>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21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21</m:t>
                            </m:r>
                          </m:sub>
                        </m:sSub>
                      </m:e>
                    </m:d>
                    <m:ctrlPr>
                      <w:rPr>
                        <w:rFonts w:ascii="Cambria Math" w:eastAsia="Cambria Math" w:hAnsi="Cambria Math" w:cs="Cambria Math"/>
                        <w:i/>
                      </w:rPr>
                    </m:ctrlPr>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22</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22</m:t>
                            </m:r>
                          </m:sub>
                        </m:sSub>
                      </m:e>
                    </m:d>
                    <m:ctrlPr>
                      <w:rPr>
                        <w:rFonts w:ascii="Cambria Math" w:eastAsia="Cambria Math" w:hAnsi="Cambria Math" w:cs="Cambria Math"/>
                        <w:i/>
                      </w:rPr>
                    </m:ctrlPr>
                  </m:e>
                  <m:e>
                    <m:r>
                      <w:rPr>
                        <w:rFonts w:ascii="Cambria Math" w:eastAsia="Calibri" w:hAnsi="Cambria Math"/>
                      </w:rPr>
                      <m:t>⋯</m:t>
                    </m:r>
                    <m:ctrlPr>
                      <w:rPr>
                        <w:rFonts w:ascii="Cambria Math" w:eastAsia="Cambria Math" w:hAnsi="Cambria Math" w:cs="Cambria Math"/>
                        <w:i/>
                      </w:rPr>
                    </m:ctrlPr>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2</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2</m:t>
                                </m:r>
                              </m:sub>
                            </m:sSub>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2</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2</m:t>
                                </m:r>
                              </m:sub>
                            </m:sSub>
                          </m:sub>
                        </m:sSub>
                      </m:e>
                    </m:d>
                    <m:ctrlPr>
                      <w:rPr>
                        <w:rFonts w:ascii="Cambria Math" w:eastAsia="Cambria Math" w:hAnsi="Cambria Math" w:cs="Cambria Math"/>
                        <w:i/>
                      </w:rPr>
                    </m:ctrlPr>
                  </m:e>
                </m:mr>
                <m:mr>
                  <m:e>
                    <m:r>
                      <w:rPr>
                        <w:rFonts w:ascii="Cambria Math" w:eastAsia="Calibri" w:hAnsi="Cambria Math"/>
                      </w:rPr>
                      <m:t>⋮</m:t>
                    </m:r>
                  </m:e>
                  <m:e>
                    <m:r>
                      <w:rPr>
                        <w:rFonts w:ascii="Cambria Math" w:eastAsia="Calibri" w:hAnsi="Cambria Math"/>
                      </w:rPr>
                      <m:t>⋮</m:t>
                    </m:r>
                    <m:ctrlPr>
                      <w:rPr>
                        <w:rFonts w:ascii="Cambria Math" w:eastAsia="Cambria Math" w:hAnsi="Cambria Math" w:cs="Cambria Math"/>
                        <w:i/>
                      </w:rPr>
                    </m:ctrlPr>
                  </m:e>
                  <m:e>
                    <m:r>
                      <w:rPr>
                        <w:rFonts w:ascii="Cambria Math" w:eastAsia="Calibri" w:hAnsi="Cambria Math"/>
                      </w:rPr>
                      <m:t>⋱</m:t>
                    </m:r>
                  </m:e>
                  <m:e>
                    <m:r>
                      <w:rPr>
                        <w:rFonts w:ascii="Cambria Math" w:eastAsia="Calibri" w:hAnsi="Cambria Math"/>
                      </w:rPr>
                      <m:t>⋮</m:t>
                    </m:r>
                  </m:e>
                </m:mr>
                <m:mr>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P1</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P1</m:t>
                            </m:r>
                          </m:sub>
                        </m:sSub>
                      </m:e>
                    </m:d>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P2</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P2</m:t>
                            </m:r>
                          </m:sub>
                        </m:sSub>
                      </m:e>
                    </m:d>
                    <m:ctrlPr>
                      <w:rPr>
                        <w:rFonts w:ascii="Cambria Math" w:eastAsia="Cambria Math" w:hAnsi="Cambria Math" w:cs="Cambria Math"/>
                        <w:i/>
                      </w:rPr>
                    </m:ctrlPr>
                  </m:e>
                  <m:e>
                    <m:r>
                      <w:rPr>
                        <w:rFonts w:ascii="Cambria Math" w:eastAsia="Calibri" w:hAnsi="Cambria Math"/>
                      </w:rPr>
                      <m:t>⋯</m:t>
                    </m:r>
                  </m:e>
                  <m:e>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P</m:t>
                                </m:r>
                              </m:sub>
                            </m:sSub>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P</m:t>
                                </m:r>
                              </m:sub>
                            </m:sSub>
                          </m:sub>
                        </m:sSub>
                      </m:e>
                    </m:d>
                  </m:e>
                </m:mr>
              </m:m>
            </m:e>
          </m:d>
        </m:oMath>
      </m:oMathPara>
    </w:p>
    <w:p w14:paraId="7471E88E" w14:textId="77777777" w:rsidR="0005534D" w:rsidRPr="0010450C" w:rsidRDefault="00B607B7" w:rsidP="00D12CD6">
      <w:pPr>
        <w:rPr>
          <w:rFonts w:eastAsia="Calibri"/>
          <w:b/>
        </w:rPr>
      </w:pPr>
      <w:r w:rsidRPr="0010450C">
        <w:rPr>
          <w:rFonts w:eastAsia="Calibri"/>
          <w:b/>
        </w:rPr>
        <w:t>Funkcja celu</w:t>
      </w:r>
      <w:r w:rsidR="0005534D" w:rsidRPr="0010450C">
        <w:rPr>
          <w:rFonts w:eastAsia="Calibri"/>
          <w:b/>
        </w:rPr>
        <w:t>:</w:t>
      </w:r>
    </w:p>
    <w:p w14:paraId="0E2F0BB7" w14:textId="561EA907" w:rsidR="00D12CD6" w:rsidRDefault="0005534D" w:rsidP="00D12CD6">
      <w:pPr>
        <w:rPr>
          <w:rFonts w:eastAsia="Calibri"/>
        </w:rPr>
      </w:pPr>
      <w:r>
        <w:rPr>
          <w:rFonts w:eastAsia="Calibri"/>
        </w:rPr>
        <w:t>Z</w:t>
      </w:r>
      <w:r w:rsidR="00097A43">
        <w:rPr>
          <w:rFonts w:eastAsia="Calibri"/>
        </w:rPr>
        <w:t xml:space="preserve">ysk ze sprzedaży uzyskanych produktów </w:t>
      </w:r>
      <w:r w:rsidR="008C55E1">
        <w:rPr>
          <w:rFonts w:eastAsia="Calibri"/>
        </w:rPr>
        <w:t>.</w:t>
      </w:r>
    </w:p>
    <w:p w14:paraId="3DE12A6C" w14:textId="3BE85750" w:rsidR="00B607B7" w:rsidRPr="00BE0CAA" w:rsidRDefault="0046373C" w:rsidP="00D12CD6">
      <w:pPr>
        <w:rPr>
          <w:rFonts w:eastAsia="Calibri"/>
        </w:rPr>
      </w:pPr>
      <m:oMathPara>
        <m:oMath>
          <m:r>
            <w:rPr>
              <w:rFonts w:ascii="Cambria Math" w:eastAsia="Calibri" w:hAnsi="Cambria Math"/>
            </w:rPr>
            <m:t>f(</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pn</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pn</m:t>
              </m:r>
            </m:sub>
          </m:sSub>
          <m:r>
            <w:rPr>
              <w:rFonts w:ascii="Cambria Math" w:eastAsia="Calibri" w:hAnsi="Cambria Math"/>
            </w:rPr>
            <m:t>)=</m:t>
          </m:r>
          <m:nary>
            <m:naryPr>
              <m:chr m:val="∑"/>
              <m:limLoc m:val="undOvr"/>
              <m:supHide m:val="1"/>
              <m:ctrlPr>
                <w:rPr>
                  <w:rFonts w:ascii="Cambria Math" w:eastAsia="Calibri" w:hAnsi="Cambria Math"/>
                  <w:i/>
                </w:rPr>
              </m:ctrlPr>
            </m:naryPr>
            <m:sub>
              <m:r>
                <w:rPr>
                  <w:rFonts w:ascii="Cambria Math" w:eastAsia="Calibri" w:hAnsi="Cambria Math"/>
                </w:rPr>
                <m:t>p∈P</m:t>
              </m:r>
            </m:sub>
            <m:sup/>
            <m:e>
              <m:nary>
                <m:naryPr>
                  <m:chr m:val="∑"/>
                  <m:limLoc m:val="undOvr"/>
                  <m:supHide m:val="1"/>
                  <m:ctrlPr>
                    <w:rPr>
                      <w:rFonts w:ascii="Cambria Math" w:eastAsia="Calibri" w:hAnsi="Cambria Math"/>
                      <w:i/>
                    </w:rPr>
                  </m:ctrlPr>
                </m:naryPr>
                <m:sub>
                  <m:r>
                    <w:rPr>
                      <w:rFonts w:ascii="Cambria Math" w:eastAsia="Calibri" w:hAnsi="Cambria Math"/>
                    </w:rPr>
                    <m:t>n∈</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p</m:t>
                      </m:r>
                    </m:sub>
                  </m:sSub>
                </m:sub>
                <m:sup/>
                <m:e>
                  <m:sSub>
                    <m:sSubPr>
                      <m:ctrlPr>
                        <w:rPr>
                          <w:rFonts w:ascii="Cambria Math" w:eastAsia="Calibri" w:hAnsi="Cambria Math"/>
                          <w:i/>
                        </w:rPr>
                      </m:ctrlPr>
                    </m:sSubPr>
                    <m:e>
                      <m:r>
                        <w:rPr>
                          <w:rFonts w:ascii="Cambria Math" w:eastAsia="Calibri" w:hAnsi="Cambria Math"/>
                        </w:rPr>
                        <m:t>S</m:t>
                      </m:r>
                    </m:e>
                    <m:sub>
                      <m:r>
                        <w:rPr>
                          <w:rFonts w:ascii="Cambria Math" w:eastAsia="Calibri" w:hAnsi="Cambria Math"/>
                        </w:rPr>
                        <m:t>p</m:t>
                      </m:r>
                    </m:sub>
                  </m:sSub>
                  <m:sSub>
                    <m:sSubPr>
                      <m:ctrlPr>
                        <w:rPr>
                          <w:rFonts w:ascii="Cambria Math" w:eastAsia="Calibri" w:hAnsi="Cambria Math"/>
                          <w:i/>
                        </w:rPr>
                      </m:ctrlPr>
                    </m:sSubPr>
                    <m:e>
                      <m:r>
                        <w:rPr>
                          <w:rFonts w:ascii="Cambria Math" w:eastAsia="Calibri" w:hAnsi="Cambria Math"/>
                        </w:rPr>
                        <m:t>d</m:t>
                      </m:r>
                    </m:e>
                    <m:sub>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pn</m:t>
                          </m:r>
                        </m:sub>
                      </m:sSub>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p</m:t>
                      </m:r>
                      <m:sSub>
                        <m:sSubPr>
                          <m:ctrlPr>
                            <w:rPr>
                              <w:rFonts w:ascii="Cambria Math" w:eastAsia="Calibri" w:hAnsi="Cambria Math"/>
                              <w:i/>
                            </w:rPr>
                          </m:ctrlPr>
                        </m:sSubPr>
                        <m:e>
                          <m:r>
                            <w:rPr>
                              <w:rFonts w:ascii="Cambria Math" w:eastAsia="Calibri" w:hAnsi="Cambria Math"/>
                            </w:rPr>
                            <m:t>y</m:t>
                          </m:r>
                        </m:e>
                        <m:sub>
                          <m:r>
                            <w:rPr>
                              <w:rFonts w:ascii="Cambria Math" w:eastAsia="Calibri" w:hAnsi="Cambria Math"/>
                            </w:rPr>
                            <m:t>pn</m:t>
                          </m:r>
                        </m:sub>
                      </m:sSub>
                    </m:sub>
                  </m:sSub>
                </m:e>
              </m:nary>
            </m:e>
          </m:nary>
          <m:r>
            <w:rPr>
              <w:rFonts w:ascii="Cambria Math" w:eastAsia="Calibri" w:hAnsi="Cambria Math"/>
            </w:rPr>
            <m:t>→</m:t>
          </m:r>
          <m:r>
            <m:rPr>
              <m:sty m:val="p"/>
            </m:rPr>
            <w:rPr>
              <w:rFonts w:ascii="Cambria Math" w:eastAsia="Calibri" w:hAnsi="Cambria Math"/>
            </w:rPr>
            <m:t>max</m:t>
          </m:r>
        </m:oMath>
      </m:oMathPara>
    </w:p>
    <w:p w14:paraId="6FC2E56E" w14:textId="393EAF34" w:rsidR="008A0467" w:rsidRPr="0010450C" w:rsidRDefault="008A0467" w:rsidP="00D12CD6">
      <w:pPr>
        <w:rPr>
          <w:rFonts w:eastAsia="Calibri"/>
          <w:b/>
        </w:rPr>
      </w:pPr>
      <w:r w:rsidRPr="0010450C">
        <w:rPr>
          <w:rFonts w:eastAsia="Calibri"/>
          <w:b/>
        </w:rPr>
        <w:t>Ograniczenia</w:t>
      </w:r>
      <w:r w:rsidR="00C13004" w:rsidRPr="0010450C">
        <w:rPr>
          <w:rFonts w:eastAsia="Calibri"/>
          <w:b/>
        </w:rPr>
        <w:t>:</w:t>
      </w:r>
    </w:p>
    <w:p w14:paraId="34D429B8" w14:textId="041F3F53" w:rsidR="008210E5" w:rsidRDefault="008210E5" w:rsidP="00D12CD6">
      <w:pPr>
        <w:rPr>
          <w:rFonts w:eastAsia="Calibri"/>
        </w:rPr>
      </w:pPr>
      <w:r>
        <w:rPr>
          <w:rFonts w:eastAsia="Calibri"/>
        </w:rPr>
        <w:t xml:space="preserve">Dla każdego dnia </w:t>
      </w:r>
      <m:oMath>
        <m:r>
          <w:rPr>
            <w:rFonts w:ascii="Cambria Math" w:eastAsia="Calibri" w:hAnsi="Cambria Math"/>
          </w:rPr>
          <m:t>t</m:t>
        </m:r>
      </m:oMath>
      <w:r w:rsidR="008B2012">
        <w:rPr>
          <w:rFonts w:eastAsia="Calibri"/>
        </w:rPr>
        <w:t xml:space="preserve"> oraz</w:t>
      </w:r>
      <w:r>
        <w:rPr>
          <w:rFonts w:eastAsia="Calibri"/>
        </w:rPr>
        <w:t xml:space="preserve"> każdego rodzaju zasobu</w:t>
      </w:r>
      <w:r w:rsidR="00281B96">
        <w:rPr>
          <w:rFonts w:eastAsia="Calibri"/>
        </w:rPr>
        <w:t xml:space="preserve"> dziennego</w:t>
      </w:r>
      <w:r>
        <w:rPr>
          <w:rFonts w:eastAsia="Calibri"/>
        </w:rPr>
        <w:t xml:space="preserve"> ilość użyta nie może przekroczyć dostępnej.</w:t>
      </w:r>
    </w:p>
    <w:p w14:paraId="5353757D" w14:textId="4AD72E68" w:rsidR="008A0467" w:rsidRPr="008210E5" w:rsidRDefault="002E7B11" w:rsidP="00D12CD6">
      <w:pPr>
        <w:rPr>
          <w:rFonts w:eastAsia="Calibri"/>
        </w:rPr>
      </w:pPr>
      <m:oMathPara>
        <m:oMath>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r>
            <w:rPr>
              <w:rFonts w:ascii="Cambria Math" w:eastAsia="Calibri" w:hAnsi="Cambria Math"/>
            </w:rPr>
            <m:t xml:space="preserve"> ∀t∈T   </m:t>
          </m:r>
          <m:nary>
            <m:naryPr>
              <m:chr m:val="∑"/>
              <m:limLoc m:val="undOvr"/>
              <m:supHide m:val="1"/>
              <m:ctrlPr>
                <w:rPr>
                  <w:rFonts w:ascii="Cambria Math" w:eastAsia="Calibri" w:hAnsi="Cambria Math"/>
                  <w:i/>
                </w:rPr>
              </m:ctrlPr>
            </m:naryPr>
            <m:sub>
              <m:r>
                <w:rPr>
                  <w:rFonts w:ascii="Cambria Math" w:eastAsia="Calibri" w:hAnsi="Cambria Math"/>
                </w:rPr>
                <m:t>p∈P</m:t>
              </m:r>
            </m:sub>
            <m:sup/>
            <m:e>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dtp</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d</m:t>
                  </m:r>
                </m:sub>
              </m:sSub>
            </m:e>
          </m:nary>
        </m:oMath>
      </m:oMathPara>
    </w:p>
    <w:p w14:paraId="182801A0" w14:textId="693F9009" w:rsidR="008210E5" w:rsidRPr="00A51E3C" w:rsidRDefault="008210E5" w:rsidP="00D12CD6">
      <w:pPr>
        <w:rPr>
          <w:rFonts w:eastAsia="Calibri"/>
        </w:rPr>
      </w:pPr>
      <w:r>
        <w:rPr>
          <w:rFonts w:eastAsia="Calibri"/>
        </w:rPr>
        <w:lastRenderedPageBreak/>
        <w:t>Dla każdego rodzaju zasobu</w:t>
      </w:r>
      <w:r w:rsidR="00281B96">
        <w:rPr>
          <w:rFonts w:eastAsia="Calibri"/>
        </w:rPr>
        <w:t xml:space="preserve"> całkowitego</w:t>
      </w:r>
      <w:r>
        <w:rPr>
          <w:rFonts w:eastAsia="Calibri"/>
        </w:rPr>
        <w:t xml:space="preserve"> ilość użyta przez cały okres uprawy nie może przekroczyć dostępnej.</w:t>
      </w:r>
    </w:p>
    <w:p w14:paraId="060541AB" w14:textId="5BDAB9C8" w:rsidR="00654B66" w:rsidRPr="008E7DFF" w:rsidRDefault="00257971" w:rsidP="00D12CD6">
      <w:pPr>
        <w:rPr>
          <w:rFonts w:eastAsia="Calibri"/>
        </w:rPr>
      </w:pPr>
      <m:oMathPara>
        <m:oMath>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r>
            <w:rPr>
              <w:rFonts w:ascii="Cambria Math" w:eastAsia="Calibri" w:hAnsi="Cambria Math"/>
            </w:rPr>
            <m:t xml:space="preserve">   </m:t>
          </m:r>
          <m:nary>
            <m:naryPr>
              <m:chr m:val="∑"/>
              <m:limLoc m:val="undOvr"/>
              <m:supHide m:val="1"/>
              <m:ctrlPr>
                <w:rPr>
                  <w:rFonts w:ascii="Cambria Math" w:eastAsia="Calibri" w:hAnsi="Cambria Math"/>
                  <w:i/>
                </w:rPr>
              </m:ctrlPr>
            </m:naryPr>
            <m:sub>
              <m:r>
                <w:rPr>
                  <w:rFonts w:ascii="Cambria Math" w:eastAsia="Calibri" w:hAnsi="Cambria Math"/>
                </w:rPr>
                <m:t>t∈T</m:t>
              </m:r>
            </m:sub>
            <m:sup/>
            <m:e>
              <m:nary>
                <m:naryPr>
                  <m:chr m:val="∑"/>
                  <m:limLoc m:val="undOvr"/>
                  <m:supHide m:val="1"/>
                  <m:ctrlPr>
                    <w:rPr>
                      <w:rFonts w:ascii="Cambria Math" w:eastAsia="Calibri" w:hAnsi="Cambria Math"/>
                      <w:i/>
                    </w:rPr>
                  </m:ctrlPr>
                </m:naryPr>
                <m:sub>
                  <m:r>
                    <w:rPr>
                      <w:rFonts w:ascii="Cambria Math" w:eastAsia="Calibri" w:hAnsi="Cambria Math"/>
                    </w:rPr>
                    <m:t>p∈P</m:t>
                  </m:r>
                </m:sub>
                <m:sup/>
                <m:e>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ctp</m:t>
                      </m:r>
                    </m:sub>
                  </m:sSub>
                </m:e>
              </m:nary>
            </m:e>
          </m:nary>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z</m:t>
              </m:r>
            </m:e>
            <m:sub>
              <m:r>
                <w:rPr>
                  <w:rFonts w:ascii="Cambria Math" w:eastAsia="Calibri" w:hAnsi="Cambria Math"/>
                </w:rPr>
                <m:t>c</m:t>
              </m:r>
            </m:sub>
          </m:sSub>
        </m:oMath>
      </m:oMathPara>
    </w:p>
    <w:p w14:paraId="1332095A" w14:textId="1479D888" w:rsidR="00AF7837" w:rsidRDefault="00AF7837" w:rsidP="00D12CD6">
      <w:pPr>
        <w:rPr>
          <w:rFonts w:eastAsia="Calibri"/>
        </w:rPr>
      </w:pPr>
      <w:r>
        <w:rPr>
          <w:rFonts w:eastAsia="Calibri"/>
        </w:rPr>
        <w:t>Uprawę</w:t>
      </w:r>
      <w:r w:rsidR="004558D2">
        <w:rPr>
          <w:rFonts w:eastAsia="Calibri"/>
        </w:rPr>
        <w:t xml:space="preserve"> produktu typu </w:t>
      </w:r>
      <m:oMath>
        <m:r>
          <w:rPr>
            <w:rFonts w:ascii="Cambria Math" w:eastAsia="Calibri" w:hAnsi="Cambria Math"/>
          </w:rPr>
          <m:t>y</m:t>
        </m:r>
      </m:oMath>
      <w:r>
        <w:rPr>
          <w:rFonts w:eastAsia="Calibri"/>
        </w:rPr>
        <w:t xml:space="preserve"> można </w:t>
      </w:r>
      <w:r w:rsidR="008A327D">
        <w:rPr>
          <w:rFonts w:eastAsia="Calibri"/>
        </w:rPr>
        <w:t>zacząć</w:t>
      </w:r>
      <w:r>
        <w:rPr>
          <w:rFonts w:eastAsia="Calibri"/>
        </w:rPr>
        <w:t xml:space="preserve"> w wyznaczonym oknie czasowym</w:t>
      </w:r>
      <w:r w:rsidR="00735EF6">
        <w:rPr>
          <w:rFonts w:eastAsia="Calibri"/>
        </w:rPr>
        <w:t>.</w:t>
      </w:r>
    </w:p>
    <w:p w14:paraId="5D802AE0" w14:textId="00EC434C" w:rsidR="004558D2" w:rsidRDefault="0042357C" w:rsidP="00D12CD6">
      <w:pPr>
        <w:rPr>
          <w:rFonts w:eastAsia="Calibri"/>
        </w:rPr>
      </w:pPr>
      <m:oMathPara>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y0</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o</m:t>
              </m:r>
            </m:e>
            <m:sub>
              <m:r>
                <w:rPr>
                  <w:rFonts w:ascii="Cambria Math" w:eastAsia="Calibri" w:hAnsi="Cambria Math"/>
                </w:rPr>
                <m:t>y</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yN</m:t>
              </m:r>
            </m:sub>
          </m:sSub>
        </m:oMath>
      </m:oMathPara>
    </w:p>
    <w:p w14:paraId="22BE40F1" w14:textId="0D826A3C" w:rsidR="00125AF1" w:rsidRDefault="004921DA" w:rsidP="00D12CD6">
      <w:pPr>
        <w:rPr>
          <w:rFonts w:eastAsia="Calibri"/>
        </w:rPr>
      </w:pPr>
      <w:r>
        <w:rPr>
          <w:rFonts w:eastAsia="Calibri"/>
        </w:rPr>
        <w:t>W danym dniu na jednym polu można uprawiać tylko jeden rodzaj produktu</w:t>
      </w:r>
      <w:r w:rsidR="00735EF6">
        <w:rPr>
          <w:rFonts w:eastAsia="Calibri"/>
        </w:rPr>
        <w:t>.</w:t>
      </w:r>
    </w:p>
    <w:p w14:paraId="37F046F3" w14:textId="3DC0137F" w:rsidR="004921DA" w:rsidRDefault="004921DA" w:rsidP="00D12CD6">
      <w:pPr>
        <w:rPr>
          <w:rFonts w:eastAsia="Calibri"/>
        </w:rPr>
      </w:pPr>
      <m:oMathPara>
        <m:oMath>
          <m:r>
            <w:rPr>
              <w:rFonts w:ascii="Cambria Math" w:eastAsia="Calibri" w:hAnsi="Cambria Math"/>
            </w:rPr>
            <m:t>∀p∈P ∀n∈</m:t>
          </m:r>
          <m:sSub>
            <m:sSubPr>
              <m:ctrlPr>
                <w:rPr>
                  <w:rFonts w:ascii="Cambria Math" w:eastAsia="Calibri" w:hAnsi="Cambria Math"/>
                  <w:i/>
                </w:rPr>
              </m:ctrlPr>
            </m:sSubPr>
            <m:e>
              <m:r>
                <w:rPr>
                  <w:rFonts w:ascii="Cambria Math" w:eastAsia="Calibri" w:hAnsi="Cambria Math"/>
                </w:rPr>
                <m:t>N</m:t>
              </m:r>
            </m:e>
            <m:sub>
              <m:r>
                <w:rPr>
                  <w:rFonts w:ascii="Cambria Math" w:eastAsia="Calibri" w:hAnsi="Cambria Math"/>
                </w:rPr>
                <m:t>p</m:t>
              </m:r>
            </m:sub>
          </m:sSub>
          <m:r>
            <w:rPr>
              <w:rFonts w:ascii="Cambria Math" w:eastAsia="Calibri" w:hAnsi="Cambria Math"/>
            </w:rPr>
            <m:t xml:space="preserve">    </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pn</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y</m:t>
              </m:r>
            </m:sub>
          </m:sSub>
          <m:r>
            <w:rPr>
              <w:rFonts w:ascii="Cambria Math" w:eastAsia="Calibri" w:hAnsi="Cambria Math"/>
            </w:rPr>
            <m:t>&lt;</m:t>
          </m:r>
          <m:sSub>
            <m:sSubPr>
              <m:ctrlPr>
                <w:rPr>
                  <w:rFonts w:ascii="Cambria Math" w:eastAsia="Calibri" w:hAnsi="Cambria Math"/>
                  <w:i/>
                </w:rPr>
              </m:ctrlPr>
            </m:sSubPr>
            <m:e>
              <m:r>
                <w:rPr>
                  <w:rFonts w:ascii="Cambria Math" w:eastAsia="Calibri" w:hAnsi="Cambria Math"/>
                </w:rPr>
                <m:t>x</m:t>
              </m:r>
            </m:e>
            <m:sub>
              <m:r>
                <w:rPr>
                  <w:rFonts w:ascii="Cambria Math" w:eastAsia="Calibri" w:hAnsi="Cambria Math"/>
                </w:rPr>
                <m:t>pn+1</m:t>
              </m:r>
            </m:sub>
          </m:sSub>
        </m:oMath>
      </m:oMathPara>
    </w:p>
    <w:p w14:paraId="16D7BFDE" w14:textId="5C35B1AA" w:rsidR="002B52E3" w:rsidRDefault="002B52E3" w:rsidP="002B52E3">
      <w:pPr>
        <w:pStyle w:val="Nagwek2"/>
        <w:rPr>
          <w:rFonts w:eastAsia="Calibri"/>
        </w:rPr>
      </w:pPr>
      <w:bookmarkStart w:id="5" w:name="_Toc121300051"/>
      <w:r>
        <w:rPr>
          <w:rFonts w:eastAsia="Calibri"/>
        </w:rPr>
        <w:t>Model a rzeczywisty problem</w:t>
      </w:r>
      <w:bookmarkEnd w:id="5"/>
    </w:p>
    <w:p w14:paraId="72C9614B" w14:textId="650B4684" w:rsidR="008C59D7" w:rsidRDefault="00D7009E" w:rsidP="00141990">
      <w:pPr>
        <w:ind w:firstLine="578"/>
        <w:rPr>
          <w:rFonts w:eastAsia="Calibri"/>
        </w:rPr>
      </w:pPr>
      <w:r>
        <w:rPr>
          <w:rFonts w:eastAsia="Calibri"/>
        </w:rPr>
        <w:t xml:space="preserve">Tak sformułowany model pozwala oddać typowe zależności podczas planowania uprawy tak jak ograniczenie terminu rozpoczęcia uprawy i konieczne zasoby. </w:t>
      </w:r>
      <w:r w:rsidR="00FB270D">
        <w:rPr>
          <w:rFonts w:eastAsia="Calibri"/>
        </w:rPr>
        <w:t>Ilość zasobów nie jest zdefiniowana na sztywno pozwala to użytkownikowi programu wprowadzić zasoby specyficzne dla danego typu uprawy i sprawić że program jest bardziej uniwersalny. Model można też zastosować do innych zagadnień  niż rolnicze na przykład do bilansowania zasobów w zakładzie produkcyjnym.</w:t>
      </w:r>
    </w:p>
    <w:p w14:paraId="321E189F" w14:textId="3841391D" w:rsidR="00FB270D" w:rsidRDefault="00FB270D" w:rsidP="00141990">
      <w:pPr>
        <w:ind w:firstLine="578"/>
        <w:rPr>
          <w:rFonts w:eastAsia="Calibri"/>
        </w:rPr>
      </w:pPr>
      <w:r>
        <w:rPr>
          <w:rFonts w:eastAsia="Calibri"/>
        </w:rPr>
        <w:t xml:space="preserve">Model nie bierze pod uwagę </w:t>
      </w:r>
      <w:r w:rsidR="006D5CD9">
        <w:rPr>
          <w:rFonts w:eastAsia="Calibri"/>
        </w:rPr>
        <w:t xml:space="preserve">wpływu </w:t>
      </w:r>
      <w:r>
        <w:rPr>
          <w:rFonts w:eastAsia="Calibri"/>
        </w:rPr>
        <w:t>nieprzewidywalnych zmian cen oraz pogody</w:t>
      </w:r>
      <w:r w:rsidR="006D5CD9">
        <w:rPr>
          <w:rFonts w:eastAsia="Calibri"/>
        </w:rPr>
        <w:t>. Natomiast użytkownik może wprowadzić odpowiednio większe potrzebne ilości zasobów lub dłuższy czas uprawy aby mieć pewien margines bezpieczeństwa.</w:t>
      </w:r>
    </w:p>
    <w:p w14:paraId="0A38F936" w14:textId="77C92708" w:rsidR="00FB270D" w:rsidRPr="00D7009E" w:rsidRDefault="008C59D7" w:rsidP="00141990">
      <w:pPr>
        <w:ind w:firstLine="578"/>
        <w:rPr>
          <w:rFonts w:eastAsia="Calibri"/>
        </w:rPr>
      </w:pPr>
      <w:r>
        <w:rPr>
          <w:rFonts w:eastAsia="Calibri"/>
        </w:rPr>
        <w:t xml:space="preserve">Mimo tych ograniczeń </w:t>
      </w:r>
      <w:r w:rsidR="004C0F0C">
        <w:rPr>
          <w:rFonts w:eastAsia="Calibri"/>
        </w:rPr>
        <w:t xml:space="preserve">uważam że </w:t>
      </w:r>
      <w:r>
        <w:rPr>
          <w:rFonts w:eastAsia="Calibri"/>
        </w:rPr>
        <w:t>model może być przydatny</w:t>
      </w:r>
      <w:r w:rsidR="004C0F0C">
        <w:rPr>
          <w:rFonts w:eastAsia="Calibri"/>
        </w:rPr>
        <w:t xml:space="preserve">. </w:t>
      </w:r>
      <w:r w:rsidR="009D53CA">
        <w:rPr>
          <w:rFonts w:eastAsia="Calibri"/>
        </w:rPr>
        <w:t>Szczególnie</w:t>
      </w:r>
      <w:r>
        <w:rPr>
          <w:rFonts w:eastAsia="Calibri"/>
        </w:rPr>
        <w:t xml:space="preserve"> w uprawie szklarniowej</w:t>
      </w:r>
      <w:r w:rsidR="004C0F0C">
        <w:rPr>
          <w:rFonts w:eastAsia="Calibri"/>
        </w:rPr>
        <w:t xml:space="preserve"> gdzie wpływ pogody jest ograniczony</w:t>
      </w:r>
      <w:r>
        <w:rPr>
          <w:rFonts w:eastAsia="Calibri"/>
        </w:rPr>
        <w:t xml:space="preserve"> oraz w przypadku </w:t>
      </w:r>
      <w:r w:rsidR="001B4334">
        <w:rPr>
          <w:rFonts w:eastAsia="Calibri"/>
        </w:rPr>
        <w:t xml:space="preserve">gdy </w:t>
      </w:r>
      <w:r w:rsidR="006E7EC9">
        <w:rPr>
          <w:rFonts w:eastAsia="Calibri"/>
        </w:rPr>
        <w:t>optymalne</w:t>
      </w:r>
      <w:r w:rsidR="004C0F0C">
        <w:rPr>
          <w:rFonts w:eastAsia="Calibri"/>
        </w:rPr>
        <w:t xml:space="preserve"> wykorzystanie któregoś z </w:t>
      </w:r>
      <w:r w:rsidR="001B4334">
        <w:rPr>
          <w:rFonts w:eastAsia="Calibri"/>
        </w:rPr>
        <w:t xml:space="preserve"> zasobów</w:t>
      </w:r>
      <w:r w:rsidR="004C0F0C">
        <w:rPr>
          <w:rFonts w:eastAsia="Calibri"/>
        </w:rPr>
        <w:t xml:space="preserve"> jest kluczowe</w:t>
      </w:r>
      <w:r w:rsidR="009D53CA">
        <w:rPr>
          <w:rFonts w:eastAsia="Calibri"/>
        </w:rPr>
        <w:t>.</w:t>
      </w:r>
      <w:r w:rsidR="004C0F0C">
        <w:rPr>
          <w:rFonts w:eastAsia="Calibri"/>
        </w:rPr>
        <w:t xml:space="preserve"> </w:t>
      </w:r>
      <w:r w:rsidR="009D53CA">
        <w:rPr>
          <w:rFonts w:eastAsia="Calibri"/>
        </w:rPr>
        <w:t>T</w:t>
      </w:r>
      <w:r w:rsidR="004C0F0C">
        <w:rPr>
          <w:rFonts w:eastAsia="Calibri"/>
        </w:rPr>
        <w:t xml:space="preserve">ak jest </w:t>
      </w:r>
      <w:r w:rsidR="009D53CA">
        <w:rPr>
          <w:rFonts w:eastAsia="Calibri"/>
        </w:rPr>
        <w:t xml:space="preserve">na przykład </w:t>
      </w:r>
      <w:r w:rsidR="004C0F0C">
        <w:rPr>
          <w:rFonts w:eastAsia="Calibri"/>
        </w:rPr>
        <w:t xml:space="preserve">w przypadku rejonów z ograniczoną ilością </w:t>
      </w:r>
      <w:r w:rsidR="009D53CA">
        <w:rPr>
          <w:rFonts w:eastAsia="Calibri"/>
        </w:rPr>
        <w:t>wody[</w:t>
      </w:r>
      <w:proofErr w:type="spellStart"/>
      <w:r w:rsidR="00F21918" w:rsidRPr="00F21918">
        <w:rPr>
          <w:rFonts w:eastAsia="Calibri"/>
          <w:highlight w:val="yellow"/>
        </w:rPr>
        <w:t>Optimal</w:t>
      </w:r>
      <w:proofErr w:type="spellEnd"/>
      <w:r w:rsidR="00F21918" w:rsidRPr="00F21918">
        <w:rPr>
          <w:rFonts w:eastAsia="Calibri"/>
          <w:highlight w:val="yellow"/>
        </w:rPr>
        <w:t xml:space="preserve"> </w:t>
      </w:r>
      <w:proofErr w:type="spellStart"/>
      <w:r w:rsidR="00F21918" w:rsidRPr="00F21918">
        <w:rPr>
          <w:rFonts w:eastAsia="Calibri"/>
          <w:highlight w:val="yellow"/>
        </w:rPr>
        <w:t>Use</w:t>
      </w:r>
      <w:proofErr w:type="spellEnd"/>
      <w:r w:rsidR="00F21918" w:rsidRPr="00F21918">
        <w:rPr>
          <w:rFonts w:eastAsia="Calibri"/>
          <w:highlight w:val="yellow"/>
        </w:rPr>
        <w:t xml:space="preserve"> of </w:t>
      </w:r>
      <w:proofErr w:type="spellStart"/>
      <w:r w:rsidR="00F21918" w:rsidRPr="00F21918">
        <w:rPr>
          <w:rFonts w:eastAsia="Calibri"/>
          <w:highlight w:val="yellow"/>
        </w:rPr>
        <w:t>Irrigation</w:t>
      </w:r>
      <w:proofErr w:type="spellEnd"/>
      <w:r w:rsidR="00F21918" w:rsidRPr="00F21918">
        <w:rPr>
          <w:rFonts w:eastAsia="Calibri"/>
          <w:highlight w:val="yellow"/>
        </w:rPr>
        <w:t xml:space="preserve"> </w:t>
      </w:r>
      <w:proofErr w:type="spellStart"/>
      <w:r w:rsidR="00F21918" w:rsidRPr="00F21918">
        <w:rPr>
          <w:rFonts w:eastAsia="Calibri"/>
          <w:highlight w:val="yellow"/>
        </w:rPr>
        <w:t>Water</w:t>
      </w:r>
      <w:proofErr w:type="spellEnd"/>
      <w:r w:rsidR="009D53CA">
        <w:rPr>
          <w:rFonts w:eastAsia="Calibri"/>
        </w:rPr>
        <w:t>].</w:t>
      </w:r>
    </w:p>
    <w:p w14:paraId="4B8CBDB5" w14:textId="034C92C5" w:rsidR="004921DA" w:rsidRDefault="00630B8A" w:rsidP="00812A35">
      <w:pPr>
        <w:pStyle w:val="Nagwek2"/>
        <w:rPr>
          <w:rFonts w:eastAsia="Calibri"/>
        </w:rPr>
      </w:pPr>
      <w:bookmarkStart w:id="6" w:name="_Toc121300052"/>
      <w:r w:rsidRPr="00630B8A">
        <w:rPr>
          <w:rFonts w:eastAsia="Calibri"/>
        </w:rPr>
        <w:t>Podobne modele w literaturze</w:t>
      </w:r>
      <w:bookmarkEnd w:id="6"/>
    </w:p>
    <w:p w14:paraId="2BA74345" w14:textId="5BAC9355" w:rsidR="00A96BE8" w:rsidRDefault="00A96BE8" w:rsidP="00933E26">
      <w:pPr>
        <w:ind w:firstLine="578"/>
        <w:rPr>
          <w:rFonts w:eastAsia="Calibri"/>
        </w:rPr>
      </w:pPr>
      <w:r>
        <w:rPr>
          <w:rFonts w:eastAsia="Calibri"/>
        </w:rPr>
        <w:t xml:space="preserve">Przedstawiony </w:t>
      </w:r>
      <w:r w:rsidR="00182767">
        <w:rPr>
          <w:rFonts w:eastAsia="Calibri"/>
        </w:rPr>
        <w:t>model nie jest oderwany od rozważanych problemów w literaturze. Poniżej opisano kilka interesujących przykładów.</w:t>
      </w:r>
    </w:p>
    <w:p w14:paraId="4DAF5C8A" w14:textId="1B10EEC7" w:rsidR="00462EF5" w:rsidRDefault="00462EF5" w:rsidP="00933E26">
      <w:pPr>
        <w:ind w:firstLine="360"/>
        <w:rPr>
          <w:rFonts w:eastAsia="Calibri"/>
        </w:rPr>
      </w:pPr>
      <w:r>
        <w:rPr>
          <w:rFonts w:eastAsia="Calibri"/>
        </w:rPr>
        <w:t xml:space="preserve">Jednym z pierwszych opisanych przykładów zastosowań badań operacyjnych  w rolnictwie jest praca Doktora C.W. </w:t>
      </w:r>
      <w:proofErr w:type="spellStart"/>
      <w:r>
        <w:rPr>
          <w:rFonts w:eastAsia="Calibri"/>
        </w:rPr>
        <w:t>Thornthwaite</w:t>
      </w:r>
      <w:proofErr w:type="spellEnd"/>
      <w:r>
        <w:rPr>
          <w:rFonts w:eastAsia="Calibri"/>
        </w:rPr>
        <w:t xml:space="preserve"> w latach 1946-50. </w:t>
      </w:r>
      <w:r w:rsidR="00EE5C8E">
        <w:rPr>
          <w:rFonts w:eastAsia="Calibri"/>
        </w:rPr>
        <w:t>D</w:t>
      </w:r>
      <w:r>
        <w:rPr>
          <w:rFonts w:eastAsia="Calibri"/>
        </w:rPr>
        <w:t>otyczył</w:t>
      </w:r>
      <w:r w:rsidR="00EE5C8E">
        <w:rPr>
          <w:rFonts w:eastAsia="Calibri"/>
        </w:rPr>
        <w:t>a ona</w:t>
      </w:r>
      <w:r w:rsidR="002C0684">
        <w:rPr>
          <w:rFonts w:eastAsia="Calibri"/>
        </w:rPr>
        <w:t xml:space="preserve"> uprawy </w:t>
      </w:r>
      <w:r w:rsidR="00EE5C8E">
        <w:rPr>
          <w:rFonts w:eastAsia="Calibri"/>
        </w:rPr>
        <w:t>grochu</w:t>
      </w:r>
      <w:r w:rsidR="002C0684">
        <w:rPr>
          <w:rFonts w:eastAsia="Calibri"/>
        </w:rPr>
        <w:t xml:space="preserve"> na </w:t>
      </w:r>
      <w:r w:rsidR="00EE5C8E">
        <w:rPr>
          <w:rFonts w:eastAsia="Calibri"/>
        </w:rPr>
        <w:t xml:space="preserve">7000 arowej farmie. </w:t>
      </w:r>
      <w:r w:rsidR="00912769" w:rsidRPr="00912769">
        <w:rPr>
          <w:rFonts w:eastAsia="Calibri"/>
        </w:rPr>
        <w:t>Problemy, z jakimi borykała się farma to</w:t>
      </w:r>
      <w:r w:rsidR="00912769">
        <w:rPr>
          <w:rFonts w:eastAsia="Calibri"/>
        </w:rPr>
        <w:t>:</w:t>
      </w:r>
    </w:p>
    <w:p w14:paraId="65ACFF09" w14:textId="42D2B5B6" w:rsidR="00EE5C8E" w:rsidRDefault="00933E26" w:rsidP="00EE5C8E">
      <w:pPr>
        <w:pStyle w:val="Akapitzlist"/>
        <w:numPr>
          <w:ilvl w:val="0"/>
          <w:numId w:val="6"/>
        </w:numPr>
        <w:rPr>
          <w:rFonts w:eastAsia="Calibri"/>
        </w:rPr>
      </w:pPr>
      <w:r>
        <w:rPr>
          <w:rFonts w:eastAsia="Calibri"/>
        </w:rPr>
        <w:t>n</w:t>
      </w:r>
      <w:r w:rsidR="00EE5C8E" w:rsidRPr="00EE5C8E">
        <w:rPr>
          <w:rFonts w:eastAsia="Calibri"/>
        </w:rPr>
        <w:t>ie było naukowej metody na znalezienie odpowiedniego czasu na zbiory</w:t>
      </w:r>
      <w:r>
        <w:rPr>
          <w:rFonts w:eastAsia="Calibri"/>
        </w:rPr>
        <w:t>,</w:t>
      </w:r>
    </w:p>
    <w:p w14:paraId="6FB4110A" w14:textId="00CE98E7" w:rsidR="00EE5C8E" w:rsidRDefault="00933E26" w:rsidP="00EE5C8E">
      <w:pPr>
        <w:pStyle w:val="Akapitzlist"/>
        <w:numPr>
          <w:ilvl w:val="0"/>
          <w:numId w:val="6"/>
        </w:numPr>
        <w:rPr>
          <w:rFonts w:eastAsia="Calibri"/>
        </w:rPr>
      </w:pPr>
      <w:r>
        <w:rPr>
          <w:rFonts w:eastAsia="Calibri"/>
        </w:rPr>
        <w:lastRenderedPageBreak/>
        <w:t>c</w:t>
      </w:r>
      <w:r w:rsidR="00EE5C8E">
        <w:rPr>
          <w:rFonts w:eastAsia="Calibri"/>
        </w:rPr>
        <w:t>ała uprawa</w:t>
      </w:r>
      <w:r w:rsidR="00EE5C8E" w:rsidRPr="00EE5C8E">
        <w:rPr>
          <w:rFonts w:eastAsia="Calibri"/>
        </w:rPr>
        <w:t xml:space="preserve"> dojrzewał</w:t>
      </w:r>
      <w:r w:rsidR="00EE5C8E">
        <w:rPr>
          <w:rFonts w:eastAsia="Calibri"/>
        </w:rPr>
        <w:t>a</w:t>
      </w:r>
      <w:r w:rsidR="00EE5C8E" w:rsidRPr="00EE5C8E">
        <w:rPr>
          <w:rFonts w:eastAsia="Calibri"/>
        </w:rPr>
        <w:t xml:space="preserve"> na raz, w związku z czym stało się niemożliwe nadążanie za dojrzewającym grochem nawet przy użyciu wszystkich maszyn i siły roboczej.</w:t>
      </w:r>
    </w:p>
    <w:p w14:paraId="2109945A" w14:textId="1EC288B1" w:rsidR="004048A0" w:rsidRDefault="00912769" w:rsidP="00933E26">
      <w:pPr>
        <w:ind w:firstLine="360"/>
        <w:rPr>
          <w:rFonts w:eastAsia="Calibri"/>
        </w:rPr>
      </w:pPr>
      <w:r>
        <w:rPr>
          <w:rFonts w:eastAsia="Calibri"/>
        </w:rPr>
        <w:t>Pierwszy problem został rozwiązany za pomocą badania wpływów czynników pogodowych na proces dojrzewania groszku. Natomiast drugi został rozwiązany za pomocą terminarza upraw, dzięki któremu cały groch nie dojrzewał w tym samym czasie</w:t>
      </w:r>
      <w:r w:rsidR="00FF38E5">
        <w:rPr>
          <w:rFonts w:eastAsia="Calibri"/>
        </w:rPr>
        <w:t>[</w:t>
      </w:r>
      <w:proofErr w:type="spellStart"/>
      <w:r w:rsidR="00493E96" w:rsidRPr="00493E96">
        <w:rPr>
          <w:rFonts w:eastAsia="Calibri"/>
          <w:highlight w:val="yellow"/>
        </w:rPr>
        <w:t>Urja</w:t>
      </w:r>
      <w:proofErr w:type="spellEnd"/>
      <w:r w:rsidR="00493E96" w:rsidRPr="00493E96">
        <w:rPr>
          <w:rFonts w:eastAsia="Calibri"/>
          <w:highlight w:val="yellow"/>
        </w:rPr>
        <w:t xml:space="preserve"> </w:t>
      </w:r>
      <w:proofErr w:type="spellStart"/>
      <w:r w:rsidR="00493E96" w:rsidRPr="00493E96">
        <w:rPr>
          <w:rFonts w:eastAsia="Calibri"/>
          <w:highlight w:val="yellow"/>
        </w:rPr>
        <w:t>Thakkar</w:t>
      </w:r>
      <w:proofErr w:type="spellEnd"/>
      <w:r w:rsidR="00493E96">
        <w:rPr>
          <w:rFonts w:eastAsia="Calibri"/>
        </w:rPr>
        <w:t xml:space="preserve"> </w:t>
      </w:r>
      <w:r w:rsidR="00FF38E5">
        <w:rPr>
          <w:rFonts w:eastAsia="Calibri"/>
        </w:rPr>
        <w:t>]</w:t>
      </w:r>
      <w:r>
        <w:rPr>
          <w:rFonts w:eastAsia="Calibri"/>
        </w:rPr>
        <w:t>.</w:t>
      </w:r>
      <w:r w:rsidR="00FF38E5">
        <w:rPr>
          <w:rFonts w:eastAsia="Calibri"/>
        </w:rPr>
        <w:t xml:space="preserve"> </w:t>
      </w:r>
      <w:r w:rsidR="004048A0">
        <w:rPr>
          <w:rFonts w:eastAsia="Calibri"/>
        </w:rPr>
        <w:t xml:space="preserve">W </w:t>
      </w:r>
      <w:r w:rsidR="00FF38E5">
        <w:rPr>
          <w:rFonts w:eastAsia="Calibri"/>
        </w:rPr>
        <w:t>mojej</w:t>
      </w:r>
      <w:r w:rsidR="004048A0">
        <w:rPr>
          <w:rFonts w:eastAsia="Calibri"/>
        </w:rPr>
        <w:t xml:space="preserve"> pracy nie </w:t>
      </w:r>
      <w:r w:rsidR="00FF38E5">
        <w:rPr>
          <w:rFonts w:eastAsia="Calibri"/>
        </w:rPr>
        <w:t xml:space="preserve">poruszono </w:t>
      </w:r>
      <w:r w:rsidR="004048A0">
        <w:rPr>
          <w:rFonts w:eastAsia="Calibri"/>
        </w:rPr>
        <w:t xml:space="preserve">problemu wyznaczania </w:t>
      </w:r>
      <w:r w:rsidR="00FF38E5">
        <w:rPr>
          <w:rFonts w:eastAsia="Calibri"/>
        </w:rPr>
        <w:t>parametrów różnych rodzajów upraw i procesu ich uprawy, ale umożliwiono ich wygodne wprowadzenie do programu.</w:t>
      </w:r>
    </w:p>
    <w:p w14:paraId="588B6830" w14:textId="534A85A9" w:rsidR="00812A35" w:rsidRPr="0043728D" w:rsidRDefault="004048A0" w:rsidP="00933E26">
      <w:pPr>
        <w:ind w:firstLine="360"/>
        <w:rPr>
          <w:rFonts w:eastAsia="Calibri"/>
        </w:rPr>
      </w:pPr>
      <w:r>
        <w:rPr>
          <w:rFonts w:eastAsia="Calibri"/>
        </w:rPr>
        <w:t>Bardziej skomplikowany problem przedstawia praca</w:t>
      </w:r>
      <w:r w:rsidR="00690B69">
        <w:rPr>
          <w:rFonts w:eastAsia="Calibri"/>
        </w:rPr>
        <w:t xml:space="preserve"> mająca na celu optymalizację planu upraw i hodowli w regionie </w:t>
      </w:r>
      <w:proofErr w:type="spellStart"/>
      <w:r w:rsidR="00690B69">
        <w:rPr>
          <w:rFonts w:eastAsia="Calibri"/>
        </w:rPr>
        <w:t>Chang</w:t>
      </w:r>
      <w:proofErr w:type="spellEnd"/>
      <w:r w:rsidR="00690B69">
        <w:rPr>
          <w:rFonts w:eastAsia="Calibri"/>
        </w:rPr>
        <w:t xml:space="preserve"> </w:t>
      </w:r>
      <w:proofErr w:type="spellStart"/>
      <w:r w:rsidR="00690B69">
        <w:rPr>
          <w:rFonts w:eastAsia="Calibri"/>
        </w:rPr>
        <w:t>Qing</w:t>
      </w:r>
      <w:proofErr w:type="spellEnd"/>
      <w:r w:rsidR="00690B69">
        <w:rPr>
          <w:rFonts w:eastAsia="Calibri"/>
        </w:rPr>
        <w:t xml:space="preserve"> w Chinach. </w:t>
      </w:r>
      <w:r w:rsidR="00812A35" w:rsidRPr="00690B69">
        <w:rPr>
          <w:rFonts w:eastAsia="Calibri"/>
        </w:rPr>
        <w:t>Ważnym założeniem w pracy było nie wywieranie zbyt negatywnego efektu na środowisko naturalne oraz odporność planu na ekstremalne warunki pogodowe (susza lub powódź). Wykorzystano</w:t>
      </w:r>
      <w:r w:rsidR="00D717B3">
        <w:rPr>
          <w:rFonts w:eastAsia="Calibri"/>
        </w:rPr>
        <w:t xml:space="preserve"> do tego celu</w:t>
      </w:r>
      <w:r w:rsidR="00812A35" w:rsidRPr="00690B69">
        <w:rPr>
          <w:rFonts w:eastAsia="Calibri"/>
        </w:rPr>
        <w:t xml:space="preserve"> </w:t>
      </w:r>
      <w:r w:rsidR="00D717B3">
        <w:rPr>
          <w:rFonts w:eastAsia="Calibri"/>
        </w:rPr>
        <w:t>teorię gier oraz programowanie liniowe. Uzyskane wyniki zastosowano w latach 1983-1985 i na ich skutek zysk z upraw wzrósł o 12,33%, a z hodowli o 53,77%</w:t>
      </w:r>
      <w:r w:rsidR="0025208E">
        <w:rPr>
          <w:rFonts w:eastAsia="Calibri"/>
        </w:rPr>
        <w:t xml:space="preserve"> [</w:t>
      </w:r>
      <w:proofErr w:type="spellStart"/>
      <w:r w:rsidR="00126D66" w:rsidRPr="00126D66">
        <w:rPr>
          <w:rFonts w:eastAsia="Calibri"/>
          <w:highlight w:val="yellow"/>
        </w:rPr>
        <w:t>Zhao</w:t>
      </w:r>
      <w:proofErr w:type="spellEnd"/>
      <w:r w:rsidR="00126D66" w:rsidRPr="00126D66">
        <w:rPr>
          <w:rFonts w:eastAsia="Calibri"/>
          <w:highlight w:val="yellow"/>
        </w:rPr>
        <w:t xml:space="preserve"> </w:t>
      </w:r>
      <w:proofErr w:type="spellStart"/>
      <w:r w:rsidR="00126D66" w:rsidRPr="00126D66">
        <w:rPr>
          <w:rFonts w:eastAsia="Calibri"/>
          <w:highlight w:val="yellow"/>
        </w:rPr>
        <w:t>Qingzhen</w:t>
      </w:r>
      <w:proofErr w:type="spellEnd"/>
      <w:r w:rsidR="0025208E">
        <w:rPr>
          <w:rFonts w:eastAsia="Calibri"/>
        </w:rPr>
        <w:t>]</w:t>
      </w:r>
      <w:r w:rsidR="00D717B3">
        <w:rPr>
          <w:rFonts w:eastAsia="Calibri"/>
        </w:rPr>
        <w:t>.</w:t>
      </w:r>
    </w:p>
    <w:p w14:paraId="763525D4" w14:textId="619896BC" w:rsidR="00812A35" w:rsidRPr="007A094A" w:rsidRDefault="006C5C51" w:rsidP="00933E26">
      <w:pPr>
        <w:ind w:firstLine="360"/>
        <w:rPr>
          <w:rFonts w:eastAsia="Calibri"/>
        </w:rPr>
      </w:pPr>
      <w:r w:rsidRPr="007A094A">
        <w:rPr>
          <w:rFonts w:eastAsia="Calibri"/>
        </w:rPr>
        <w:t>Praca [</w:t>
      </w:r>
      <w:proofErr w:type="spellStart"/>
      <w:r w:rsidR="00493E96" w:rsidRPr="00493E96">
        <w:rPr>
          <w:rFonts w:eastAsia="Calibri"/>
          <w:highlight w:val="yellow"/>
        </w:rPr>
        <w:t>Ivano</w:t>
      </w:r>
      <w:proofErr w:type="spellEnd"/>
      <w:r w:rsidR="00493E96" w:rsidRPr="00493E96">
        <w:rPr>
          <w:rFonts w:eastAsia="Calibri"/>
          <w:highlight w:val="yellow"/>
        </w:rPr>
        <w:t xml:space="preserve"> </w:t>
      </w:r>
      <w:proofErr w:type="spellStart"/>
      <w:r w:rsidR="00493E96" w:rsidRPr="00493E96">
        <w:rPr>
          <w:rFonts w:eastAsia="Calibri"/>
          <w:highlight w:val="yellow"/>
        </w:rPr>
        <w:t>heterogeneous</w:t>
      </w:r>
      <w:proofErr w:type="spellEnd"/>
      <w:r w:rsidRPr="007A094A">
        <w:rPr>
          <w:rFonts w:eastAsia="Calibri"/>
        </w:rPr>
        <w:t xml:space="preserve">] dotyczy rejonu </w:t>
      </w:r>
      <w:proofErr w:type="spellStart"/>
      <w:r w:rsidRPr="007A094A">
        <w:rPr>
          <w:rFonts w:eastAsia="Calibri"/>
        </w:rPr>
        <w:t>Irkutska</w:t>
      </w:r>
      <w:proofErr w:type="spellEnd"/>
      <w:r w:rsidRPr="007A094A">
        <w:rPr>
          <w:rFonts w:eastAsia="Calibri"/>
        </w:rPr>
        <w:t xml:space="preserve"> w Rosji, w niej również</w:t>
      </w:r>
      <w:r w:rsidR="00E52D44" w:rsidRPr="007A094A">
        <w:rPr>
          <w:rFonts w:eastAsia="Calibri"/>
        </w:rPr>
        <w:t xml:space="preserve"> zwrócono uwagę na</w:t>
      </w:r>
      <w:r w:rsidR="007A094A" w:rsidRPr="007A094A">
        <w:rPr>
          <w:rFonts w:eastAsia="Calibri"/>
        </w:rPr>
        <w:t xml:space="preserve"> wpływ</w:t>
      </w:r>
      <w:r w:rsidR="00E52D44" w:rsidRPr="007A094A">
        <w:rPr>
          <w:rFonts w:eastAsia="Calibri"/>
        </w:rPr>
        <w:t xml:space="preserve"> ekstremaln</w:t>
      </w:r>
      <w:r w:rsidRPr="007A094A">
        <w:rPr>
          <w:rFonts w:eastAsia="Calibri"/>
        </w:rPr>
        <w:t>ych</w:t>
      </w:r>
      <w:r w:rsidR="00E52D44" w:rsidRPr="007A094A">
        <w:rPr>
          <w:rFonts w:eastAsia="Calibri"/>
        </w:rPr>
        <w:t xml:space="preserve">  warunk</w:t>
      </w:r>
      <w:r w:rsidR="007A094A" w:rsidRPr="007A094A">
        <w:rPr>
          <w:rFonts w:eastAsia="Calibri"/>
        </w:rPr>
        <w:t>ów</w:t>
      </w:r>
      <w:r w:rsidR="00E52D44" w:rsidRPr="007A094A">
        <w:rPr>
          <w:rFonts w:eastAsia="Calibri"/>
        </w:rPr>
        <w:t xml:space="preserve"> pogodow</w:t>
      </w:r>
      <w:r w:rsidR="007A094A" w:rsidRPr="007A094A">
        <w:rPr>
          <w:rFonts w:eastAsia="Calibri"/>
        </w:rPr>
        <w:t>ych</w:t>
      </w:r>
      <w:r w:rsidR="00E52D44" w:rsidRPr="007A094A">
        <w:rPr>
          <w:rFonts w:eastAsia="Calibri"/>
        </w:rPr>
        <w:t xml:space="preserve">. Porównano w niej </w:t>
      </w:r>
      <w:r w:rsidR="00554C6E" w:rsidRPr="007A094A">
        <w:rPr>
          <w:rFonts w:eastAsia="Calibri"/>
        </w:rPr>
        <w:t xml:space="preserve">metodę programowania liniowego oraz stochastycznego programowania liniowego. Metoda stochastyczna biorąca pod uwagę ryzyko wystąpienia niepożądanych warunków pogodowych pozwoliła lepiej zaalokować dostępne zasoby. Zwrócono też uwagę </w:t>
      </w:r>
      <w:r w:rsidR="00DA0417" w:rsidRPr="007A094A">
        <w:rPr>
          <w:rFonts w:eastAsia="Calibri"/>
        </w:rPr>
        <w:t>na wykorzystanie technologii rolnictwa precyzyjnego</w:t>
      </w:r>
      <w:r w:rsidR="006D12ED" w:rsidRPr="007A094A">
        <w:rPr>
          <w:rFonts w:eastAsia="Calibri"/>
        </w:rPr>
        <w:t xml:space="preserve"> [</w:t>
      </w:r>
      <w:r w:rsidRPr="0025208E">
        <w:rPr>
          <w:rFonts w:eastAsia="Calibri"/>
          <w:highlight w:val="yellow"/>
        </w:rPr>
        <w:t>Stanisław Samborski Rolnictwo precyzyjne</w:t>
      </w:r>
      <w:r w:rsidR="006D12ED" w:rsidRPr="007A094A">
        <w:rPr>
          <w:rFonts w:eastAsia="Calibri"/>
        </w:rPr>
        <w:t>]</w:t>
      </w:r>
      <w:r w:rsidRPr="007A094A">
        <w:rPr>
          <w:rFonts w:eastAsia="Calibri"/>
        </w:rPr>
        <w:t xml:space="preserve"> które pozwala gromadzić dane o przestrzennym zróżnicowaniu pola i stanu uprawy. Dzięki tym danym można między innymi wybiórczo stosować zabiegi nawożenia, co sprawia że zasoby są lepiej wykorzystywane.</w:t>
      </w:r>
    </w:p>
    <w:p w14:paraId="04BF19FA" w14:textId="39A12D2A" w:rsidR="00812A35" w:rsidRDefault="00812A35" w:rsidP="00933E26">
      <w:pPr>
        <w:ind w:firstLine="360"/>
        <w:rPr>
          <w:rFonts w:eastAsia="Calibri"/>
        </w:rPr>
      </w:pPr>
      <w:r w:rsidRPr="00904CBB">
        <w:rPr>
          <w:rFonts w:eastAsia="Calibri"/>
        </w:rPr>
        <w:t xml:space="preserve">Ciekawym problemem opisanym w pracy </w:t>
      </w:r>
      <w:r w:rsidRPr="00904CBB">
        <w:rPr>
          <w:rFonts w:eastAsia="Calibri"/>
          <w:highlight w:val="yellow"/>
        </w:rPr>
        <w:t>[</w:t>
      </w:r>
      <w:proofErr w:type="spellStart"/>
      <w:r w:rsidRPr="00904CBB">
        <w:rPr>
          <w:rFonts w:eastAsia="Calibri"/>
          <w:highlight w:val="yellow"/>
        </w:rPr>
        <w:t>wild</w:t>
      </w:r>
      <w:proofErr w:type="spellEnd"/>
      <w:r w:rsidRPr="00904CBB">
        <w:rPr>
          <w:rFonts w:eastAsia="Calibri"/>
          <w:highlight w:val="yellow"/>
        </w:rPr>
        <w:t xml:space="preserve"> food </w:t>
      </w:r>
      <w:proofErr w:type="spellStart"/>
      <w:r w:rsidRPr="00904CBB">
        <w:rPr>
          <w:rFonts w:eastAsia="Calibri"/>
          <w:highlight w:val="yellow"/>
        </w:rPr>
        <w:t>resources</w:t>
      </w:r>
      <w:proofErr w:type="spellEnd"/>
      <w:r w:rsidRPr="00904CBB">
        <w:rPr>
          <w:rFonts w:eastAsia="Calibri"/>
        </w:rPr>
        <w:t>] jest połączenie uprawy rolnej ze zbiorem dziko rosnących</w:t>
      </w:r>
      <w:r w:rsidR="00904CBB">
        <w:rPr>
          <w:rFonts w:eastAsia="Calibri"/>
        </w:rPr>
        <w:t xml:space="preserve"> dóbr</w:t>
      </w:r>
      <w:r w:rsidRPr="00904CBB">
        <w:rPr>
          <w:rFonts w:eastAsia="Calibri"/>
        </w:rPr>
        <w:t xml:space="preserve">. Takie podejście </w:t>
      </w:r>
      <w:r w:rsidR="00904CBB">
        <w:rPr>
          <w:rFonts w:eastAsia="Calibri"/>
        </w:rPr>
        <w:t xml:space="preserve">według autorów </w:t>
      </w:r>
      <w:r w:rsidR="00554C6E">
        <w:rPr>
          <w:rFonts w:eastAsia="Calibri"/>
        </w:rPr>
        <w:t>może mieć</w:t>
      </w:r>
      <w:r w:rsidRPr="00904CBB">
        <w:rPr>
          <w:rFonts w:eastAsia="Calibri"/>
        </w:rPr>
        <w:t xml:space="preserve"> zastosowanie </w:t>
      </w:r>
      <w:r w:rsidR="00904CBB">
        <w:rPr>
          <w:rFonts w:eastAsia="Calibri"/>
        </w:rPr>
        <w:t xml:space="preserve">w wielu rzadziej zaludnionych </w:t>
      </w:r>
      <w:r w:rsidR="0043728D">
        <w:rPr>
          <w:rFonts w:eastAsia="Calibri"/>
        </w:rPr>
        <w:t>rejon</w:t>
      </w:r>
      <w:r w:rsidR="00554C6E">
        <w:rPr>
          <w:rFonts w:eastAsia="Calibri"/>
        </w:rPr>
        <w:t>ach.</w:t>
      </w:r>
    </w:p>
    <w:p w14:paraId="774E6EA9" w14:textId="67199618" w:rsidR="00300F80" w:rsidRDefault="00300F80" w:rsidP="00933E26">
      <w:pPr>
        <w:ind w:firstLine="360"/>
        <w:rPr>
          <w:rFonts w:eastAsia="Calibri"/>
        </w:rPr>
      </w:pPr>
      <w:r>
        <w:rPr>
          <w:rFonts w:eastAsia="Calibri"/>
        </w:rPr>
        <w:t xml:space="preserve">Nie można zapomnieć o tym aby </w:t>
      </w:r>
      <w:r w:rsidR="00E97CEA">
        <w:rPr>
          <w:rFonts w:eastAsia="Calibri"/>
        </w:rPr>
        <w:t xml:space="preserve">prowadzone zabiegi optymalizacyjne nie odbywały się kosztem środowiska naturalnego ani niszczenia gleby. Jednak ciężko jest te warunki uwzględnić w modelu nie posiadając bogatej wiedzy na temat rolnictwa i ekologii. Dlatego w przedstawionym </w:t>
      </w:r>
      <w:r w:rsidR="00083BA3">
        <w:rPr>
          <w:rFonts w:eastAsia="Calibri"/>
        </w:rPr>
        <w:t xml:space="preserve">programie udostępniono użytkownikowi </w:t>
      </w:r>
      <w:r w:rsidR="00126D66">
        <w:rPr>
          <w:rFonts w:eastAsia="Calibri"/>
        </w:rPr>
        <w:t>narzędzie</w:t>
      </w:r>
      <w:r w:rsidR="00083BA3">
        <w:rPr>
          <w:rFonts w:eastAsia="Calibri"/>
        </w:rPr>
        <w:t xml:space="preserve"> pozwalające w pewnym stopniu ograniczyć negatywny wpływ na środowisko. Tym narzędziem jest wprowadzanie ograniczeń. Można na przykład wprowadzić limit dzienny na zużycie nawozów lub środków ochrony roślin. Można też wprowadzić jak bardzo każdy rodzaj uprawy wyjaławia glebę i ograniczyć dopuszczalne wyjałowienie gleby. </w:t>
      </w:r>
    </w:p>
    <w:p w14:paraId="6DE87127" w14:textId="749FFF18" w:rsidR="00545B19" w:rsidRDefault="00545B19" w:rsidP="00CF4998">
      <w:pPr>
        <w:pStyle w:val="Nagwek1"/>
        <w:rPr>
          <w:rFonts w:eastAsia="Calibri"/>
        </w:rPr>
      </w:pPr>
      <w:bookmarkStart w:id="7" w:name="_Toc121300053"/>
      <w:r>
        <w:rPr>
          <w:rFonts w:eastAsia="Calibri"/>
        </w:rPr>
        <w:lastRenderedPageBreak/>
        <w:t>Opracowanie algorytmu ewolucyjnego</w:t>
      </w:r>
      <w:bookmarkEnd w:id="7"/>
    </w:p>
    <w:p w14:paraId="390A2239" w14:textId="37548CCA" w:rsidR="005F0D96" w:rsidRDefault="005F0D96" w:rsidP="005F0D96">
      <w:pPr>
        <w:pStyle w:val="Nagwek2"/>
      </w:pPr>
      <w:bookmarkStart w:id="8" w:name="_Toc121300054"/>
      <w:r>
        <w:t>Zasada działania algorytmów ewolucyjnych</w:t>
      </w:r>
      <w:bookmarkEnd w:id="8"/>
    </w:p>
    <w:p w14:paraId="07174000" w14:textId="38F1B3D1" w:rsidR="0080688C" w:rsidRDefault="00DD342C" w:rsidP="00933E26">
      <w:pPr>
        <w:ind w:firstLine="578"/>
        <w:rPr>
          <w:rFonts w:eastAsia="Calibri"/>
        </w:rPr>
      </w:pPr>
      <w:r>
        <w:rPr>
          <w:rFonts w:eastAsia="Calibri"/>
        </w:rPr>
        <w:t xml:space="preserve">Algorytmy ewolucyjne są </w:t>
      </w:r>
      <w:r w:rsidR="009C3686">
        <w:rPr>
          <w:rFonts w:eastAsia="Calibri"/>
        </w:rPr>
        <w:t>oparte</w:t>
      </w:r>
      <w:r>
        <w:rPr>
          <w:rFonts w:eastAsia="Calibri"/>
        </w:rPr>
        <w:t xml:space="preserve"> na biologicznej ewolucji sformułowanej po raz pierwszy przez </w:t>
      </w:r>
      <w:r w:rsidR="00AA0124" w:rsidRPr="00AA0124">
        <w:rPr>
          <w:rFonts w:eastAsia="Calibri"/>
        </w:rPr>
        <w:t>Charles'a</w:t>
      </w:r>
      <w:r w:rsidRPr="00AA0124">
        <w:rPr>
          <w:rFonts w:eastAsia="Calibri"/>
        </w:rPr>
        <w:t xml:space="preserve"> Darwina</w:t>
      </w:r>
      <w:r>
        <w:rPr>
          <w:rFonts w:eastAsia="Calibri"/>
        </w:rPr>
        <w:t xml:space="preserve">. Jego teoria tłumaczy adaptacyjne zmiany w </w:t>
      </w:r>
      <w:r w:rsidR="00D0610F">
        <w:rPr>
          <w:rFonts w:eastAsia="Calibri"/>
        </w:rPr>
        <w:t>osobnikach</w:t>
      </w:r>
      <w:r>
        <w:rPr>
          <w:rFonts w:eastAsia="Calibri"/>
        </w:rPr>
        <w:t xml:space="preserve"> </w:t>
      </w:r>
      <w:r w:rsidR="00202761">
        <w:rPr>
          <w:rFonts w:eastAsia="Calibri"/>
        </w:rPr>
        <w:t xml:space="preserve">poprzez naturalną selekcję, która sprzyja przetrwaniu najlepiej przystosowanych do warunków środowiskowych osobników. Poza selekcją kolejnym ważnym czynnikiem </w:t>
      </w:r>
      <w:r w:rsidR="00D44A81">
        <w:rPr>
          <w:rFonts w:eastAsia="Calibri"/>
        </w:rPr>
        <w:t>rozpoznanym przez Darwina</w:t>
      </w:r>
      <w:r w:rsidR="000B1CE8">
        <w:rPr>
          <w:rFonts w:eastAsia="Calibri"/>
        </w:rPr>
        <w:t xml:space="preserve"> jest występowanie małych, losowych i nie </w:t>
      </w:r>
      <w:r w:rsidR="001531A4">
        <w:rPr>
          <w:rFonts w:eastAsia="Calibri"/>
        </w:rPr>
        <w:t>u</w:t>
      </w:r>
      <w:r w:rsidR="000B1CE8">
        <w:rPr>
          <w:rFonts w:eastAsia="Calibri"/>
        </w:rPr>
        <w:t>kierunkowanych zmian pomiędzy fenotypami (zespół cech organizmu). Te mutacje przeżywają w populacji jeżeli okazują się przydatne w aktualnym środowisku, w przeciwnym wypadku wymierają</w:t>
      </w:r>
      <w:r w:rsidR="007867EA">
        <w:rPr>
          <w:rFonts w:eastAsia="Calibri"/>
        </w:rPr>
        <w:t>[</w:t>
      </w:r>
      <w:proofErr w:type="spellStart"/>
      <w:r w:rsidR="00237F29" w:rsidRPr="00AA0124">
        <w:rPr>
          <w:rFonts w:eastAsia="Calibri"/>
          <w:highlight w:val="yellow"/>
        </w:rPr>
        <w:t>Bäck</w:t>
      </w:r>
      <w:proofErr w:type="spellEnd"/>
      <w:r w:rsidR="00D0610F" w:rsidRPr="00AA0124">
        <w:rPr>
          <w:rFonts w:eastAsia="Calibri"/>
          <w:highlight w:val="yellow"/>
        </w:rPr>
        <w:t>,</w:t>
      </w:r>
      <w:r w:rsidR="007867EA" w:rsidRPr="003D7C20">
        <w:rPr>
          <w:rFonts w:eastAsia="Calibri"/>
          <w:highlight w:val="yellow"/>
        </w:rPr>
        <w:t xml:space="preserve"> </w:t>
      </w:r>
      <w:proofErr w:type="spellStart"/>
      <w:r w:rsidR="003D7C20" w:rsidRPr="003D7C20">
        <w:rPr>
          <w:rFonts w:eastAsia="Calibri"/>
          <w:highlight w:val="yellow"/>
        </w:rPr>
        <w:t>Evol</w:t>
      </w:r>
      <w:proofErr w:type="spellEnd"/>
      <w:r w:rsidR="00237F29">
        <w:rPr>
          <w:rFonts w:eastAsia="Calibri"/>
          <w:highlight w:val="yellow"/>
        </w:rPr>
        <w:t>. a</w:t>
      </w:r>
      <w:r w:rsidR="003D7C20" w:rsidRPr="003D7C20">
        <w:rPr>
          <w:rFonts w:eastAsia="Calibri"/>
          <w:highlight w:val="yellow"/>
        </w:rPr>
        <w:t>lgo</w:t>
      </w:r>
      <w:r w:rsidR="00237F29">
        <w:rPr>
          <w:rFonts w:eastAsia="Calibri"/>
          <w:highlight w:val="yellow"/>
        </w:rPr>
        <w:t>.</w:t>
      </w:r>
      <w:r w:rsidR="007867EA">
        <w:rPr>
          <w:rFonts w:eastAsia="Calibri"/>
        </w:rPr>
        <w:t>]</w:t>
      </w:r>
      <w:r w:rsidR="000B1CE8">
        <w:rPr>
          <w:rFonts w:eastAsia="Calibri"/>
        </w:rPr>
        <w:t>.</w:t>
      </w:r>
    </w:p>
    <w:p w14:paraId="5FE8D22A" w14:textId="2F08FE79" w:rsidR="00DD342C" w:rsidRDefault="00E737CA" w:rsidP="00933E26">
      <w:pPr>
        <w:ind w:firstLine="578"/>
        <w:rPr>
          <w:rFonts w:eastAsia="Calibri"/>
        </w:rPr>
      </w:pPr>
      <w:r>
        <w:rPr>
          <w:rFonts w:eastAsia="Calibri"/>
        </w:rPr>
        <w:t xml:space="preserve">Siłą napędową naturalnej selekcji jest produkcja potomków, co w efekcie sprawia że wielkość populacji rośnie. Jest ona jednak ograniczona poprzez skończone zasoby dostępne dla populacji. To sprawia że osobniki lepiej wykorzystujące </w:t>
      </w:r>
      <w:r w:rsidR="0080688C">
        <w:rPr>
          <w:rFonts w:eastAsia="Calibri"/>
        </w:rPr>
        <w:t>zasoby mają przewagę.</w:t>
      </w:r>
    </w:p>
    <w:p w14:paraId="608250C1" w14:textId="5C61CDC7" w:rsidR="00B84A3B" w:rsidRPr="005F0D96" w:rsidRDefault="00B10274" w:rsidP="00933E26">
      <w:pPr>
        <w:ind w:firstLine="578"/>
        <w:rPr>
          <w:rFonts w:eastAsia="Calibri"/>
        </w:rPr>
      </w:pPr>
      <w:r>
        <w:rPr>
          <w:rFonts w:eastAsia="Calibri"/>
        </w:rPr>
        <w:t xml:space="preserve">Jeśli zamiast osobników użyjemy rozwiązań problemu który chcemy zoptymalizować, oraz odpowiednio zdefiniujemy </w:t>
      </w:r>
      <w:r w:rsidR="0080688C">
        <w:rPr>
          <w:rFonts w:eastAsia="Calibri"/>
        </w:rPr>
        <w:t xml:space="preserve">reguły mutacji, selekcji oraz tworzenia potomków to można naśladując naturę zbudować algorytm optymalizacji. </w:t>
      </w:r>
      <w:r w:rsidR="001531A4">
        <w:rPr>
          <w:rFonts w:eastAsia="Calibri"/>
        </w:rPr>
        <w:t>Warto jednak zwrócić uwagę na to że proces ewoluc</w:t>
      </w:r>
      <w:r w:rsidR="00CA2224">
        <w:rPr>
          <w:rFonts w:eastAsia="Calibri"/>
        </w:rPr>
        <w:t>ji</w:t>
      </w:r>
      <w:r w:rsidR="001531A4">
        <w:rPr>
          <w:rFonts w:eastAsia="Calibri"/>
        </w:rPr>
        <w:t xml:space="preserve"> zachodzące</w:t>
      </w:r>
      <w:r w:rsidR="00CA2224">
        <w:rPr>
          <w:rFonts w:eastAsia="Calibri"/>
        </w:rPr>
        <w:t>j</w:t>
      </w:r>
      <w:r w:rsidR="001531A4">
        <w:rPr>
          <w:rFonts w:eastAsia="Calibri"/>
        </w:rPr>
        <w:t xml:space="preserve"> w naturze</w:t>
      </w:r>
      <w:r w:rsidR="0080688C">
        <w:rPr>
          <w:rFonts w:eastAsia="Calibri"/>
        </w:rPr>
        <w:t xml:space="preserve"> nie ma na celu o</w:t>
      </w:r>
      <w:r w:rsidR="00CA2224">
        <w:rPr>
          <w:rFonts w:eastAsia="Calibri"/>
        </w:rPr>
        <w:t>ptymalizacji. Jest to</w:t>
      </w:r>
      <w:r w:rsidR="00B84A3B">
        <w:rPr>
          <w:rFonts w:eastAsia="Calibri"/>
        </w:rPr>
        <w:t xml:space="preserve"> </w:t>
      </w:r>
      <w:r w:rsidR="00CA2224">
        <w:rPr>
          <w:rFonts w:eastAsia="Calibri"/>
        </w:rPr>
        <w:t>automatyczny proces który</w:t>
      </w:r>
      <w:r w:rsidR="00B84A3B">
        <w:rPr>
          <w:rFonts w:eastAsia="Calibri"/>
        </w:rPr>
        <w:t xml:space="preserve"> się cały czas toczy, ale</w:t>
      </w:r>
      <w:r w:rsidR="00CA2224">
        <w:rPr>
          <w:rFonts w:eastAsia="Calibri"/>
        </w:rPr>
        <w:t xml:space="preserve"> nie dąży</w:t>
      </w:r>
      <w:r w:rsidR="00B84A3B">
        <w:rPr>
          <w:rFonts w:eastAsia="Calibri"/>
        </w:rPr>
        <w:t xml:space="preserve"> do</w:t>
      </w:r>
      <w:r w:rsidR="00CA2224">
        <w:rPr>
          <w:rFonts w:eastAsia="Calibri"/>
        </w:rPr>
        <w:t xml:space="preserve"> niczego</w:t>
      </w:r>
      <w:r w:rsidR="00B84A3B">
        <w:rPr>
          <w:rFonts w:eastAsia="Calibri"/>
        </w:rPr>
        <w:t>[</w:t>
      </w:r>
      <w:r w:rsidR="00B84A3B" w:rsidRPr="00AA0124">
        <w:rPr>
          <w:rFonts w:eastAsia="Calibri"/>
          <w:highlight w:val="yellow"/>
        </w:rPr>
        <w:t xml:space="preserve">The Blind </w:t>
      </w:r>
      <w:proofErr w:type="spellStart"/>
      <w:r w:rsidR="00B84A3B" w:rsidRPr="00AA0124">
        <w:rPr>
          <w:rFonts w:eastAsia="Calibri"/>
          <w:highlight w:val="yellow"/>
        </w:rPr>
        <w:t>Watchmaker</w:t>
      </w:r>
      <w:proofErr w:type="spellEnd"/>
      <w:r w:rsidR="00B84A3B">
        <w:rPr>
          <w:rFonts w:eastAsia="Calibri"/>
        </w:rPr>
        <w:t>]. Optymalizacja jest</w:t>
      </w:r>
      <w:r w:rsidR="005C0473">
        <w:rPr>
          <w:rFonts w:eastAsia="Calibri"/>
        </w:rPr>
        <w:t xml:space="preserve"> efektem</w:t>
      </w:r>
      <w:r w:rsidR="00B84A3B">
        <w:rPr>
          <w:rFonts w:eastAsia="Calibri"/>
        </w:rPr>
        <w:t xml:space="preserve"> </w:t>
      </w:r>
      <w:r w:rsidR="005C0473">
        <w:rPr>
          <w:rFonts w:eastAsia="Calibri"/>
        </w:rPr>
        <w:t>pobocznym ewolucji naturalnej.</w:t>
      </w:r>
      <w:r w:rsidR="005354A0">
        <w:rPr>
          <w:rFonts w:eastAsia="Calibri"/>
        </w:rPr>
        <w:t xml:space="preserve"> </w:t>
      </w:r>
      <w:r w:rsidR="00B84A3B">
        <w:rPr>
          <w:rFonts w:eastAsia="Calibri"/>
        </w:rPr>
        <w:t xml:space="preserve">Dlatego </w:t>
      </w:r>
      <w:r w:rsidR="005354A0">
        <w:rPr>
          <w:rFonts w:eastAsia="Calibri"/>
        </w:rPr>
        <w:t>natura jest inspiracją, a nie ścisłym zbiorem reguł dla algorytmów ewolucyjnych.</w:t>
      </w:r>
    </w:p>
    <w:p w14:paraId="35432081" w14:textId="7C07EE1D" w:rsidR="001B4334" w:rsidRDefault="001B4334" w:rsidP="001B4334">
      <w:pPr>
        <w:pStyle w:val="Nagwek2"/>
      </w:pPr>
      <w:bookmarkStart w:id="9" w:name="_Toc121300055"/>
      <w:r>
        <w:t>Schemat algorytmu</w:t>
      </w:r>
      <w:bookmarkEnd w:id="9"/>
    </w:p>
    <w:p w14:paraId="5746CB11" w14:textId="169CAE9B" w:rsidR="00CD394D" w:rsidRPr="00CD394D" w:rsidRDefault="00CD394D" w:rsidP="00933E26">
      <w:pPr>
        <w:ind w:firstLine="578"/>
      </w:pPr>
      <w:r w:rsidRPr="00606969">
        <w:t xml:space="preserve">Programy ewolucyjne są zbudowane według poniższego ogólnego schematu </w:t>
      </w:r>
      <w:r w:rsidRPr="00606969">
        <w:rPr>
          <w:highlight w:val="yellow"/>
        </w:rPr>
        <w:t>[Michalewicz Algorytmy genetyczne …]</w:t>
      </w:r>
      <w:r w:rsidR="00606969">
        <w:rPr>
          <w:highlight w:val="yellow"/>
        </w:rPr>
        <w:t xml:space="preserve"> </w:t>
      </w:r>
      <w:r w:rsidR="00606969" w:rsidRPr="00606969">
        <w:t>gdzie P(t) oznacza populację w iteracji t.</w:t>
      </w:r>
    </w:p>
    <w:p w14:paraId="4339A0FF" w14:textId="2ED4AB9B" w:rsidR="00886457" w:rsidRDefault="0042357C" w:rsidP="00886457">
      <w:pPr>
        <w:pStyle w:val="Bezodstpw"/>
      </w:pPr>
      <w:bookmarkStart w:id="10" w:name="_Hlk119791366"/>
      <w:r>
        <w:pict w14:anchorId="2FC833C0">
          <v:rect id="_x0000_i1025" style="width:0;height:1.5pt" o:hralign="center" o:hrstd="t" o:hr="t" fillcolor="#a0a0a0" stroked="f"/>
        </w:pict>
      </w:r>
    </w:p>
    <w:p w14:paraId="6C8702F4" w14:textId="2E760971" w:rsidR="003D34A4" w:rsidRDefault="003D34A4" w:rsidP="000B1CE8">
      <w:pPr>
        <w:pStyle w:val="code"/>
        <w:spacing w:after="0"/>
        <w:jc w:val="left"/>
      </w:pPr>
      <w:proofErr w:type="spellStart"/>
      <w:r>
        <w:t>procedure</w:t>
      </w:r>
      <w:proofErr w:type="spellEnd"/>
      <w:r>
        <w:t xml:space="preserve"> program ewolucyjny</w:t>
      </w:r>
      <w:r>
        <w:br/>
      </w:r>
      <w:proofErr w:type="spellStart"/>
      <w:r>
        <w:t>begin</w:t>
      </w:r>
      <w:proofErr w:type="spellEnd"/>
      <w:r>
        <w:br/>
      </w:r>
      <w:r w:rsidR="00CD394D">
        <w:t xml:space="preserve">  t←0</w:t>
      </w:r>
      <w:r w:rsidR="00CD394D">
        <w:br/>
        <w:t xml:space="preserve">  ustal początkowe P(t)</w:t>
      </w:r>
      <w:r w:rsidR="00CD394D">
        <w:br/>
        <w:t xml:space="preserve">  oceń P(t)</w:t>
      </w:r>
      <w:r w:rsidR="00CD394D">
        <w:br/>
        <w:t xml:space="preserve">  </w:t>
      </w:r>
      <w:proofErr w:type="spellStart"/>
      <w:r w:rsidR="00CD394D">
        <w:t>while</w:t>
      </w:r>
      <w:proofErr w:type="spellEnd"/>
      <w:r w:rsidR="00CD394D">
        <w:t xml:space="preserve"> (not warunek zakończenia) do</w:t>
      </w:r>
      <w:r w:rsidR="00CD394D">
        <w:br/>
        <w:t xml:space="preserve">  </w:t>
      </w:r>
      <w:proofErr w:type="spellStart"/>
      <w:r w:rsidR="00CD394D">
        <w:t>begin</w:t>
      </w:r>
      <w:proofErr w:type="spellEnd"/>
      <w:r w:rsidR="00CD394D">
        <w:br/>
        <w:t xml:space="preserve">    t←t+1</w:t>
      </w:r>
      <w:r w:rsidR="00CD394D">
        <w:br/>
        <w:t xml:space="preserve">    wybierz P(t) z P(t-1)</w:t>
      </w:r>
      <w:r w:rsidR="00667E82">
        <w:tab/>
        <w:t>//Selekcja</w:t>
      </w:r>
      <w:r w:rsidR="00CD394D">
        <w:br/>
        <w:t xml:space="preserve">    zmień P(t)</w:t>
      </w:r>
      <w:r w:rsidR="00667E82">
        <w:tab/>
      </w:r>
      <w:r w:rsidR="00667E82">
        <w:tab/>
      </w:r>
      <w:r w:rsidR="00667E82">
        <w:tab/>
        <w:t>//Mutacja oraz krzyżowanie</w:t>
      </w:r>
      <w:r w:rsidR="00CD394D">
        <w:br/>
        <w:t xml:space="preserve">    oceń P(t)</w:t>
      </w:r>
      <w:r w:rsidR="00CD394D">
        <w:br/>
      </w:r>
      <w:r w:rsidR="00CD394D">
        <w:lastRenderedPageBreak/>
        <w:t xml:space="preserve">  end</w:t>
      </w:r>
      <w:r w:rsidR="00CD394D">
        <w:br/>
        <w:t>end</w:t>
      </w:r>
    </w:p>
    <w:p w14:paraId="015512D7" w14:textId="0C39D37A" w:rsidR="00886457" w:rsidRDefault="0042357C" w:rsidP="00886457">
      <w:r>
        <w:pict w14:anchorId="7EAB49C4">
          <v:rect id="_x0000_i1026" style="width:0;height:1.5pt" o:hralign="center" o:hrstd="t" o:hr="t" fillcolor="#a0a0a0" stroked="f"/>
        </w:pict>
      </w:r>
    </w:p>
    <w:bookmarkEnd w:id="10"/>
    <w:p w14:paraId="34AF7EFC" w14:textId="25D01C0C" w:rsidR="00606969" w:rsidRPr="00606969" w:rsidRDefault="00F24EEB" w:rsidP="00CD394D">
      <w:pPr>
        <w:rPr>
          <w:rFonts w:eastAsia="Calibri"/>
        </w:rPr>
      </w:pPr>
      <w:r w:rsidRPr="00606969">
        <w:rPr>
          <w:rFonts w:eastAsia="Calibri"/>
        </w:rPr>
        <w:t xml:space="preserve">W tej pracy przedstawię </w:t>
      </w:r>
      <w:r w:rsidR="00606969">
        <w:rPr>
          <w:rFonts w:eastAsia="Calibri"/>
        </w:rPr>
        <w:t>jak przystosowałem powyższy schemat do przedstawionego problemu.</w:t>
      </w:r>
    </w:p>
    <w:p w14:paraId="007DDE95" w14:textId="6AF016CD" w:rsidR="001B4334" w:rsidRDefault="00E30A0A" w:rsidP="001B4334">
      <w:pPr>
        <w:pStyle w:val="Nagwek2"/>
      </w:pPr>
      <w:bookmarkStart w:id="11" w:name="_Toc121300056"/>
      <w:r>
        <w:t>Populacja początkowa</w:t>
      </w:r>
      <w:bookmarkEnd w:id="11"/>
    </w:p>
    <w:p w14:paraId="17A7A1EA" w14:textId="1F60AA4F" w:rsidR="00830B5F" w:rsidRPr="00830B5F" w:rsidRDefault="00830B5F" w:rsidP="00933E26">
      <w:pPr>
        <w:ind w:firstLine="578"/>
      </w:pPr>
      <w:r>
        <w:t>Pierwszym krokiem w algorytmach populacyjnych jest ustalenie populacji początkowej. Wybór tej populacji zależy od problemu, ale zazwyczaj dąży się aby wszystkie rozwiązania w populacji były dopuszczalne oraz aby rozwiązania nie były skupione w jednym punkcie.</w:t>
      </w:r>
    </w:p>
    <w:p w14:paraId="5F029643" w14:textId="06F227EE" w:rsidR="00B45875" w:rsidRDefault="00041532" w:rsidP="00933E26">
      <w:pPr>
        <w:ind w:firstLine="578"/>
        <w:rPr>
          <w:rFonts w:eastAsia="Calibri"/>
        </w:rPr>
      </w:pPr>
      <w:r>
        <w:rPr>
          <w:rFonts w:eastAsia="Calibri"/>
        </w:rPr>
        <w:t xml:space="preserve">Populację początkową można wygenerować jako populację </w:t>
      </w:r>
      <w:r w:rsidR="00DE2A15">
        <w:rPr>
          <w:rFonts w:eastAsia="Calibri"/>
        </w:rPr>
        <w:t xml:space="preserve">rozwiązań zerowych </w:t>
      </w:r>
      <w:r w:rsidR="006A749A">
        <w:rPr>
          <w:rFonts w:eastAsia="Calibri"/>
        </w:rPr>
        <w:t xml:space="preserve">czyli takich bez </w:t>
      </w:r>
      <w:r w:rsidR="00DE2A15">
        <w:rPr>
          <w:rFonts w:eastAsia="Calibri"/>
        </w:rPr>
        <w:t xml:space="preserve">jakiejkolwiek rozpoczętej uprawy w rozwiązaniu. </w:t>
      </w:r>
      <w:r w:rsidR="009F1BB2">
        <w:rPr>
          <w:rFonts w:eastAsia="Calibri"/>
        </w:rPr>
        <w:t>Jest</w:t>
      </w:r>
      <w:r w:rsidR="00DE2A15">
        <w:rPr>
          <w:rFonts w:eastAsia="Calibri"/>
        </w:rPr>
        <w:t xml:space="preserve"> to jednak nie najlepszy sposób z powodu tego że część iteracji algorytmu na początku będzie musiała być poświęcona na wstępne zapełnienie rozwiązań. Można ten czas oszczędzić generując od razu populację w której każde rozwiązanie ma już kilka zaczętych upraw.</w:t>
      </w:r>
      <w:r w:rsidR="00113A93">
        <w:rPr>
          <w:rFonts w:eastAsia="Calibri"/>
        </w:rPr>
        <w:t xml:space="preserve"> Przykład takiej metody jest przedstawiony poniżej</w:t>
      </w:r>
    </w:p>
    <w:p w14:paraId="081D413F" w14:textId="45AFE119" w:rsidR="00B45875" w:rsidRDefault="00B45875" w:rsidP="00933E26">
      <w:pPr>
        <w:ind w:firstLine="578"/>
        <w:rPr>
          <w:rFonts w:eastAsia="Calibri"/>
        </w:rPr>
      </w:pPr>
      <w:r w:rsidRPr="00B45875">
        <w:rPr>
          <w:rFonts w:eastAsia="Calibri"/>
        </w:rPr>
        <w:t>Dla każdego rozwiązania w p</w:t>
      </w:r>
      <w:r>
        <w:rPr>
          <w:rFonts w:eastAsia="Calibri"/>
        </w:rPr>
        <w:t>opulacji losujemy kolejność pól</w:t>
      </w:r>
      <w:r w:rsidR="00BE5787">
        <w:rPr>
          <w:rFonts w:eastAsia="Calibri"/>
        </w:rPr>
        <w:t xml:space="preserve"> zgodnie z którą będzie uzupełniane rozwiązanie</w:t>
      </w:r>
      <w:r>
        <w:rPr>
          <w:rFonts w:eastAsia="Calibri"/>
        </w:rPr>
        <w:t xml:space="preserve">. Następnie dla każdego pola losujemy uprawę </w:t>
      </w:r>
      <w:r w:rsidR="00BE5787">
        <w:rPr>
          <w:rFonts w:eastAsia="Calibri"/>
        </w:rPr>
        <w:t>oraz dzień rozpoczęcia z przedziału dopuszczalnego dla danej uprawy. Jeśli po sprawdzeniu ograniczeń zasobowych rozwiązanie z nową uprawą jest dopuszczalne to dodajemy tą uprawę, jeśli nie to przechodzimy do następnego pola w kolejności.</w:t>
      </w:r>
    </w:p>
    <w:p w14:paraId="6AEC238E" w14:textId="1131B15C" w:rsidR="004A45FB" w:rsidRPr="00BE5787" w:rsidRDefault="00BE5787" w:rsidP="00933E26">
      <w:pPr>
        <w:ind w:firstLine="578"/>
        <w:rPr>
          <w:rFonts w:eastAsia="Calibri"/>
        </w:rPr>
      </w:pPr>
      <w:r>
        <w:rPr>
          <w:rFonts w:eastAsia="Calibri"/>
        </w:rPr>
        <w:t xml:space="preserve">Plusy </w:t>
      </w:r>
      <w:r w:rsidR="004A45FB">
        <w:rPr>
          <w:rFonts w:eastAsia="Calibri"/>
        </w:rPr>
        <w:t xml:space="preserve">tej metody są następujące żadne pole ani rodzaj uprawy nie będzie faworyzowany oraz otrzymamy zawsze rozwiązanie dopuszczalne. Minusem jest to że metoda jest bardziej skomplikowana od generacji rozwiązań zerowych oraz to że metoda </w:t>
      </w:r>
      <w:r w:rsidR="004718E4">
        <w:rPr>
          <w:rFonts w:eastAsia="Calibri"/>
        </w:rPr>
        <w:t>stworzy</w:t>
      </w:r>
      <w:r w:rsidR="004A45FB">
        <w:rPr>
          <w:rFonts w:eastAsia="Calibri"/>
        </w:rPr>
        <w:t xml:space="preserve"> co najwyżej jedną uprawę na polu.</w:t>
      </w:r>
    </w:p>
    <w:p w14:paraId="1C479D7C" w14:textId="24B412C4" w:rsidR="001B4334" w:rsidRDefault="001B4334" w:rsidP="001B4334">
      <w:pPr>
        <w:pStyle w:val="Nagwek2"/>
      </w:pPr>
      <w:bookmarkStart w:id="12" w:name="_Toc121300057"/>
      <w:r>
        <w:t>Selekcja</w:t>
      </w:r>
      <w:bookmarkEnd w:id="12"/>
    </w:p>
    <w:p w14:paraId="03908A46" w14:textId="4F2DEF77" w:rsidR="00FF7EC6" w:rsidRDefault="003E0732" w:rsidP="00933E26">
      <w:pPr>
        <w:ind w:firstLine="578"/>
        <w:rPr>
          <w:rFonts w:eastAsia="Calibri"/>
        </w:rPr>
      </w:pPr>
      <w:r>
        <w:rPr>
          <w:rFonts w:eastAsia="Calibri"/>
        </w:rPr>
        <w:t xml:space="preserve">Selekcja polega na wyborze </w:t>
      </w:r>
      <w:r w:rsidR="00E238B9">
        <w:rPr>
          <w:rFonts w:eastAsia="Calibri"/>
        </w:rPr>
        <w:t xml:space="preserve">rozwiązań które przechodzą do następnej iteracji algorytmu. </w:t>
      </w:r>
      <w:r w:rsidR="00E84CCE">
        <w:rPr>
          <w:rFonts w:eastAsia="Calibri"/>
        </w:rPr>
        <w:t xml:space="preserve">Celem tego etapu jest </w:t>
      </w:r>
      <w:r w:rsidR="00F66654">
        <w:rPr>
          <w:rFonts w:eastAsia="Calibri"/>
        </w:rPr>
        <w:t>wprowadzenie presji ewolucyjnej</w:t>
      </w:r>
      <w:r w:rsidR="008851ED">
        <w:rPr>
          <w:rFonts w:eastAsia="Calibri"/>
        </w:rPr>
        <w:t>.</w:t>
      </w:r>
      <w:r w:rsidR="00F66654">
        <w:rPr>
          <w:rFonts w:eastAsia="Calibri"/>
        </w:rPr>
        <w:t xml:space="preserve"> </w:t>
      </w:r>
      <w:r w:rsidR="008851ED">
        <w:rPr>
          <w:rFonts w:eastAsia="Calibri"/>
        </w:rPr>
        <w:t>S</w:t>
      </w:r>
      <w:r w:rsidR="00F66654">
        <w:rPr>
          <w:rFonts w:eastAsia="Calibri"/>
        </w:rPr>
        <w:t xml:space="preserve">prawia ona że rozwiązania dążą do poprawy </w:t>
      </w:r>
      <w:r w:rsidR="00830525">
        <w:rPr>
          <w:rFonts w:eastAsia="Calibri"/>
        </w:rPr>
        <w:t>funkcji</w:t>
      </w:r>
      <w:r w:rsidR="00F66654">
        <w:rPr>
          <w:rFonts w:eastAsia="Calibri"/>
        </w:rPr>
        <w:t xml:space="preserve"> celu. Bez selekcji </w:t>
      </w:r>
      <w:r w:rsidR="00830525">
        <w:rPr>
          <w:rFonts w:eastAsia="Calibri"/>
        </w:rPr>
        <w:t>populacja rozwiązań losowo błądziłaby po przestrzeni rozwiązań.</w:t>
      </w:r>
      <w:r w:rsidR="00916D5F">
        <w:rPr>
          <w:rFonts w:eastAsia="Calibri"/>
        </w:rPr>
        <w:t xml:space="preserve"> </w:t>
      </w:r>
      <w:r w:rsidR="00FF7EC6">
        <w:rPr>
          <w:rFonts w:eastAsia="Calibri"/>
        </w:rPr>
        <w:t>W metodach selekcji opisanych poniżej lepsze rozwiązania mają większe prawdopodobieństwo przejścia do następnej iteracji</w:t>
      </w:r>
      <w:r w:rsidR="00916D5F">
        <w:rPr>
          <w:rFonts w:eastAsia="Calibri"/>
        </w:rPr>
        <w:t>.</w:t>
      </w:r>
    </w:p>
    <w:p w14:paraId="69AC4DFC" w14:textId="036830D0" w:rsidR="00AD780D" w:rsidRDefault="00DB4BA7" w:rsidP="00933E26">
      <w:pPr>
        <w:ind w:firstLine="578"/>
        <w:rPr>
          <w:rFonts w:eastAsia="Calibri"/>
        </w:rPr>
      </w:pPr>
      <w:r>
        <w:rPr>
          <w:rFonts w:eastAsia="Calibri"/>
        </w:rPr>
        <w:t>W m</w:t>
      </w:r>
      <w:r w:rsidR="00AD780D">
        <w:rPr>
          <w:rFonts w:eastAsia="Calibri"/>
        </w:rPr>
        <w:t>etod</w:t>
      </w:r>
      <w:r>
        <w:rPr>
          <w:rFonts w:eastAsia="Calibri"/>
        </w:rPr>
        <w:t>zie</w:t>
      </w:r>
      <w:r w:rsidR="00AD780D">
        <w:rPr>
          <w:rFonts w:eastAsia="Calibri"/>
        </w:rPr>
        <w:t xml:space="preserve"> koła ruletki</w:t>
      </w:r>
      <w:r w:rsidR="00607EE9">
        <w:rPr>
          <w:rFonts w:eastAsia="Calibri"/>
        </w:rPr>
        <w:t xml:space="preserve"> prawdopodobieństwo wyboru danego osobnika jest wprost proporcjonalne wartości jego funkcji celu. </w:t>
      </w:r>
      <w:r>
        <w:rPr>
          <w:rFonts w:eastAsia="Calibri"/>
        </w:rPr>
        <w:t xml:space="preserve">Aby wykorzystać tą metodę należy najpierw zsumować wartości funkcji celu wszystkich osobników w populacji, a następnie dla każdego osobnika podzielić wartość funkcji celu przez tą sumę. Otrzymamy w ten sposób </w:t>
      </w:r>
      <w:r>
        <w:rPr>
          <w:rFonts w:eastAsia="Calibri"/>
        </w:rPr>
        <w:lastRenderedPageBreak/>
        <w:t xml:space="preserve">prawdopodobieństwa wyboru </w:t>
      </w:r>
      <w:r w:rsidR="00FF7313">
        <w:rPr>
          <w:rFonts w:eastAsia="Calibri"/>
        </w:rPr>
        <w:t xml:space="preserve">dla </w:t>
      </w:r>
      <w:r>
        <w:rPr>
          <w:rFonts w:eastAsia="Calibri"/>
        </w:rPr>
        <w:t>każdego osobnika sumujące się do 1.</w:t>
      </w:r>
      <w:r w:rsidR="009436B3">
        <w:rPr>
          <w:rFonts w:eastAsia="Calibri"/>
        </w:rPr>
        <w:t xml:space="preserve"> Prawdopodobieństwo wyboru osobnika opisuje wzór:</w:t>
      </w:r>
    </w:p>
    <w:p w14:paraId="22638958" w14:textId="5A115C83" w:rsidR="00DB4BA7" w:rsidRPr="009436B3" w:rsidRDefault="0042357C" w:rsidP="001B4334">
      <w:pPr>
        <w:rPr>
          <w:rFonts w:eastAsia="Calibri"/>
        </w:rPr>
      </w:pPr>
      <m:oMathPara>
        <m:oMath>
          <m:sSub>
            <m:sSubPr>
              <m:ctrlPr>
                <w:rPr>
                  <w:rFonts w:ascii="Cambria Math" w:eastAsia="Calibri" w:hAnsi="Cambria Math"/>
                  <w:i/>
                </w:rPr>
              </m:ctrlPr>
            </m:sSubPr>
            <m:e>
              <m:r>
                <w:rPr>
                  <w:rFonts w:ascii="Cambria Math" w:eastAsia="Calibri" w:hAnsi="Cambria Math"/>
                </w:rPr>
                <m:t>p</m:t>
              </m:r>
            </m:e>
            <m:sub>
              <m:r>
                <w:rPr>
                  <w:rFonts w:ascii="Cambria Math" w:eastAsia="Calibri" w:hAnsi="Cambria Math"/>
                </w:rPr>
                <m:t>i</m:t>
              </m:r>
            </m:sub>
          </m:sSub>
          <m:r>
            <w:rPr>
              <w:rFonts w:ascii="Cambria Math" w:eastAsia="Calibri" w:hAnsi="Cambria Math"/>
            </w:rPr>
            <m:t>=</m:t>
          </m:r>
          <m:f>
            <m:fPr>
              <m:ctrlPr>
                <w:rPr>
                  <w:rFonts w:ascii="Cambria Math" w:eastAsia="Calibri" w:hAnsi="Cambria Math"/>
                  <w:i/>
                </w:rPr>
              </m:ctrlPr>
            </m:fPr>
            <m:num>
              <m:sSub>
                <m:sSubPr>
                  <m:ctrlPr>
                    <w:rPr>
                      <w:rFonts w:ascii="Cambria Math" w:eastAsia="Calibri" w:hAnsi="Cambria Math"/>
                      <w:i/>
                    </w:rPr>
                  </m:ctrlPr>
                </m:sSubPr>
                <m:e>
                  <m:r>
                    <w:rPr>
                      <w:rFonts w:ascii="Cambria Math" w:eastAsia="Calibri" w:hAnsi="Cambria Math"/>
                    </w:rPr>
                    <m:t>f</m:t>
                  </m:r>
                </m:e>
                <m:sub>
                  <m:r>
                    <w:rPr>
                      <w:rFonts w:ascii="Cambria Math" w:eastAsia="Calibri" w:hAnsi="Cambria Math"/>
                    </w:rPr>
                    <m:t>i</m:t>
                  </m:r>
                </m:sub>
              </m:sSub>
            </m:num>
            <m:den>
              <m:nary>
                <m:naryPr>
                  <m:chr m:val="∑"/>
                  <m:limLoc m:val="undOvr"/>
                  <m:ctrlPr>
                    <w:rPr>
                      <w:rFonts w:ascii="Cambria Math" w:eastAsia="Calibri" w:hAnsi="Cambria Math"/>
                      <w:i/>
                    </w:rPr>
                  </m:ctrlPr>
                </m:naryPr>
                <m:sub>
                  <m:r>
                    <w:rPr>
                      <w:rFonts w:ascii="Cambria Math" w:eastAsia="Calibri" w:hAnsi="Cambria Math"/>
                    </w:rPr>
                    <m:t>j=1</m:t>
                  </m:r>
                </m:sub>
                <m:sup>
                  <m:r>
                    <w:rPr>
                      <w:rFonts w:ascii="Cambria Math" w:eastAsia="Calibri" w:hAnsi="Cambria Math"/>
                    </w:rPr>
                    <m:t>N</m:t>
                  </m:r>
                </m:sup>
                <m:e>
                  <m:sSub>
                    <m:sSubPr>
                      <m:ctrlPr>
                        <w:rPr>
                          <w:rFonts w:ascii="Cambria Math" w:eastAsia="Calibri" w:hAnsi="Cambria Math"/>
                          <w:i/>
                        </w:rPr>
                      </m:ctrlPr>
                    </m:sSubPr>
                    <m:e>
                      <m:r>
                        <w:rPr>
                          <w:rFonts w:ascii="Cambria Math" w:eastAsia="Calibri" w:hAnsi="Cambria Math"/>
                        </w:rPr>
                        <m:t>f</m:t>
                      </m:r>
                    </m:e>
                    <m:sub>
                      <m:r>
                        <w:rPr>
                          <w:rFonts w:ascii="Cambria Math" w:eastAsia="Calibri" w:hAnsi="Cambria Math"/>
                        </w:rPr>
                        <m:t>j</m:t>
                      </m:r>
                    </m:sub>
                  </m:sSub>
                </m:e>
              </m:nary>
            </m:den>
          </m:f>
        </m:oMath>
      </m:oMathPara>
    </w:p>
    <w:p w14:paraId="6716F2AB" w14:textId="4049C342" w:rsidR="009436B3" w:rsidRDefault="009436B3" w:rsidP="001B4334">
      <w:pPr>
        <w:rPr>
          <w:rFonts w:eastAsia="Calibri"/>
        </w:rPr>
      </w:pPr>
      <w:r>
        <w:rPr>
          <w:rFonts w:eastAsia="Calibri"/>
        </w:rPr>
        <w:t>gdzie:</w:t>
      </w:r>
    </w:p>
    <w:p w14:paraId="68D49AF5" w14:textId="09BCC162" w:rsidR="009436B3" w:rsidRDefault="0042357C" w:rsidP="001B4334">
      <w:pPr>
        <w:rPr>
          <w:rFonts w:eastAsia="Calibri"/>
        </w:rPr>
      </w:pPr>
      <m:oMath>
        <m:sSub>
          <m:sSubPr>
            <m:ctrlPr>
              <w:rPr>
                <w:rFonts w:ascii="Cambria Math" w:eastAsia="Calibri" w:hAnsi="Cambria Math"/>
                <w:i/>
              </w:rPr>
            </m:ctrlPr>
          </m:sSubPr>
          <m:e>
            <m:r>
              <w:rPr>
                <w:rFonts w:ascii="Cambria Math" w:eastAsia="Calibri" w:hAnsi="Cambria Math"/>
              </w:rPr>
              <m:t>f</m:t>
            </m:r>
          </m:e>
          <m:sub>
            <m:r>
              <w:rPr>
                <w:rFonts w:ascii="Cambria Math" w:eastAsia="Calibri" w:hAnsi="Cambria Math"/>
              </w:rPr>
              <m:t>i</m:t>
            </m:r>
          </m:sub>
        </m:sSub>
      </m:oMath>
      <w:r w:rsidR="009436B3">
        <w:rPr>
          <w:rFonts w:eastAsia="Calibri"/>
        </w:rPr>
        <w:t xml:space="preserve"> - wartość funkcji celu osobnika </w:t>
      </w:r>
      <m:oMath>
        <m:r>
          <w:rPr>
            <w:rFonts w:ascii="Cambria Math" w:eastAsia="Calibri" w:hAnsi="Cambria Math"/>
          </w:rPr>
          <m:t>i</m:t>
        </m:r>
      </m:oMath>
      <w:r w:rsidR="009436B3">
        <w:rPr>
          <w:rFonts w:eastAsia="Calibri"/>
        </w:rPr>
        <w:t>,</w:t>
      </w:r>
    </w:p>
    <w:p w14:paraId="2449C989" w14:textId="238A3FC2" w:rsidR="009436B3" w:rsidRPr="001267E0" w:rsidRDefault="009436B3" w:rsidP="001B4334">
      <w:pPr>
        <w:rPr>
          <w:rFonts w:eastAsia="Calibri"/>
        </w:rPr>
      </w:pPr>
      <m:oMath>
        <m:r>
          <w:rPr>
            <w:rFonts w:ascii="Cambria Math" w:eastAsia="Calibri" w:hAnsi="Cambria Math"/>
          </w:rPr>
          <m:t>N</m:t>
        </m:r>
      </m:oMath>
      <w:r>
        <w:rPr>
          <w:rFonts w:eastAsia="Calibri"/>
        </w:rPr>
        <w:t xml:space="preserve"> - liczba osobników w populacji.</w:t>
      </w:r>
    </w:p>
    <w:p w14:paraId="759E7EE1" w14:textId="125E3309" w:rsidR="00BE2828" w:rsidRDefault="001267E0" w:rsidP="001B4334">
      <w:pPr>
        <w:rPr>
          <w:rFonts w:eastAsia="Calibri"/>
        </w:rPr>
      </w:pPr>
      <w:r>
        <w:rPr>
          <w:rFonts w:eastAsia="Calibri"/>
        </w:rPr>
        <w:t xml:space="preserve">Następnie należy przypisać każdemu </w:t>
      </w:r>
      <w:r w:rsidR="00463A66">
        <w:rPr>
          <w:rFonts w:eastAsia="Calibri"/>
        </w:rPr>
        <w:t>rozwianiu</w:t>
      </w:r>
      <w:r>
        <w:rPr>
          <w:rFonts w:eastAsia="Calibri"/>
        </w:rPr>
        <w:t xml:space="preserve"> część koła zgodnie z prawdopodobieństwem wyboru</w:t>
      </w:r>
      <w:r w:rsidR="00BE2828">
        <w:rPr>
          <w:rFonts w:eastAsia="Calibri"/>
        </w:rPr>
        <w:t xml:space="preserve"> oraz określić punkt wyboru rozwiązania. Po zakręceniu kołem osobnik na którym </w:t>
      </w:r>
      <w:r w:rsidR="004B3EB7">
        <w:rPr>
          <w:rFonts w:eastAsia="Calibri"/>
        </w:rPr>
        <w:t>znajdzie się ten punkt jest wybierany.</w:t>
      </w:r>
      <w:r w:rsidR="00597B59">
        <w:rPr>
          <w:rFonts w:eastAsia="Calibri"/>
        </w:rPr>
        <w:t xml:space="preserve"> Należy zakręcić kołem tylekrotnie ile chcemy wybrać osobników.</w:t>
      </w:r>
    </w:p>
    <w:tbl>
      <w:tblPr>
        <w:tblStyle w:val="Tabela-Siatka"/>
        <w:tblW w:w="928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4587"/>
      </w:tblGrid>
      <w:tr w:rsidR="00463A66" w14:paraId="19131C62" w14:textId="77777777" w:rsidTr="00463A66">
        <w:trPr>
          <w:trHeight w:val="4207"/>
          <w:jc w:val="center"/>
        </w:trPr>
        <w:tc>
          <w:tcPr>
            <w:tcW w:w="5864" w:type="dxa"/>
            <w:vAlign w:val="center"/>
          </w:tcPr>
          <w:p w14:paraId="6FDB97C2" w14:textId="692320B1" w:rsidR="009446D2" w:rsidRDefault="009446D2" w:rsidP="001B4334">
            <w:pPr>
              <w:rPr>
                <w:rFonts w:eastAsia="Calibri"/>
              </w:rPr>
            </w:pPr>
            <w:r>
              <w:rPr>
                <w:noProof/>
              </w:rPr>
              <w:drawing>
                <wp:anchor distT="0" distB="0" distL="114300" distR="114300" simplePos="0" relativeHeight="251672576" behindDoc="0" locked="0" layoutInCell="1" allowOverlap="1" wp14:anchorId="535B3BDF" wp14:editId="0EC4A504">
                  <wp:simplePos x="0" y="0"/>
                  <wp:positionH relativeFrom="column">
                    <wp:posOffset>-10160</wp:posOffset>
                  </wp:positionH>
                  <wp:positionV relativeFrom="paragraph">
                    <wp:posOffset>349885</wp:posOffset>
                  </wp:positionV>
                  <wp:extent cx="2933065" cy="2303780"/>
                  <wp:effectExtent l="0" t="0" r="635" b="1270"/>
                  <wp:wrapSquare wrapText="bothSides"/>
                  <wp:docPr id="20" name="Wykres 20">
                    <a:extLst xmlns:a="http://schemas.openxmlformats.org/drawingml/2006/main">
                      <a:ext uri="{FF2B5EF4-FFF2-40B4-BE49-F238E27FC236}">
                        <a16:creationId xmlns:a16="http://schemas.microsoft.com/office/drawing/2014/main" id="{9E46769A-0103-4774-A2E0-4E7C27F3C6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tc>
        <w:tc>
          <w:tcPr>
            <w:tcW w:w="3421" w:type="dxa"/>
            <w:vAlign w:val="center"/>
          </w:tcPr>
          <w:tbl>
            <w:tblPr>
              <w:tblStyle w:val="Tabela-Siatka"/>
              <w:tblW w:w="0" w:type="auto"/>
              <w:tblInd w:w="19" w:type="dxa"/>
              <w:tblLook w:val="04A0" w:firstRow="1" w:lastRow="0" w:firstColumn="1" w:lastColumn="0" w:noHBand="0" w:noVBand="1"/>
            </w:tblPr>
            <w:tblGrid>
              <w:gridCol w:w="1030"/>
              <w:gridCol w:w="1016"/>
              <w:gridCol w:w="2296"/>
            </w:tblGrid>
            <w:tr w:rsidR="00463A66" w14:paraId="2A0DFD7A" w14:textId="77777777" w:rsidTr="00463A66">
              <w:trPr>
                <w:trHeight w:val="539"/>
              </w:trPr>
              <w:tc>
                <w:tcPr>
                  <w:tcW w:w="719" w:type="dxa"/>
                </w:tcPr>
                <w:p w14:paraId="61C46FA9" w14:textId="569249D0" w:rsidR="009446D2" w:rsidRDefault="00463A66" w:rsidP="009446D2">
                  <w:pPr>
                    <w:rPr>
                      <w:rFonts w:eastAsia="Calibri"/>
                    </w:rPr>
                  </w:pPr>
                  <w:r>
                    <w:rPr>
                      <w:rFonts w:eastAsia="Calibri"/>
                    </w:rPr>
                    <w:t>Osobnik</w:t>
                  </w:r>
                </w:p>
              </w:tc>
              <w:tc>
                <w:tcPr>
                  <w:tcW w:w="1201" w:type="dxa"/>
                </w:tcPr>
                <w:p w14:paraId="47FC8B8C" w14:textId="3248E61A" w:rsidR="009446D2" w:rsidRDefault="00463A66" w:rsidP="009446D2">
                  <w:pPr>
                    <w:rPr>
                      <w:rFonts w:eastAsia="Calibri"/>
                    </w:rPr>
                  </w:pPr>
                  <w:r>
                    <w:rPr>
                      <w:rFonts w:eastAsia="Calibri"/>
                    </w:rPr>
                    <w:t>Wartość funkcji celu</w:t>
                  </w:r>
                </w:p>
              </w:tc>
              <w:tc>
                <w:tcPr>
                  <w:tcW w:w="1217" w:type="dxa"/>
                </w:tcPr>
                <w:p w14:paraId="3E825BF1" w14:textId="176CB4C5" w:rsidR="00463A66" w:rsidRDefault="00463A66" w:rsidP="00463A66">
                  <w:pPr>
                    <w:rPr>
                      <w:rFonts w:eastAsia="Calibri"/>
                    </w:rPr>
                  </w:pPr>
                  <w:r>
                    <w:rPr>
                      <w:rFonts w:eastAsia="Calibri"/>
                    </w:rPr>
                    <w:t>Prawdopodobieństwo wyboru</w:t>
                  </w:r>
                </w:p>
              </w:tc>
            </w:tr>
            <w:tr w:rsidR="00463A66" w14:paraId="641B652B" w14:textId="77777777" w:rsidTr="00D32DE2">
              <w:trPr>
                <w:trHeight w:val="539"/>
              </w:trPr>
              <w:tc>
                <w:tcPr>
                  <w:tcW w:w="719" w:type="dxa"/>
                  <w:vAlign w:val="center"/>
                </w:tcPr>
                <w:p w14:paraId="75C1EB63" w14:textId="77777777" w:rsidR="009446D2" w:rsidRDefault="009446D2" w:rsidP="00D32DE2">
                  <w:pPr>
                    <w:pStyle w:val="Bezodstpw"/>
                    <w:rPr>
                      <w:rFonts w:eastAsia="Calibri"/>
                    </w:rPr>
                  </w:pPr>
                  <w:r>
                    <w:rPr>
                      <w:rFonts w:eastAsia="Calibri"/>
                    </w:rPr>
                    <w:t>1</w:t>
                  </w:r>
                </w:p>
              </w:tc>
              <w:tc>
                <w:tcPr>
                  <w:tcW w:w="1201" w:type="dxa"/>
                  <w:vAlign w:val="center"/>
                </w:tcPr>
                <w:p w14:paraId="2B702C67" w14:textId="45CEA3C1" w:rsidR="009446D2" w:rsidRDefault="009446D2" w:rsidP="00D32DE2">
                  <w:pPr>
                    <w:pStyle w:val="Bezodstpw"/>
                    <w:rPr>
                      <w:rFonts w:eastAsia="Calibri"/>
                    </w:rPr>
                  </w:pPr>
                  <w:r>
                    <w:rPr>
                      <w:rFonts w:eastAsia="Calibri"/>
                    </w:rPr>
                    <w:t>25</w:t>
                  </w:r>
                </w:p>
              </w:tc>
              <w:tc>
                <w:tcPr>
                  <w:tcW w:w="1217" w:type="dxa"/>
                  <w:vAlign w:val="center"/>
                </w:tcPr>
                <w:p w14:paraId="09643394" w14:textId="57C4A419" w:rsidR="009446D2" w:rsidRDefault="00463A66" w:rsidP="00D32DE2">
                  <w:pPr>
                    <w:pStyle w:val="Bezodstpw"/>
                    <w:rPr>
                      <w:rFonts w:eastAsia="Calibri"/>
                    </w:rPr>
                  </w:pPr>
                  <w:r>
                    <w:rPr>
                      <w:rFonts w:eastAsia="Calibri"/>
                    </w:rPr>
                    <w:t>0,5</w:t>
                  </w:r>
                </w:p>
              </w:tc>
            </w:tr>
            <w:tr w:rsidR="00463A66" w14:paraId="48A2DD43" w14:textId="77777777" w:rsidTr="00D32DE2">
              <w:trPr>
                <w:trHeight w:val="521"/>
              </w:trPr>
              <w:tc>
                <w:tcPr>
                  <w:tcW w:w="719" w:type="dxa"/>
                  <w:vAlign w:val="center"/>
                </w:tcPr>
                <w:p w14:paraId="0A050980" w14:textId="77777777" w:rsidR="009446D2" w:rsidRDefault="009446D2" w:rsidP="00D32DE2">
                  <w:pPr>
                    <w:pStyle w:val="Bezodstpw"/>
                    <w:rPr>
                      <w:rFonts w:eastAsia="Calibri"/>
                    </w:rPr>
                  </w:pPr>
                  <w:r>
                    <w:rPr>
                      <w:rFonts w:eastAsia="Calibri"/>
                    </w:rPr>
                    <w:t>2</w:t>
                  </w:r>
                </w:p>
              </w:tc>
              <w:tc>
                <w:tcPr>
                  <w:tcW w:w="1201" w:type="dxa"/>
                  <w:vAlign w:val="center"/>
                </w:tcPr>
                <w:p w14:paraId="7E4A3608" w14:textId="58F8912F" w:rsidR="009446D2" w:rsidRDefault="009446D2" w:rsidP="00D32DE2">
                  <w:pPr>
                    <w:pStyle w:val="Bezodstpw"/>
                    <w:rPr>
                      <w:rFonts w:eastAsia="Calibri"/>
                    </w:rPr>
                  </w:pPr>
                  <w:r>
                    <w:rPr>
                      <w:rFonts w:eastAsia="Calibri"/>
                    </w:rPr>
                    <w:t>12,5</w:t>
                  </w:r>
                </w:p>
              </w:tc>
              <w:tc>
                <w:tcPr>
                  <w:tcW w:w="1217" w:type="dxa"/>
                  <w:vAlign w:val="center"/>
                </w:tcPr>
                <w:p w14:paraId="0007DC80" w14:textId="092BC058" w:rsidR="009446D2" w:rsidRDefault="00463A66" w:rsidP="00D32DE2">
                  <w:pPr>
                    <w:pStyle w:val="Bezodstpw"/>
                    <w:rPr>
                      <w:rFonts w:eastAsia="Calibri"/>
                    </w:rPr>
                  </w:pPr>
                  <w:r>
                    <w:rPr>
                      <w:rFonts w:eastAsia="Calibri"/>
                    </w:rPr>
                    <w:t>0,25</w:t>
                  </w:r>
                </w:p>
              </w:tc>
            </w:tr>
            <w:tr w:rsidR="00463A66" w14:paraId="4898F553" w14:textId="77777777" w:rsidTr="00D32DE2">
              <w:trPr>
                <w:trHeight w:val="539"/>
              </w:trPr>
              <w:tc>
                <w:tcPr>
                  <w:tcW w:w="719" w:type="dxa"/>
                  <w:vAlign w:val="center"/>
                </w:tcPr>
                <w:p w14:paraId="2B0F271D" w14:textId="77777777" w:rsidR="009446D2" w:rsidRDefault="009446D2" w:rsidP="00D32DE2">
                  <w:pPr>
                    <w:pStyle w:val="Bezodstpw"/>
                    <w:rPr>
                      <w:rFonts w:eastAsia="Calibri"/>
                    </w:rPr>
                  </w:pPr>
                  <w:r>
                    <w:rPr>
                      <w:rFonts w:eastAsia="Calibri"/>
                    </w:rPr>
                    <w:t>3</w:t>
                  </w:r>
                </w:p>
              </w:tc>
              <w:tc>
                <w:tcPr>
                  <w:tcW w:w="1201" w:type="dxa"/>
                  <w:vAlign w:val="center"/>
                </w:tcPr>
                <w:p w14:paraId="7F5C477E" w14:textId="270B8FFF" w:rsidR="009446D2" w:rsidRDefault="009446D2" w:rsidP="00D32DE2">
                  <w:pPr>
                    <w:pStyle w:val="Bezodstpw"/>
                    <w:rPr>
                      <w:rFonts w:eastAsia="Calibri"/>
                    </w:rPr>
                  </w:pPr>
                  <w:r>
                    <w:rPr>
                      <w:rFonts w:eastAsia="Calibri"/>
                    </w:rPr>
                    <w:t>12</w:t>
                  </w:r>
                </w:p>
              </w:tc>
              <w:tc>
                <w:tcPr>
                  <w:tcW w:w="1217" w:type="dxa"/>
                  <w:vAlign w:val="center"/>
                </w:tcPr>
                <w:p w14:paraId="122FA350" w14:textId="192166AC" w:rsidR="009446D2" w:rsidRDefault="00463A66" w:rsidP="00D32DE2">
                  <w:pPr>
                    <w:pStyle w:val="Bezodstpw"/>
                    <w:rPr>
                      <w:rFonts w:eastAsia="Calibri"/>
                    </w:rPr>
                  </w:pPr>
                  <w:r>
                    <w:rPr>
                      <w:rFonts w:eastAsia="Calibri"/>
                    </w:rPr>
                    <w:t>0,24</w:t>
                  </w:r>
                </w:p>
              </w:tc>
            </w:tr>
            <w:tr w:rsidR="00463A66" w14:paraId="542CA842" w14:textId="77777777" w:rsidTr="00D32DE2">
              <w:trPr>
                <w:trHeight w:val="521"/>
              </w:trPr>
              <w:tc>
                <w:tcPr>
                  <w:tcW w:w="719" w:type="dxa"/>
                  <w:vAlign w:val="center"/>
                </w:tcPr>
                <w:p w14:paraId="2F085303" w14:textId="77777777" w:rsidR="009446D2" w:rsidRDefault="009446D2" w:rsidP="00D32DE2">
                  <w:pPr>
                    <w:pStyle w:val="Bezodstpw"/>
                    <w:rPr>
                      <w:rFonts w:eastAsia="Calibri"/>
                    </w:rPr>
                  </w:pPr>
                  <w:r>
                    <w:rPr>
                      <w:rFonts w:eastAsia="Calibri"/>
                    </w:rPr>
                    <w:t>4</w:t>
                  </w:r>
                </w:p>
              </w:tc>
              <w:tc>
                <w:tcPr>
                  <w:tcW w:w="1201" w:type="dxa"/>
                  <w:vAlign w:val="center"/>
                </w:tcPr>
                <w:p w14:paraId="6D65561B" w14:textId="086A0E1C" w:rsidR="009446D2" w:rsidRDefault="009446D2" w:rsidP="00D32DE2">
                  <w:pPr>
                    <w:pStyle w:val="Bezodstpw"/>
                    <w:rPr>
                      <w:rFonts w:eastAsia="Calibri"/>
                    </w:rPr>
                  </w:pPr>
                  <w:r>
                    <w:rPr>
                      <w:rFonts w:eastAsia="Calibri"/>
                    </w:rPr>
                    <w:t>0,5</w:t>
                  </w:r>
                </w:p>
              </w:tc>
              <w:tc>
                <w:tcPr>
                  <w:tcW w:w="1217" w:type="dxa"/>
                  <w:vAlign w:val="center"/>
                </w:tcPr>
                <w:p w14:paraId="63A5369A" w14:textId="5FF355E0" w:rsidR="009446D2" w:rsidRDefault="00463A66" w:rsidP="00D32DE2">
                  <w:pPr>
                    <w:pStyle w:val="Bezodstpw"/>
                    <w:rPr>
                      <w:rFonts w:eastAsia="Calibri"/>
                    </w:rPr>
                  </w:pPr>
                  <w:r>
                    <w:rPr>
                      <w:rFonts w:eastAsia="Calibri"/>
                    </w:rPr>
                    <w:t>0,01</w:t>
                  </w:r>
                </w:p>
              </w:tc>
            </w:tr>
          </w:tbl>
          <w:p w14:paraId="4EE3ED4A" w14:textId="77777777" w:rsidR="009446D2" w:rsidRDefault="009446D2" w:rsidP="00597B59">
            <w:pPr>
              <w:keepNext/>
              <w:rPr>
                <w:rFonts w:eastAsia="Calibri"/>
              </w:rPr>
            </w:pPr>
          </w:p>
        </w:tc>
      </w:tr>
    </w:tbl>
    <w:p w14:paraId="6EDC9113" w14:textId="13873C0B" w:rsidR="009446D2" w:rsidRDefault="00597B59" w:rsidP="00597B59">
      <w:pPr>
        <w:pStyle w:val="Legenda"/>
        <w:rPr>
          <w:rFonts w:eastAsia="Calibri"/>
        </w:rPr>
      </w:pPr>
      <w:r>
        <w:t xml:space="preserve">Rys. </w:t>
      </w:r>
      <w:fldSimple w:instr=" SEQ Rys. \* ARABIC ">
        <w:r w:rsidR="006C56F3">
          <w:rPr>
            <w:noProof/>
          </w:rPr>
          <w:t>1</w:t>
        </w:r>
      </w:fldSimple>
      <w:r w:rsidR="00492BD6">
        <w:t xml:space="preserve"> Metoda ruletki, gdzie czarna strzałka oznacza punkt wyboru rozwiązania, </w:t>
      </w:r>
      <w:r w:rsidR="00633B1C">
        <w:t>a tabela po prawej przedstawia</w:t>
      </w:r>
      <w:r w:rsidR="00492BD6">
        <w:t xml:space="preserve"> obliczenia prawdopodobieństwa.</w:t>
      </w:r>
    </w:p>
    <w:p w14:paraId="7EE323A7" w14:textId="11134121" w:rsidR="00633B1C" w:rsidRDefault="009B1C6B" w:rsidP="00933E26">
      <w:pPr>
        <w:ind w:firstLine="708"/>
        <w:rPr>
          <w:rFonts w:eastAsia="Calibri"/>
        </w:rPr>
      </w:pPr>
      <w:r>
        <w:rPr>
          <w:rFonts w:eastAsia="Calibri"/>
        </w:rPr>
        <w:t>Standardowa wersja tej metody nie pozwala na zastosowanie w przypadku ujemnych wartości funkcji celu. Można</w:t>
      </w:r>
      <w:r w:rsidR="00597B59">
        <w:rPr>
          <w:rFonts w:eastAsia="Calibri"/>
        </w:rPr>
        <w:t xml:space="preserve"> jednak</w:t>
      </w:r>
      <w:r>
        <w:rPr>
          <w:rFonts w:eastAsia="Calibri"/>
        </w:rPr>
        <w:t xml:space="preserve"> </w:t>
      </w:r>
      <w:r w:rsidR="00597B59">
        <w:rPr>
          <w:rFonts w:eastAsia="Calibri"/>
        </w:rPr>
        <w:t>zdefiniować podobną metodę która różni się tylko tym że na początku dodaje do wszystkich wartości funkcji celu najbardziej ujemną wartość funkcji celu</w:t>
      </w:r>
      <w:r w:rsidR="00126D66">
        <w:rPr>
          <w:rFonts w:eastAsia="Calibri"/>
        </w:rPr>
        <w:t xml:space="preserve"> w populacji</w:t>
      </w:r>
      <w:r w:rsidR="00597B59">
        <w:rPr>
          <w:rFonts w:eastAsia="Calibri"/>
        </w:rPr>
        <w:t>.</w:t>
      </w:r>
      <w:r w:rsidR="00126D66">
        <w:rPr>
          <w:rFonts w:eastAsia="Calibri"/>
        </w:rPr>
        <w:t xml:space="preserve"> Niestety tracimy wtedy własność że prawdopodobieństwo wyboru jest wprost proporcjonalne wartości funkcji celu.</w:t>
      </w:r>
      <w:r w:rsidR="00597B59">
        <w:rPr>
          <w:rFonts w:eastAsia="Calibri"/>
        </w:rPr>
        <w:t xml:space="preserve"> Jeśli nie występują wartości ujemne to ta metoda działa tak samo jak standardowa.</w:t>
      </w:r>
      <w:r w:rsidR="00933E26">
        <w:rPr>
          <w:rFonts w:eastAsia="Calibri"/>
        </w:rPr>
        <w:t xml:space="preserve"> </w:t>
      </w:r>
      <w:r w:rsidR="00633B1C">
        <w:rPr>
          <w:rFonts w:eastAsia="Calibri"/>
        </w:rPr>
        <w:t>Minus tej metody uwidacznia się kiedy wszystkie osobniki mają bardzo bliską wartość funkcji celu a przez to bliskie prawdopodobieństwo wyboru. Wtedy presja ewolucyjna jest efektywnie tracona.</w:t>
      </w:r>
    </w:p>
    <w:p w14:paraId="7E8700B2" w14:textId="14596E96" w:rsidR="00E958EF" w:rsidRDefault="00797BD8" w:rsidP="00933E26">
      <w:pPr>
        <w:ind w:firstLine="708"/>
        <w:rPr>
          <w:rFonts w:eastAsia="Calibri"/>
        </w:rPr>
      </w:pPr>
      <w:r>
        <w:rPr>
          <w:rFonts w:eastAsia="Calibri"/>
        </w:rPr>
        <w:lastRenderedPageBreak/>
        <w:t>W s</w:t>
      </w:r>
      <w:r w:rsidR="00E958EF">
        <w:rPr>
          <w:rFonts w:eastAsia="Calibri"/>
        </w:rPr>
        <w:t>elekcj</w:t>
      </w:r>
      <w:r>
        <w:rPr>
          <w:rFonts w:eastAsia="Calibri"/>
        </w:rPr>
        <w:t>i</w:t>
      </w:r>
      <w:r w:rsidR="00E958EF">
        <w:rPr>
          <w:rFonts w:eastAsia="Calibri"/>
        </w:rPr>
        <w:t xml:space="preserve"> rankingow</w:t>
      </w:r>
      <w:r>
        <w:rPr>
          <w:rFonts w:eastAsia="Calibri"/>
        </w:rPr>
        <w:t>ej osobniki w populacji są sortowane</w:t>
      </w:r>
      <w:r w:rsidR="00FF7313">
        <w:rPr>
          <w:rFonts w:eastAsia="Calibri"/>
        </w:rPr>
        <w:t xml:space="preserve"> rosnąco</w:t>
      </w:r>
      <w:r>
        <w:rPr>
          <w:rFonts w:eastAsia="Calibri"/>
        </w:rPr>
        <w:t xml:space="preserve"> </w:t>
      </w:r>
      <w:r w:rsidR="00FF7313">
        <w:rPr>
          <w:rFonts w:eastAsia="Calibri"/>
        </w:rPr>
        <w:t>ze względu na wartość funkcji celu. Selekcja polega na wyborze określonej liczby osobników</w:t>
      </w:r>
      <w:r w:rsidR="008851ED">
        <w:rPr>
          <w:rFonts w:eastAsia="Calibri"/>
        </w:rPr>
        <w:t xml:space="preserve"> </w:t>
      </w:r>
      <w:r w:rsidR="00FF7313">
        <w:rPr>
          <w:rFonts w:eastAsia="Calibri"/>
        </w:rPr>
        <w:t>z końca posortowanej listy. Plusem tej metody jest zachowanie presji ewolucyjnej również wtedy gdy osobniki mają bliskie wartości funkcji celu</w:t>
      </w:r>
      <w:r w:rsidR="008249C7">
        <w:rPr>
          <w:rFonts w:eastAsia="Calibri"/>
        </w:rPr>
        <w:t>. Metoda</w:t>
      </w:r>
      <w:r w:rsidR="005E1E37">
        <w:rPr>
          <w:rFonts w:eastAsia="Calibri"/>
        </w:rPr>
        <w:t xml:space="preserve"> działa zarówna dla ujemnych i dodatnich wartości funkcji celu</w:t>
      </w:r>
      <w:r w:rsidR="008249C7">
        <w:rPr>
          <w:rFonts w:eastAsia="Calibri"/>
        </w:rPr>
        <w:t>.</w:t>
      </w:r>
      <w:r w:rsidR="00FF7313">
        <w:rPr>
          <w:rFonts w:eastAsia="Calibri"/>
        </w:rPr>
        <w:t xml:space="preserve"> </w:t>
      </w:r>
      <w:r w:rsidR="00412EDE">
        <w:rPr>
          <w:rFonts w:eastAsia="Calibri"/>
        </w:rPr>
        <w:t>Minusem tej metody</w:t>
      </w:r>
      <w:r w:rsidR="008249C7">
        <w:rPr>
          <w:rFonts w:eastAsia="Calibri"/>
        </w:rPr>
        <w:t xml:space="preserve"> jest</w:t>
      </w:r>
      <w:r w:rsidR="00412EDE">
        <w:rPr>
          <w:rFonts w:eastAsia="Calibri"/>
        </w:rPr>
        <w:t xml:space="preserve"> brak losowości w wyborze</w:t>
      </w:r>
      <w:r w:rsidR="008249C7">
        <w:rPr>
          <w:rFonts w:eastAsia="Calibri"/>
        </w:rPr>
        <w:t>, przez co gorsze rozwiązania nie maja możliwości bycia wybranym. Może to negatywnie wpływać na różnorodność w populacji.</w:t>
      </w:r>
    </w:p>
    <w:p w14:paraId="4FB082F6" w14:textId="44FA9739" w:rsidR="00E958EF" w:rsidRDefault="00412EDE" w:rsidP="00933E26">
      <w:pPr>
        <w:ind w:firstLine="578"/>
        <w:rPr>
          <w:rFonts w:eastAsia="Calibri"/>
        </w:rPr>
      </w:pPr>
      <w:r>
        <w:rPr>
          <w:rFonts w:eastAsia="Calibri"/>
        </w:rPr>
        <w:t>W s</w:t>
      </w:r>
      <w:r w:rsidR="00E958EF">
        <w:rPr>
          <w:rFonts w:eastAsia="Calibri"/>
        </w:rPr>
        <w:t>elekcj</w:t>
      </w:r>
      <w:r>
        <w:rPr>
          <w:rFonts w:eastAsia="Calibri"/>
        </w:rPr>
        <w:t>i</w:t>
      </w:r>
      <w:r w:rsidR="00E958EF">
        <w:rPr>
          <w:rFonts w:eastAsia="Calibri"/>
        </w:rPr>
        <w:t xml:space="preserve"> turniejow</w:t>
      </w:r>
      <w:r>
        <w:rPr>
          <w:rFonts w:eastAsia="Calibri"/>
        </w:rPr>
        <w:t xml:space="preserve">ej przeprowadzamy tyle turniejów ile osobników potrzebujemy wybrać. Turniej polega na wyborze najlepszego rozwiązania z grupy losowych rozwiązań. Wielkość tej grupy wynosi dwa lub więcej </w:t>
      </w:r>
      <w:r w:rsidR="008249C7">
        <w:rPr>
          <w:rFonts w:eastAsia="Calibri"/>
        </w:rPr>
        <w:t>osobników.</w:t>
      </w:r>
      <w:r w:rsidR="005E1E37">
        <w:rPr>
          <w:rFonts w:eastAsia="Calibri"/>
        </w:rPr>
        <w:t xml:space="preserve"> Metoda działa zarówna dla ujemnych i dodatnich wartości funkcji celu.</w:t>
      </w:r>
    </w:p>
    <w:p w14:paraId="58521FB6" w14:textId="77777777" w:rsidR="00E30A0A" w:rsidRDefault="00E30A0A" w:rsidP="00E30A0A">
      <w:pPr>
        <w:pStyle w:val="Nagwek2"/>
      </w:pPr>
      <w:bookmarkStart w:id="13" w:name="_Toc121300058"/>
      <w:r>
        <w:t>Mutacja</w:t>
      </w:r>
      <w:bookmarkEnd w:id="13"/>
    </w:p>
    <w:p w14:paraId="3660023B" w14:textId="385BBE61" w:rsidR="00104C98" w:rsidRPr="00104C98" w:rsidRDefault="00104C98" w:rsidP="00933E26">
      <w:pPr>
        <w:ind w:firstLine="578"/>
        <w:rPr>
          <w:rFonts w:eastAsia="Calibri"/>
        </w:rPr>
      </w:pPr>
      <w:r w:rsidRPr="00104C98">
        <w:rPr>
          <w:rFonts w:eastAsia="Calibri"/>
        </w:rPr>
        <w:t>Mutacja w algorytmach ewolucyjnych ma na celu zróżnicowanie rozwiązań i przeciwdziała utknięciu populacji w lokalnym ekstremum. Polega ona na</w:t>
      </w:r>
      <w:r w:rsidR="00606969">
        <w:rPr>
          <w:rFonts w:eastAsia="Calibri"/>
        </w:rPr>
        <w:t xml:space="preserve"> małej</w:t>
      </w:r>
      <w:r w:rsidRPr="00104C98">
        <w:rPr>
          <w:rFonts w:eastAsia="Calibri"/>
        </w:rPr>
        <w:t xml:space="preserve"> zmi</w:t>
      </w:r>
      <w:r w:rsidR="00606969">
        <w:rPr>
          <w:rFonts w:eastAsia="Calibri"/>
        </w:rPr>
        <w:t>anie</w:t>
      </w:r>
      <w:r w:rsidRPr="00104C98">
        <w:rPr>
          <w:rFonts w:eastAsia="Calibri"/>
        </w:rPr>
        <w:t xml:space="preserve"> losowej części rozwiązania.</w:t>
      </w:r>
    </w:p>
    <w:p w14:paraId="1C426AAD" w14:textId="7C8909B7" w:rsidR="00104C98" w:rsidRDefault="00104C98" w:rsidP="00933E26">
      <w:pPr>
        <w:ind w:firstLine="578"/>
        <w:rPr>
          <w:rFonts w:eastAsia="Calibri"/>
        </w:rPr>
      </w:pPr>
      <w:r w:rsidRPr="00104C98">
        <w:rPr>
          <w:rFonts w:eastAsia="Calibri"/>
        </w:rPr>
        <w:t>Proponowana metoda mutacji polega na losowym wyborze typu uprawy, następnie dnia rozpoczęcia z możliwych dla danego typu. Należy też wybrać pole na którym zostanie rozpoczęta ta uprawa. Można wybrać pole losowo gdzie każde pola ma równe prawdopodobieństwo, lub uwzględnić współczynnik dopasowania pola do typu produktu. Dobrze nadaje się do tego do tego metoda ruletki w której prawdopodobieństwo wyboru jest wprost proporcjonalne do współczynnika dopasowania. Jeśli na danym polu i terminie są już uprawy to należy je usunąć z rozwiązania.</w:t>
      </w:r>
    </w:p>
    <w:p w14:paraId="3046A206" w14:textId="0C489D88" w:rsidR="00916D5F" w:rsidRDefault="00916D5F" w:rsidP="00104C98">
      <w:pPr>
        <w:rPr>
          <w:rFonts w:eastAsia="Calibri"/>
        </w:rPr>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1417"/>
        <w:gridCol w:w="3822"/>
      </w:tblGrid>
      <w:tr w:rsidR="00916D5F" w14:paraId="7C1A2E17" w14:textId="77777777" w:rsidTr="006A749A">
        <w:tc>
          <w:tcPr>
            <w:tcW w:w="3823" w:type="dxa"/>
            <w:vAlign w:val="center"/>
          </w:tcPr>
          <w:tbl>
            <w:tblPr>
              <w:tblStyle w:val="Tabela-Siatka"/>
              <w:tblW w:w="0" w:type="auto"/>
              <w:tblLook w:val="04A0" w:firstRow="1" w:lastRow="0" w:firstColumn="1" w:lastColumn="0" w:noHBand="0" w:noVBand="1"/>
            </w:tblPr>
            <w:tblGrid>
              <w:gridCol w:w="327"/>
              <w:gridCol w:w="327"/>
              <w:gridCol w:w="327"/>
              <w:gridCol w:w="327"/>
              <w:gridCol w:w="327"/>
              <w:gridCol w:w="327"/>
              <w:gridCol w:w="327"/>
              <w:gridCol w:w="327"/>
              <w:gridCol w:w="327"/>
              <w:gridCol w:w="327"/>
              <w:gridCol w:w="327"/>
            </w:tblGrid>
            <w:tr w:rsidR="00916D5F" w14:paraId="78C6348F" w14:textId="77777777" w:rsidTr="00A16257">
              <w:trPr>
                <w:trHeight w:val="170"/>
              </w:trPr>
              <w:tc>
                <w:tcPr>
                  <w:tcW w:w="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703EE63"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5CDD1039"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bottom w:val="single" w:sz="4" w:space="0" w:color="FFFFFF" w:themeColor="background1"/>
                  </w:tcBorders>
                  <w:shd w:val="clear" w:color="auto" w:fill="auto"/>
                </w:tcPr>
                <w:p w14:paraId="27C446C1" w14:textId="77777777" w:rsidR="00916D5F" w:rsidRPr="00673394" w:rsidRDefault="00916D5F" w:rsidP="00916D5F">
                  <w:pPr>
                    <w:spacing w:line="240" w:lineRule="auto"/>
                    <w:jc w:val="center"/>
                    <w:rPr>
                      <w:sz w:val="6"/>
                      <w:szCs w:val="6"/>
                    </w:rPr>
                  </w:pPr>
                </w:p>
              </w:tc>
              <w:tc>
                <w:tcPr>
                  <w:tcW w:w="454" w:type="dxa"/>
                  <w:tcBorders>
                    <w:right w:val="single" w:sz="4" w:space="0" w:color="auto"/>
                  </w:tcBorders>
                  <w:shd w:val="clear" w:color="auto" w:fill="FFFF00"/>
                </w:tcPr>
                <w:p w14:paraId="2FDB311B" w14:textId="77777777" w:rsidR="00916D5F" w:rsidRPr="00673394" w:rsidRDefault="00916D5F" w:rsidP="00916D5F">
                  <w:pPr>
                    <w:spacing w:line="240" w:lineRule="auto"/>
                    <w:jc w:val="center"/>
                    <w:rPr>
                      <w:sz w:val="6"/>
                      <w:szCs w:val="6"/>
                    </w:rPr>
                  </w:pPr>
                </w:p>
              </w:tc>
              <w:tc>
                <w:tcPr>
                  <w:tcW w:w="454" w:type="dxa"/>
                  <w:tcBorders>
                    <w:left w:val="single" w:sz="4" w:space="0" w:color="auto"/>
                  </w:tcBorders>
                  <w:shd w:val="clear" w:color="auto" w:fill="FFFF00"/>
                </w:tcPr>
                <w:p w14:paraId="06F7AE3B" w14:textId="77777777" w:rsidR="00916D5F" w:rsidRPr="00673394" w:rsidRDefault="00916D5F" w:rsidP="00916D5F">
                  <w:pPr>
                    <w:spacing w:line="240" w:lineRule="auto"/>
                    <w:jc w:val="center"/>
                    <w:rPr>
                      <w:sz w:val="6"/>
                      <w:szCs w:val="6"/>
                    </w:rPr>
                  </w:pPr>
                </w:p>
              </w:tc>
              <w:tc>
                <w:tcPr>
                  <w:tcW w:w="454" w:type="dxa"/>
                  <w:shd w:val="clear" w:color="auto" w:fill="FFFF00"/>
                </w:tcPr>
                <w:p w14:paraId="66E3C39B" w14:textId="77777777" w:rsidR="00916D5F" w:rsidRPr="00673394" w:rsidRDefault="00916D5F" w:rsidP="00916D5F">
                  <w:pPr>
                    <w:spacing w:line="240" w:lineRule="auto"/>
                    <w:jc w:val="center"/>
                    <w:rPr>
                      <w:sz w:val="6"/>
                      <w:szCs w:val="6"/>
                    </w:rPr>
                  </w:pPr>
                </w:p>
              </w:tc>
              <w:tc>
                <w:tcPr>
                  <w:tcW w:w="454" w:type="dxa"/>
                  <w:shd w:val="clear" w:color="auto" w:fill="FFFF00"/>
                </w:tcPr>
                <w:p w14:paraId="4AD3F7A9"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bottom w:val="single" w:sz="4" w:space="0" w:color="FFFFFF" w:themeColor="background1"/>
                    <w:right w:val="single" w:sz="4" w:space="0" w:color="FFFFFF" w:themeColor="background1"/>
                  </w:tcBorders>
                  <w:shd w:val="clear" w:color="auto" w:fill="auto"/>
                </w:tcPr>
                <w:p w14:paraId="40D0ECE1"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2A1C4F74"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B20D535"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55A01158" w14:textId="77777777" w:rsidR="00916D5F" w:rsidRPr="00673394" w:rsidRDefault="00916D5F" w:rsidP="00916D5F">
                  <w:pPr>
                    <w:spacing w:line="240" w:lineRule="auto"/>
                    <w:jc w:val="center"/>
                    <w:rPr>
                      <w:sz w:val="6"/>
                      <w:szCs w:val="6"/>
                    </w:rPr>
                  </w:pPr>
                </w:p>
              </w:tc>
            </w:tr>
            <w:tr w:rsidR="00916D5F" w14:paraId="3B1D5B3A" w14:textId="77777777" w:rsidTr="00F21918">
              <w:trPr>
                <w:trHeight w:val="170"/>
              </w:trPr>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66DB38C0"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031CFFAF"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0A899F90" w14:textId="77777777" w:rsidR="00916D5F" w:rsidRPr="00673394" w:rsidRDefault="00916D5F" w:rsidP="00916D5F">
                  <w:pPr>
                    <w:spacing w:line="240" w:lineRule="auto"/>
                    <w:jc w:val="center"/>
                    <w:rPr>
                      <w:sz w:val="6"/>
                      <w:szCs w:val="6"/>
                    </w:rPr>
                  </w:pPr>
                </w:p>
              </w:tc>
              <w:tc>
                <w:tcPr>
                  <w:tcW w:w="454" w:type="dxa"/>
                  <w:tcBorders>
                    <w:left w:val="single" w:sz="4" w:space="0" w:color="FFFFFF" w:themeColor="background1"/>
                    <w:right w:val="single" w:sz="4" w:space="0" w:color="FFFFFF" w:themeColor="background1"/>
                  </w:tcBorders>
                  <w:shd w:val="clear" w:color="auto" w:fill="auto"/>
                </w:tcPr>
                <w:p w14:paraId="5CBB19A0" w14:textId="77777777" w:rsidR="00916D5F" w:rsidRPr="00673394" w:rsidRDefault="00916D5F" w:rsidP="00916D5F">
                  <w:pPr>
                    <w:spacing w:line="240" w:lineRule="auto"/>
                    <w:jc w:val="center"/>
                    <w:rPr>
                      <w:sz w:val="6"/>
                      <w:szCs w:val="6"/>
                    </w:rPr>
                  </w:pPr>
                  <w:r>
                    <w:rPr>
                      <w:noProof/>
                      <w:sz w:val="6"/>
                      <w:szCs w:val="6"/>
                    </w:rPr>
                    <mc:AlternateContent>
                      <mc:Choice Requires="wps">
                        <w:drawing>
                          <wp:anchor distT="0" distB="0" distL="114300" distR="114300" simplePos="0" relativeHeight="251661312" behindDoc="0" locked="0" layoutInCell="1" allowOverlap="1" wp14:anchorId="5F48CFA5" wp14:editId="06B60CE9">
                            <wp:simplePos x="0" y="0"/>
                            <wp:positionH relativeFrom="column">
                              <wp:posOffset>-31438</wp:posOffset>
                            </wp:positionH>
                            <wp:positionV relativeFrom="paragraph">
                              <wp:posOffset>37310</wp:posOffset>
                            </wp:positionV>
                            <wp:extent cx="152400" cy="185124"/>
                            <wp:effectExtent l="19050" t="0" r="19050" b="43815"/>
                            <wp:wrapNone/>
                            <wp:docPr id="2" name="Strzałka: w dół 2"/>
                            <wp:cNvGraphicFramePr/>
                            <a:graphic xmlns:a="http://schemas.openxmlformats.org/drawingml/2006/main">
                              <a:graphicData uri="http://schemas.microsoft.com/office/word/2010/wordprocessingShape">
                                <wps:wsp>
                                  <wps:cNvSpPr/>
                                  <wps:spPr>
                                    <a:xfrm>
                                      <a:off x="0" y="0"/>
                                      <a:ext cx="152400" cy="18512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F5A6F4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trzałka: w dół 2" o:spid="_x0000_s1026" type="#_x0000_t67" style="position:absolute;margin-left:-2.5pt;margin-top:2.95pt;width:12pt;height:14.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" adj="12709" fillcolor="black [3200]" strokecolor="black [1600]" strokeweight="1pt"/>
                        </w:pict>
                      </mc:Fallback>
                    </mc:AlternateContent>
                  </w:r>
                </w:p>
              </w:tc>
              <w:tc>
                <w:tcPr>
                  <w:tcW w:w="454" w:type="dxa"/>
                  <w:tcBorders>
                    <w:left w:val="single" w:sz="4" w:space="0" w:color="FFFFFF" w:themeColor="background1"/>
                    <w:right w:val="single" w:sz="4" w:space="0" w:color="FFFFFF" w:themeColor="background1"/>
                  </w:tcBorders>
                  <w:shd w:val="clear" w:color="auto" w:fill="auto"/>
                </w:tcPr>
                <w:p w14:paraId="10D2F672" w14:textId="77777777" w:rsidR="00916D5F" w:rsidRPr="00673394" w:rsidRDefault="00916D5F" w:rsidP="00916D5F">
                  <w:pPr>
                    <w:spacing w:line="240" w:lineRule="auto"/>
                    <w:jc w:val="center"/>
                    <w:rPr>
                      <w:sz w:val="6"/>
                      <w:szCs w:val="6"/>
                    </w:rPr>
                  </w:pPr>
                </w:p>
              </w:tc>
              <w:tc>
                <w:tcPr>
                  <w:tcW w:w="454" w:type="dxa"/>
                  <w:tcBorders>
                    <w:left w:val="single" w:sz="4" w:space="0" w:color="FFFFFF" w:themeColor="background1"/>
                    <w:right w:val="single" w:sz="4" w:space="0" w:color="FFFFFF" w:themeColor="background1"/>
                  </w:tcBorders>
                  <w:shd w:val="clear" w:color="auto" w:fill="auto"/>
                </w:tcPr>
                <w:p w14:paraId="08452A1E" w14:textId="77777777" w:rsidR="00916D5F" w:rsidRPr="00673394" w:rsidRDefault="00916D5F" w:rsidP="00916D5F">
                  <w:pPr>
                    <w:spacing w:line="240" w:lineRule="auto"/>
                    <w:jc w:val="center"/>
                    <w:rPr>
                      <w:sz w:val="6"/>
                      <w:szCs w:val="6"/>
                    </w:rPr>
                  </w:pPr>
                </w:p>
              </w:tc>
              <w:tc>
                <w:tcPr>
                  <w:tcW w:w="454" w:type="dxa"/>
                  <w:tcBorders>
                    <w:left w:val="single" w:sz="4" w:space="0" w:color="FFFFFF" w:themeColor="background1"/>
                    <w:right w:val="single" w:sz="4" w:space="0" w:color="FFFFFF" w:themeColor="background1"/>
                  </w:tcBorders>
                  <w:shd w:val="clear" w:color="auto" w:fill="auto"/>
                </w:tcPr>
                <w:p w14:paraId="606D64F0"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5FC63330"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51A696C5"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7EF2F7B4" w14:textId="77777777" w:rsidR="00916D5F" w:rsidRPr="00673394" w:rsidRDefault="00916D5F" w:rsidP="00916D5F">
                  <w:pPr>
                    <w:spacing w:line="240" w:lineRule="auto"/>
                    <w:jc w:val="center"/>
                    <w:rPr>
                      <w:sz w:val="6"/>
                      <w:szCs w:val="6"/>
                    </w:rPr>
                  </w:pPr>
                </w:p>
              </w:tc>
              <w:tc>
                <w:tcPr>
                  <w:tcW w:w="454"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4A15A30F" w14:textId="77777777" w:rsidR="00916D5F" w:rsidRPr="00673394" w:rsidRDefault="00916D5F" w:rsidP="00916D5F">
                  <w:pPr>
                    <w:spacing w:line="240" w:lineRule="auto"/>
                    <w:jc w:val="center"/>
                    <w:rPr>
                      <w:sz w:val="6"/>
                      <w:szCs w:val="6"/>
                    </w:rPr>
                  </w:pPr>
                </w:p>
              </w:tc>
            </w:tr>
            <w:tr w:rsidR="00916D5F" w14:paraId="73E97C0C" w14:textId="77777777" w:rsidTr="00667E82">
              <w:trPr>
                <w:trHeight w:val="170"/>
              </w:trPr>
              <w:tc>
                <w:tcPr>
                  <w:tcW w:w="454" w:type="dxa"/>
                  <w:shd w:val="clear" w:color="auto" w:fill="8EAADB" w:themeFill="accent1" w:themeFillTint="99"/>
                </w:tcPr>
                <w:p w14:paraId="7041A5AC" w14:textId="77777777" w:rsidR="00916D5F" w:rsidRPr="00673394" w:rsidRDefault="00916D5F" w:rsidP="00916D5F">
                  <w:pPr>
                    <w:spacing w:line="240" w:lineRule="auto"/>
                    <w:jc w:val="center"/>
                    <w:rPr>
                      <w:sz w:val="6"/>
                      <w:szCs w:val="6"/>
                    </w:rPr>
                  </w:pPr>
                </w:p>
              </w:tc>
              <w:tc>
                <w:tcPr>
                  <w:tcW w:w="454" w:type="dxa"/>
                  <w:shd w:val="clear" w:color="auto" w:fill="8EAADB" w:themeFill="accent1" w:themeFillTint="99"/>
                </w:tcPr>
                <w:p w14:paraId="217D9D04" w14:textId="77777777" w:rsidR="00916D5F" w:rsidRPr="00673394" w:rsidRDefault="00916D5F" w:rsidP="00916D5F">
                  <w:pPr>
                    <w:spacing w:line="240" w:lineRule="auto"/>
                    <w:jc w:val="center"/>
                    <w:rPr>
                      <w:sz w:val="6"/>
                      <w:szCs w:val="6"/>
                    </w:rPr>
                  </w:pPr>
                </w:p>
              </w:tc>
              <w:tc>
                <w:tcPr>
                  <w:tcW w:w="454" w:type="dxa"/>
                  <w:shd w:val="clear" w:color="auto" w:fill="8EAADB" w:themeFill="accent1" w:themeFillTint="99"/>
                </w:tcPr>
                <w:p w14:paraId="6AFD5AB9" w14:textId="77777777" w:rsidR="00916D5F" w:rsidRPr="00673394" w:rsidRDefault="00916D5F" w:rsidP="00916D5F">
                  <w:pPr>
                    <w:spacing w:line="240" w:lineRule="auto"/>
                    <w:jc w:val="center"/>
                    <w:rPr>
                      <w:sz w:val="6"/>
                      <w:szCs w:val="6"/>
                    </w:rPr>
                  </w:pPr>
                </w:p>
              </w:tc>
              <w:tc>
                <w:tcPr>
                  <w:tcW w:w="454" w:type="dxa"/>
                  <w:tcBorders>
                    <w:right w:val="single" w:sz="4" w:space="0" w:color="auto"/>
                  </w:tcBorders>
                  <w:shd w:val="clear" w:color="auto" w:fill="8EAADB" w:themeFill="accent1" w:themeFillTint="99"/>
                </w:tcPr>
                <w:p w14:paraId="148E54DC" w14:textId="77777777" w:rsidR="00916D5F" w:rsidRPr="00673394" w:rsidRDefault="00916D5F" w:rsidP="00916D5F">
                  <w:pPr>
                    <w:spacing w:line="240" w:lineRule="auto"/>
                    <w:jc w:val="center"/>
                    <w:rPr>
                      <w:sz w:val="6"/>
                      <w:szCs w:val="6"/>
                    </w:rPr>
                  </w:pPr>
                </w:p>
              </w:tc>
              <w:tc>
                <w:tcPr>
                  <w:tcW w:w="454" w:type="dxa"/>
                  <w:tcBorders>
                    <w:left w:val="single" w:sz="4" w:space="0" w:color="auto"/>
                  </w:tcBorders>
                </w:tcPr>
                <w:p w14:paraId="335A33E5" w14:textId="77777777" w:rsidR="00916D5F" w:rsidRPr="00673394" w:rsidRDefault="00916D5F" w:rsidP="00916D5F">
                  <w:pPr>
                    <w:spacing w:line="240" w:lineRule="auto"/>
                    <w:jc w:val="center"/>
                    <w:rPr>
                      <w:sz w:val="6"/>
                      <w:szCs w:val="6"/>
                    </w:rPr>
                  </w:pPr>
                </w:p>
              </w:tc>
              <w:tc>
                <w:tcPr>
                  <w:tcW w:w="454" w:type="dxa"/>
                  <w:shd w:val="clear" w:color="auto" w:fill="A8D08D" w:themeFill="accent6" w:themeFillTint="99"/>
                </w:tcPr>
                <w:p w14:paraId="2685A5F8" w14:textId="77777777" w:rsidR="00916D5F" w:rsidRPr="00673394" w:rsidRDefault="00916D5F" w:rsidP="00916D5F">
                  <w:pPr>
                    <w:spacing w:line="240" w:lineRule="auto"/>
                    <w:jc w:val="center"/>
                    <w:rPr>
                      <w:sz w:val="6"/>
                      <w:szCs w:val="6"/>
                    </w:rPr>
                  </w:pPr>
                </w:p>
              </w:tc>
              <w:tc>
                <w:tcPr>
                  <w:tcW w:w="454" w:type="dxa"/>
                  <w:shd w:val="clear" w:color="auto" w:fill="A8D08D" w:themeFill="accent6" w:themeFillTint="99"/>
                </w:tcPr>
                <w:p w14:paraId="703CE366" w14:textId="77777777" w:rsidR="00916D5F" w:rsidRPr="00673394" w:rsidRDefault="00916D5F" w:rsidP="00916D5F">
                  <w:pPr>
                    <w:spacing w:line="240" w:lineRule="auto"/>
                    <w:jc w:val="center"/>
                    <w:rPr>
                      <w:sz w:val="6"/>
                      <w:szCs w:val="6"/>
                    </w:rPr>
                  </w:pPr>
                </w:p>
              </w:tc>
              <w:tc>
                <w:tcPr>
                  <w:tcW w:w="454" w:type="dxa"/>
                  <w:shd w:val="clear" w:color="auto" w:fill="A8D08D" w:themeFill="accent6" w:themeFillTint="99"/>
                </w:tcPr>
                <w:p w14:paraId="6AECA4C2" w14:textId="77777777" w:rsidR="00916D5F" w:rsidRPr="00673394" w:rsidRDefault="00916D5F" w:rsidP="00916D5F">
                  <w:pPr>
                    <w:spacing w:line="240" w:lineRule="auto"/>
                    <w:jc w:val="center"/>
                    <w:rPr>
                      <w:sz w:val="6"/>
                      <w:szCs w:val="6"/>
                    </w:rPr>
                  </w:pPr>
                </w:p>
              </w:tc>
              <w:tc>
                <w:tcPr>
                  <w:tcW w:w="454" w:type="dxa"/>
                  <w:shd w:val="clear" w:color="auto" w:fill="F4B083" w:themeFill="accent2" w:themeFillTint="99"/>
                </w:tcPr>
                <w:p w14:paraId="1379851D" w14:textId="77777777" w:rsidR="00916D5F" w:rsidRPr="00673394" w:rsidRDefault="00916D5F" w:rsidP="00916D5F">
                  <w:pPr>
                    <w:spacing w:line="240" w:lineRule="auto"/>
                    <w:jc w:val="center"/>
                    <w:rPr>
                      <w:sz w:val="6"/>
                      <w:szCs w:val="6"/>
                    </w:rPr>
                  </w:pPr>
                </w:p>
              </w:tc>
              <w:tc>
                <w:tcPr>
                  <w:tcW w:w="454" w:type="dxa"/>
                  <w:shd w:val="clear" w:color="auto" w:fill="F4B083" w:themeFill="accent2" w:themeFillTint="99"/>
                </w:tcPr>
                <w:p w14:paraId="37F46CE6" w14:textId="77777777" w:rsidR="00916D5F" w:rsidRPr="00673394" w:rsidRDefault="00916D5F" w:rsidP="00916D5F">
                  <w:pPr>
                    <w:spacing w:line="240" w:lineRule="auto"/>
                    <w:jc w:val="center"/>
                    <w:rPr>
                      <w:sz w:val="6"/>
                      <w:szCs w:val="6"/>
                    </w:rPr>
                  </w:pPr>
                </w:p>
              </w:tc>
              <w:tc>
                <w:tcPr>
                  <w:tcW w:w="454" w:type="dxa"/>
                  <w:shd w:val="clear" w:color="auto" w:fill="F4B083" w:themeFill="accent2" w:themeFillTint="99"/>
                </w:tcPr>
                <w:p w14:paraId="37027258" w14:textId="77777777" w:rsidR="00916D5F" w:rsidRPr="00673394" w:rsidRDefault="00916D5F" w:rsidP="00916D5F">
                  <w:pPr>
                    <w:spacing w:line="240" w:lineRule="auto"/>
                    <w:jc w:val="center"/>
                    <w:rPr>
                      <w:sz w:val="6"/>
                      <w:szCs w:val="6"/>
                    </w:rPr>
                  </w:pPr>
                </w:p>
              </w:tc>
            </w:tr>
          </w:tbl>
          <w:p w14:paraId="4CC98D2A" w14:textId="1C477FB8" w:rsidR="00916D5F" w:rsidRDefault="00916D5F" w:rsidP="00104C98">
            <w:pPr>
              <w:rPr>
                <w:rFonts w:eastAsia="Calibri"/>
              </w:rPr>
            </w:pPr>
          </w:p>
        </w:tc>
        <w:tc>
          <w:tcPr>
            <w:tcW w:w="1417" w:type="dxa"/>
            <w:vAlign w:val="center"/>
          </w:tcPr>
          <w:p w14:paraId="6B396763" w14:textId="156D6846" w:rsidR="00916D5F" w:rsidRDefault="00916D5F" w:rsidP="00104C98">
            <w:pPr>
              <w:rPr>
                <w:rFonts w:eastAsia="Calibri"/>
              </w:rPr>
            </w:pPr>
            <w:r>
              <w:rPr>
                <w:noProof/>
              </w:rPr>
              <mc:AlternateContent>
                <mc:Choice Requires="wps">
                  <w:drawing>
                    <wp:anchor distT="0" distB="0" distL="114300" distR="114300" simplePos="0" relativeHeight="251663360" behindDoc="0" locked="0" layoutInCell="1" allowOverlap="1" wp14:anchorId="21460DE3" wp14:editId="4880E46F">
                      <wp:simplePos x="0" y="0"/>
                      <wp:positionH relativeFrom="column">
                        <wp:posOffset>127635</wp:posOffset>
                      </wp:positionH>
                      <wp:positionV relativeFrom="paragraph">
                        <wp:posOffset>101600</wp:posOffset>
                      </wp:positionV>
                      <wp:extent cx="477520" cy="180340"/>
                      <wp:effectExtent l="0" t="19050" r="36830" b="29210"/>
                      <wp:wrapNone/>
                      <wp:docPr id="4" name="Strzałka: w prawo 4"/>
                      <wp:cNvGraphicFramePr/>
                      <a:graphic xmlns:a="http://schemas.openxmlformats.org/drawingml/2006/main">
                        <a:graphicData uri="http://schemas.microsoft.com/office/word/2010/wordprocessingShape">
                          <wps:wsp>
                            <wps:cNvSpPr/>
                            <wps:spPr>
                              <a:xfrm>
                                <a:off x="0" y="0"/>
                                <a:ext cx="477520" cy="18034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B202E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4" o:spid="_x0000_s1026" type="#_x0000_t13" style="position:absolute;margin-left:10.05pt;margin-top:8pt;width:37.6pt;height:1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" adj="17521" fillcolor="black [3213]" strokecolor="black [3213]" strokeweight="1pt"/>
                  </w:pict>
                </mc:Fallback>
              </mc:AlternateContent>
            </w:r>
          </w:p>
        </w:tc>
        <w:tc>
          <w:tcPr>
            <w:tcW w:w="3822" w:type="dxa"/>
            <w:vAlign w:val="center"/>
          </w:tcPr>
          <w:tbl>
            <w:tblPr>
              <w:tblStyle w:val="Tabela-Siatka"/>
              <w:tblW w:w="0" w:type="auto"/>
              <w:tblLook w:val="04A0" w:firstRow="1" w:lastRow="0" w:firstColumn="1" w:lastColumn="0" w:noHBand="0" w:noVBand="1"/>
            </w:tblPr>
            <w:tblGrid>
              <w:gridCol w:w="326"/>
              <w:gridCol w:w="327"/>
              <w:gridCol w:w="327"/>
              <w:gridCol w:w="327"/>
              <w:gridCol w:w="327"/>
              <w:gridCol w:w="327"/>
              <w:gridCol w:w="327"/>
              <w:gridCol w:w="327"/>
              <w:gridCol w:w="327"/>
              <w:gridCol w:w="327"/>
              <w:gridCol w:w="327"/>
            </w:tblGrid>
            <w:tr w:rsidR="006A749A" w14:paraId="6D39C806" w14:textId="77777777" w:rsidTr="00A16257">
              <w:trPr>
                <w:trHeight w:val="170"/>
              </w:trPr>
              <w:tc>
                <w:tcPr>
                  <w:tcW w:w="326" w:type="dxa"/>
                  <w:shd w:val="clear" w:color="auto" w:fill="auto"/>
                </w:tcPr>
                <w:p w14:paraId="01A785D0" w14:textId="77777777" w:rsidR="006A749A" w:rsidRPr="00673394" w:rsidRDefault="006A749A" w:rsidP="006A749A">
                  <w:pPr>
                    <w:spacing w:line="240" w:lineRule="auto"/>
                    <w:jc w:val="center"/>
                    <w:rPr>
                      <w:sz w:val="6"/>
                      <w:szCs w:val="6"/>
                    </w:rPr>
                  </w:pPr>
                </w:p>
              </w:tc>
              <w:tc>
                <w:tcPr>
                  <w:tcW w:w="327" w:type="dxa"/>
                  <w:shd w:val="clear" w:color="auto" w:fill="auto"/>
                </w:tcPr>
                <w:p w14:paraId="12C53955" w14:textId="77777777" w:rsidR="006A749A" w:rsidRPr="00673394" w:rsidRDefault="006A749A" w:rsidP="006A749A">
                  <w:pPr>
                    <w:spacing w:line="240" w:lineRule="auto"/>
                    <w:jc w:val="center"/>
                    <w:rPr>
                      <w:sz w:val="6"/>
                      <w:szCs w:val="6"/>
                    </w:rPr>
                  </w:pPr>
                </w:p>
              </w:tc>
              <w:tc>
                <w:tcPr>
                  <w:tcW w:w="327" w:type="dxa"/>
                  <w:shd w:val="clear" w:color="auto" w:fill="auto"/>
                </w:tcPr>
                <w:p w14:paraId="33353145" w14:textId="77777777" w:rsidR="006A749A" w:rsidRPr="00673394" w:rsidRDefault="006A749A" w:rsidP="006A749A">
                  <w:pPr>
                    <w:spacing w:line="240" w:lineRule="auto"/>
                    <w:jc w:val="center"/>
                    <w:rPr>
                      <w:sz w:val="6"/>
                      <w:szCs w:val="6"/>
                    </w:rPr>
                  </w:pPr>
                </w:p>
              </w:tc>
              <w:tc>
                <w:tcPr>
                  <w:tcW w:w="327" w:type="dxa"/>
                  <w:tcBorders>
                    <w:right w:val="single" w:sz="4" w:space="0" w:color="auto"/>
                  </w:tcBorders>
                  <w:shd w:val="clear" w:color="auto" w:fill="FFFF00"/>
                </w:tcPr>
                <w:p w14:paraId="1AAFFCAC" w14:textId="77777777" w:rsidR="006A749A" w:rsidRPr="00673394" w:rsidRDefault="006A749A" w:rsidP="006A749A">
                  <w:pPr>
                    <w:spacing w:line="240" w:lineRule="auto"/>
                    <w:jc w:val="center"/>
                    <w:rPr>
                      <w:sz w:val="6"/>
                      <w:szCs w:val="6"/>
                    </w:rPr>
                  </w:pPr>
                </w:p>
              </w:tc>
              <w:tc>
                <w:tcPr>
                  <w:tcW w:w="327" w:type="dxa"/>
                  <w:tcBorders>
                    <w:left w:val="single" w:sz="4" w:space="0" w:color="auto"/>
                  </w:tcBorders>
                  <w:shd w:val="clear" w:color="auto" w:fill="FFFF00"/>
                </w:tcPr>
                <w:p w14:paraId="6C7D1116" w14:textId="77777777" w:rsidR="006A749A" w:rsidRPr="00673394" w:rsidRDefault="006A749A" w:rsidP="006A749A">
                  <w:pPr>
                    <w:spacing w:line="240" w:lineRule="auto"/>
                    <w:jc w:val="center"/>
                    <w:rPr>
                      <w:sz w:val="6"/>
                      <w:szCs w:val="6"/>
                    </w:rPr>
                  </w:pPr>
                </w:p>
              </w:tc>
              <w:tc>
                <w:tcPr>
                  <w:tcW w:w="327" w:type="dxa"/>
                  <w:shd w:val="clear" w:color="auto" w:fill="FFFF00"/>
                </w:tcPr>
                <w:p w14:paraId="15055CD6" w14:textId="77777777" w:rsidR="006A749A" w:rsidRPr="00673394" w:rsidRDefault="006A749A" w:rsidP="006A749A">
                  <w:pPr>
                    <w:spacing w:line="240" w:lineRule="auto"/>
                    <w:jc w:val="center"/>
                    <w:rPr>
                      <w:sz w:val="6"/>
                      <w:szCs w:val="6"/>
                    </w:rPr>
                  </w:pPr>
                </w:p>
              </w:tc>
              <w:tc>
                <w:tcPr>
                  <w:tcW w:w="327" w:type="dxa"/>
                  <w:shd w:val="clear" w:color="auto" w:fill="FFFF00"/>
                </w:tcPr>
                <w:p w14:paraId="09C745E7" w14:textId="77777777" w:rsidR="006A749A" w:rsidRPr="00673394" w:rsidRDefault="006A749A" w:rsidP="006A749A">
                  <w:pPr>
                    <w:spacing w:line="240" w:lineRule="auto"/>
                    <w:jc w:val="center"/>
                    <w:rPr>
                      <w:sz w:val="6"/>
                      <w:szCs w:val="6"/>
                    </w:rPr>
                  </w:pPr>
                </w:p>
              </w:tc>
              <w:tc>
                <w:tcPr>
                  <w:tcW w:w="327" w:type="dxa"/>
                  <w:shd w:val="clear" w:color="auto" w:fill="auto"/>
                </w:tcPr>
                <w:p w14:paraId="3CD15F52" w14:textId="77777777" w:rsidR="006A749A" w:rsidRPr="00673394" w:rsidRDefault="006A749A" w:rsidP="006A749A">
                  <w:pPr>
                    <w:spacing w:line="240" w:lineRule="auto"/>
                    <w:jc w:val="center"/>
                    <w:rPr>
                      <w:sz w:val="6"/>
                      <w:szCs w:val="6"/>
                    </w:rPr>
                  </w:pPr>
                </w:p>
              </w:tc>
              <w:tc>
                <w:tcPr>
                  <w:tcW w:w="327" w:type="dxa"/>
                  <w:shd w:val="clear" w:color="auto" w:fill="F4B083" w:themeFill="accent2" w:themeFillTint="99"/>
                </w:tcPr>
                <w:p w14:paraId="4742B3AA" w14:textId="77777777" w:rsidR="006A749A" w:rsidRPr="00673394" w:rsidRDefault="006A749A" w:rsidP="006A749A">
                  <w:pPr>
                    <w:spacing w:line="240" w:lineRule="auto"/>
                    <w:jc w:val="center"/>
                    <w:rPr>
                      <w:sz w:val="6"/>
                      <w:szCs w:val="6"/>
                    </w:rPr>
                  </w:pPr>
                </w:p>
              </w:tc>
              <w:tc>
                <w:tcPr>
                  <w:tcW w:w="327" w:type="dxa"/>
                  <w:shd w:val="clear" w:color="auto" w:fill="F4B083" w:themeFill="accent2" w:themeFillTint="99"/>
                </w:tcPr>
                <w:p w14:paraId="64F369A8" w14:textId="77777777" w:rsidR="006A749A" w:rsidRPr="00673394" w:rsidRDefault="006A749A" w:rsidP="006A749A">
                  <w:pPr>
                    <w:spacing w:line="240" w:lineRule="auto"/>
                    <w:jc w:val="center"/>
                    <w:rPr>
                      <w:sz w:val="6"/>
                      <w:szCs w:val="6"/>
                    </w:rPr>
                  </w:pPr>
                </w:p>
              </w:tc>
              <w:tc>
                <w:tcPr>
                  <w:tcW w:w="327" w:type="dxa"/>
                  <w:shd w:val="clear" w:color="auto" w:fill="F4B083" w:themeFill="accent2" w:themeFillTint="99"/>
                </w:tcPr>
                <w:p w14:paraId="69293742" w14:textId="77777777" w:rsidR="006A749A" w:rsidRPr="00673394" w:rsidRDefault="006A749A" w:rsidP="006A749A">
                  <w:pPr>
                    <w:spacing w:line="240" w:lineRule="auto"/>
                    <w:jc w:val="center"/>
                    <w:rPr>
                      <w:sz w:val="6"/>
                      <w:szCs w:val="6"/>
                    </w:rPr>
                  </w:pPr>
                </w:p>
              </w:tc>
            </w:tr>
          </w:tbl>
          <w:p w14:paraId="144026B8" w14:textId="77777777" w:rsidR="00916D5F" w:rsidRDefault="00916D5F" w:rsidP="006A749A">
            <w:pPr>
              <w:keepNext/>
              <w:rPr>
                <w:rFonts w:eastAsia="Calibri"/>
              </w:rPr>
            </w:pPr>
          </w:p>
        </w:tc>
      </w:tr>
    </w:tbl>
    <w:p w14:paraId="58D03316" w14:textId="55562EC3" w:rsidR="00916D5F" w:rsidRPr="00104C98" w:rsidRDefault="006A749A" w:rsidP="006A749A">
      <w:pPr>
        <w:pStyle w:val="Legenda"/>
        <w:rPr>
          <w:rFonts w:eastAsia="Calibri"/>
        </w:rPr>
      </w:pPr>
      <w:r>
        <w:t xml:space="preserve">Rys. </w:t>
      </w:r>
      <w:fldSimple w:instr=" SEQ Rys. \* ARABIC ">
        <w:r w:rsidR="006C56F3">
          <w:rPr>
            <w:noProof/>
          </w:rPr>
          <w:t>2</w:t>
        </w:r>
      </w:fldSimple>
      <w:r>
        <w:t xml:space="preserve"> </w:t>
      </w:r>
      <w:r w:rsidR="00A16257" w:rsidRPr="00A16257">
        <w:t>Zasada wstawiania nowej uprawy (kolor żółty) do harmonogramu upraw na polu</w:t>
      </w:r>
      <w:r w:rsidR="003D7C20">
        <w:t>.</w:t>
      </w:r>
      <w:r w:rsidR="00A16257" w:rsidRPr="00A16257">
        <w:t xml:space="preserve"> </w:t>
      </w:r>
    </w:p>
    <w:p w14:paraId="0090A49F" w14:textId="7A8286DF" w:rsidR="00744E86" w:rsidRDefault="004D3E54" w:rsidP="004D3E54">
      <w:pPr>
        <w:rPr>
          <w:rFonts w:eastAsia="Calibri"/>
        </w:rPr>
      </w:pPr>
      <w:r w:rsidRPr="00283093">
        <w:rPr>
          <w:rFonts w:eastAsia="Calibri"/>
        </w:rPr>
        <w:t>Mutacji poddawana jest w każdej iteracji część osobników</w:t>
      </w:r>
      <w:r w:rsidR="00744E86">
        <w:rPr>
          <w:rFonts w:eastAsia="Calibri"/>
        </w:rPr>
        <w:t>. Osobniki do mutacji są wybierane losowo zgodnie z pewnym prawdopodobieństwem. Jest ono takie samo dla każdego osobnika i zazwyczaj takie samo dla wszystkich iteracji algorytmu. Właściwy dobór prawdopodobieństwa mutacji jest ważnym zagadnieniem i istotnie wpływa na skuteczność algorytmu.</w:t>
      </w:r>
    </w:p>
    <w:p w14:paraId="232EBDE1" w14:textId="2751AC13" w:rsidR="001B4334" w:rsidRDefault="001B4334" w:rsidP="001B4334">
      <w:pPr>
        <w:pStyle w:val="Nagwek2"/>
      </w:pPr>
      <w:bookmarkStart w:id="14" w:name="_Toc121300059"/>
      <w:r>
        <w:lastRenderedPageBreak/>
        <w:t>Krzyżowanie</w:t>
      </w:r>
      <w:bookmarkEnd w:id="14"/>
    </w:p>
    <w:p w14:paraId="03431E56" w14:textId="7207557D" w:rsidR="00DA5FDE" w:rsidRPr="00DA5FDE" w:rsidRDefault="00DA5FDE" w:rsidP="00933E26">
      <w:pPr>
        <w:ind w:firstLine="578"/>
      </w:pPr>
      <w:r>
        <w:t xml:space="preserve">Krzyżowanie ma za zadanie </w:t>
      </w:r>
      <w:r w:rsidR="001D0CB9">
        <w:t xml:space="preserve">stworzenie nowego rozwiązania wykorzystując do jego budowy dwa inne rozwiązania. </w:t>
      </w:r>
      <w:r w:rsidR="00933E26">
        <w:t>Dzięki krzyżowaniu uzyskujemy rozwiązania o kombinacji cech rodziców. Jeśli cechy te są dobre pod względem funkcji celu to otrzymamy osobnika lepszego od każdego z rodziców. Co prawda możliwe jest</w:t>
      </w:r>
      <w:r w:rsidR="00FD5BFE">
        <w:t xml:space="preserve"> również</w:t>
      </w:r>
      <w:r w:rsidR="00933E26">
        <w:t xml:space="preserve"> otrzymanie </w:t>
      </w:r>
      <w:r w:rsidR="00FD5BFE">
        <w:t>osobnika gorszego od obu rodziców, ale takie rozwiązanie zostanie prawdopodobnie odrzucone na etapie selekcji.</w:t>
      </w:r>
    </w:p>
    <w:p w14:paraId="55204BDB" w14:textId="14EC861A" w:rsidR="008876F4" w:rsidRDefault="00E4216B" w:rsidP="005F0D96">
      <w:r>
        <w:t xml:space="preserve">W przedstawionym problemie nasuwają się dwa </w:t>
      </w:r>
      <w:r w:rsidR="008876F4">
        <w:t>główne sposoby na przeprowadzenie krzyżowania. Krzyżowanie ze względu na</w:t>
      </w:r>
      <w:r w:rsidR="004D0E08">
        <w:t>:</w:t>
      </w:r>
    </w:p>
    <w:p w14:paraId="4DC5F16C" w14:textId="10068B98" w:rsidR="008876F4" w:rsidRDefault="00DD342C" w:rsidP="008876F4">
      <w:pPr>
        <w:pStyle w:val="Akapitzlist"/>
        <w:numPr>
          <w:ilvl w:val="0"/>
          <w:numId w:val="2"/>
        </w:numPr>
      </w:pPr>
      <w:r>
        <w:t>d</w:t>
      </w:r>
      <w:r w:rsidR="008876F4">
        <w:t>ni</w:t>
      </w:r>
      <w:r>
        <w:t>,</w:t>
      </w:r>
    </w:p>
    <w:p w14:paraId="0FE2F5FA" w14:textId="159CA31A" w:rsidR="008876F4" w:rsidRDefault="00DD342C" w:rsidP="008876F4">
      <w:pPr>
        <w:pStyle w:val="Akapitzlist"/>
        <w:numPr>
          <w:ilvl w:val="0"/>
          <w:numId w:val="2"/>
        </w:numPr>
      </w:pPr>
      <w:r>
        <w:t>p</w:t>
      </w:r>
      <w:r w:rsidR="008876F4">
        <w:t>ola</w:t>
      </w:r>
      <w:r>
        <w:t>.</w:t>
      </w:r>
    </w:p>
    <w:p w14:paraId="0C4E3E93" w14:textId="36B5B2C6" w:rsidR="008849E4" w:rsidRDefault="007122DC" w:rsidP="00933E26">
      <w:pPr>
        <w:ind w:firstLine="360"/>
      </w:pPr>
      <w:r>
        <w:t xml:space="preserve">Krzyżowanie ze względu na dni polega na </w:t>
      </w:r>
      <w:r w:rsidR="00744B71">
        <w:t>wyborze</w:t>
      </w:r>
      <w:r>
        <w:t xml:space="preserve"> części dni z jednego rozwiązania i reszty z drugiego. Problemem który </w:t>
      </w:r>
      <w:r w:rsidR="009E12FA">
        <w:t xml:space="preserve">pojawi się podczas </w:t>
      </w:r>
      <w:r w:rsidR="00744B71">
        <w:t>przeprowadzania</w:t>
      </w:r>
      <w:r w:rsidR="009E12FA">
        <w:t xml:space="preserve"> tego typu </w:t>
      </w:r>
      <w:r w:rsidR="00744B71">
        <w:t>krzyżowania</w:t>
      </w:r>
      <w:r w:rsidR="009E12FA">
        <w:t xml:space="preserve"> są uprawy</w:t>
      </w:r>
      <w:r w:rsidR="00744B71">
        <w:t xml:space="preserve"> będące w trakcie </w:t>
      </w:r>
      <w:r w:rsidR="006836A7">
        <w:t>na granicy łączenia. Aby zminimalizować ten problem zastosowano krzyżowanie jednopunktowe</w:t>
      </w:r>
      <w:r w:rsidR="00CE6EF3">
        <w:t>.</w:t>
      </w:r>
      <w:r w:rsidR="00DE70E0">
        <w:t xml:space="preserve"> </w:t>
      </w:r>
      <w:r w:rsidR="009C017B">
        <w:t>Jednak nie eliminuje to całkowicie tego problemu.</w:t>
      </w:r>
    </w:p>
    <w:p w14:paraId="053B1947" w14:textId="06514BF9" w:rsidR="009C017B" w:rsidRDefault="009C017B" w:rsidP="00933E26">
      <w:pPr>
        <w:ind w:firstLine="360"/>
      </w:pPr>
      <w:r>
        <w:t xml:space="preserve">Proponowane rozwiązanie polega na wzięciu wszystkich upraw </w:t>
      </w:r>
      <w:r w:rsidR="00EC3687">
        <w:t>do punktu podziału z pierwszego rodzica, a po tym punkcie z drugiego rodzica. W ten sposób otrzymamy część upraw z pierwszego rodzica nie skończonych, a część z drugiego nie zaczętych. Uprawy rozpoczęte kończymy, a jeśli koliduje to z innymi uprawami to je usuwamy. Uprawy nie zaczęte usuwamy.</w:t>
      </w:r>
      <w:r w:rsidR="001D0CB9">
        <w:t xml:space="preserve"> Powtarzamy to zamieniając kolejnością rodziców aby otrzymać drugie rozwiązanie.</w:t>
      </w:r>
      <w:r w:rsidR="00EC3687">
        <w:t xml:space="preserve"> Proces jest przedstawiony na rysunku poniżej.</w:t>
      </w:r>
    </w:p>
    <w:p w14:paraId="3473CC43" w14:textId="596FE74D" w:rsidR="007736CC" w:rsidRDefault="007736CC" w:rsidP="008876F4"/>
    <w:tbl>
      <w:tblPr>
        <w:tblStyle w:val="Tabela-Siatka"/>
        <w:tblW w:w="5000" w:type="pct"/>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Layout w:type="fixed"/>
        <w:tblLook w:val="04A0" w:firstRow="1" w:lastRow="0" w:firstColumn="1" w:lastColumn="0" w:noHBand="0" w:noVBand="1"/>
      </w:tblPr>
      <w:tblGrid>
        <w:gridCol w:w="3961"/>
        <w:gridCol w:w="1134"/>
        <w:gridCol w:w="3961"/>
      </w:tblGrid>
      <w:tr w:rsidR="007736CC" w14:paraId="38A4A4ED" w14:textId="77777777" w:rsidTr="00744B71">
        <w:tc>
          <w:tcPr>
            <w:tcW w:w="2187" w:type="pct"/>
            <w:vAlign w:val="center"/>
          </w:tcPr>
          <w:tbl>
            <w:tblPr>
              <w:tblStyle w:val="Tabela-Siatka"/>
              <w:tblW w:w="0" w:type="auto"/>
              <w:tblLayout w:type="fixed"/>
              <w:tblLook w:val="04A0" w:firstRow="1" w:lastRow="0" w:firstColumn="1" w:lastColumn="0" w:noHBand="0" w:noVBand="1"/>
            </w:tblPr>
            <w:tblGrid>
              <w:gridCol w:w="454"/>
              <w:gridCol w:w="454"/>
              <w:gridCol w:w="454"/>
              <w:gridCol w:w="454"/>
              <w:gridCol w:w="454"/>
              <w:gridCol w:w="454"/>
              <w:gridCol w:w="454"/>
              <w:gridCol w:w="454"/>
            </w:tblGrid>
            <w:tr w:rsidR="007736CC" w14:paraId="3E515A6E" w14:textId="77777777" w:rsidTr="007736CC">
              <w:trPr>
                <w:trHeight w:val="170"/>
              </w:trPr>
              <w:tc>
                <w:tcPr>
                  <w:tcW w:w="454" w:type="dxa"/>
                  <w:shd w:val="clear" w:color="auto" w:fill="8EAADB" w:themeFill="accent1" w:themeFillTint="99"/>
                </w:tcPr>
                <w:p w14:paraId="596F6961"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222A86BB"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547F7B44"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tcPr>
                <w:p w14:paraId="39A8B68C" w14:textId="77777777" w:rsidR="007736CC" w:rsidRPr="00673394" w:rsidRDefault="007736CC" w:rsidP="007736CC">
                  <w:pPr>
                    <w:spacing w:line="240" w:lineRule="auto"/>
                    <w:jc w:val="center"/>
                    <w:rPr>
                      <w:sz w:val="6"/>
                      <w:szCs w:val="6"/>
                    </w:rPr>
                  </w:pPr>
                </w:p>
              </w:tc>
              <w:tc>
                <w:tcPr>
                  <w:tcW w:w="454" w:type="dxa"/>
                  <w:tcBorders>
                    <w:left w:val="single" w:sz="36" w:space="0" w:color="auto"/>
                  </w:tcBorders>
                </w:tcPr>
                <w:p w14:paraId="186FE058"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16FE4E63"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3511EB35"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0B790F6C" w14:textId="77777777" w:rsidR="007736CC" w:rsidRPr="00673394" w:rsidRDefault="007736CC" w:rsidP="007736CC">
                  <w:pPr>
                    <w:spacing w:line="240" w:lineRule="auto"/>
                    <w:jc w:val="center"/>
                    <w:rPr>
                      <w:sz w:val="6"/>
                      <w:szCs w:val="6"/>
                    </w:rPr>
                  </w:pPr>
                </w:p>
              </w:tc>
            </w:tr>
            <w:tr w:rsidR="00033D3E" w14:paraId="062173CF" w14:textId="77777777" w:rsidTr="00033D3E">
              <w:trPr>
                <w:trHeight w:val="170"/>
              </w:trPr>
              <w:tc>
                <w:tcPr>
                  <w:tcW w:w="454" w:type="dxa"/>
                </w:tcPr>
                <w:p w14:paraId="520710A4"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741645E2"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1583D4EF"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shd w:val="clear" w:color="auto" w:fill="8EAADB" w:themeFill="accent1" w:themeFillTint="99"/>
                </w:tcPr>
                <w:p w14:paraId="7D8C829A" w14:textId="77777777" w:rsidR="007736CC" w:rsidRPr="00673394" w:rsidRDefault="007736CC" w:rsidP="007736CC">
                  <w:pPr>
                    <w:spacing w:line="240" w:lineRule="auto"/>
                    <w:jc w:val="center"/>
                    <w:rPr>
                      <w:sz w:val="6"/>
                      <w:szCs w:val="6"/>
                    </w:rPr>
                  </w:pPr>
                </w:p>
              </w:tc>
              <w:tc>
                <w:tcPr>
                  <w:tcW w:w="454" w:type="dxa"/>
                  <w:tcBorders>
                    <w:left w:val="single" w:sz="36" w:space="0" w:color="auto"/>
                  </w:tcBorders>
                  <w:shd w:val="clear" w:color="auto" w:fill="8EAADB" w:themeFill="accent1" w:themeFillTint="99"/>
                </w:tcPr>
                <w:p w14:paraId="127B4D7A" w14:textId="77777777" w:rsidR="007736CC" w:rsidRPr="00673394" w:rsidRDefault="007736CC" w:rsidP="007736CC">
                  <w:pPr>
                    <w:spacing w:line="240" w:lineRule="auto"/>
                    <w:jc w:val="center"/>
                    <w:rPr>
                      <w:sz w:val="6"/>
                      <w:szCs w:val="6"/>
                    </w:rPr>
                  </w:pPr>
                </w:p>
              </w:tc>
              <w:tc>
                <w:tcPr>
                  <w:tcW w:w="454" w:type="dxa"/>
                </w:tcPr>
                <w:p w14:paraId="1F57FACB" w14:textId="77777777" w:rsidR="007736CC" w:rsidRPr="00673394" w:rsidRDefault="007736CC" w:rsidP="007736CC">
                  <w:pPr>
                    <w:spacing w:line="240" w:lineRule="auto"/>
                    <w:jc w:val="center"/>
                    <w:rPr>
                      <w:sz w:val="6"/>
                      <w:szCs w:val="6"/>
                    </w:rPr>
                  </w:pPr>
                </w:p>
              </w:tc>
              <w:tc>
                <w:tcPr>
                  <w:tcW w:w="454" w:type="dxa"/>
                </w:tcPr>
                <w:p w14:paraId="0D3CFD70" w14:textId="77777777" w:rsidR="007736CC" w:rsidRPr="00673394" w:rsidRDefault="007736CC" w:rsidP="007736CC">
                  <w:pPr>
                    <w:spacing w:line="240" w:lineRule="auto"/>
                    <w:jc w:val="center"/>
                    <w:rPr>
                      <w:sz w:val="6"/>
                      <w:szCs w:val="6"/>
                    </w:rPr>
                  </w:pPr>
                </w:p>
              </w:tc>
              <w:tc>
                <w:tcPr>
                  <w:tcW w:w="454" w:type="dxa"/>
                </w:tcPr>
                <w:p w14:paraId="77D3744C" w14:textId="77777777" w:rsidR="007736CC" w:rsidRPr="00673394" w:rsidRDefault="007736CC" w:rsidP="007736CC">
                  <w:pPr>
                    <w:spacing w:line="240" w:lineRule="auto"/>
                    <w:jc w:val="center"/>
                    <w:rPr>
                      <w:sz w:val="6"/>
                      <w:szCs w:val="6"/>
                    </w:rPr>
                  </w:pPr>
                </w:p>
              </w:tc>
            </w:tr>
            <w:tr w:rsidR="007736CC" w14:paraId="30D5C22D" w14:textId="77777777" w:rsidTr="007736CC">
              <w:trPr>
                <w:trHeight w:val="170"/>
              </w:trPr>
              <w:tc>
                <w:tcPr>
                  <w:tcW w:w="454" w:type="dxa"/>
                </w:tcPr>
                <w:p w14:paraId="4C648AC4"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482C4E61"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66C7BC86"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shd w:val="clear" w:color="auto" w:fill="8EAADB" w:themeFill="accent1" w:themeFillTint="99"/>
                </w:tcPr>
                <w:p w14:paraId="17983FFE" w14:textId="77777777" w:rsidR="007736CC" w:rsidRPr="00673394" w:rsidRDefault="007736CC" w:rsidP="007736CC">
                  <w:pPr>
                    <w:spacing w:line="240" w:lineRule="auto"/>
                    <w:jc w:val="center"/>
                    <w:rPr>
                      <w:sz w:val="6"/>
                      <w:szCs w:val="6"/>
                    </w:rPr>
                  </w:pPr>
                </w:p>
              </w:tc>
              <w:tc>
                <w:tcPr>
                  <w:tcW w:w="454" w:type="dxa"/>
                  <w:tcBorders>
                    <w:left w:val="single" w:sz="36" w:space="0" w:color="auto"/>
                  </w:tcBorders>
                  <w:shd w:val="clear" w:color="auto" w:fill="8EAADB" w:themeFill="accent1" w:themeFillTint="99"/>
                </w:tcPr>
                <w:p w14:paraId="46DBA88C"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73DDE251" w14:textId="77777777" w:rsidR="007736CC" w:rsidRPr="00673394" w:rsidRDefault="007736CC" w:rsidP="007736CC">
                  <w:pPr>
                    <w:spacing w:line="240" w:lineRule="auto"/>
                    <w:jc w:val="center"/>
                    <w:rPr>
                      <w:sz w:val="6"/>
                      <w:szCs w:val="6"/>
                    </w:rPr>
                  </w:pPr>
                </w:p>
              </w:tc>
              <w:tc>
                <w:tcPr>
                  <w:tcW w:w="454" w:type="dxa"/>
                </w:tcPr>
                <w:p w14:paraId="22402700" w14:textId="77777777" w:rsidR="007736CC" w:rsidRPr="00673394" w:rsidRDefault="007736CC" w:rsidP="007736CC">
                  <w:pPr>
                    <w:spacing w:line="240" w:lineRule="auto"/>
                    <w:jc w:val="center"/>
                    <w:rPr>
                      <w:sz w:val="6"/>
                      <w:szCs w:val="6"/>
                    </w:rPr>
                  </w:pPr>
                </w:p>
              </w:tc>
              <w:tc>
                <w:tcPr>
                  <w:tcW w:w="454" w:type="dxa"/>
                </w:tcPr>
                <w:p w14:paraId="1225024B" w14:textId="77777777" w:rsidR="007736CC" w:rsidRPr="00673394" w:rsidRDefault="007736CC" w:rsidP="007736CC">
                  <w:pPr>
                    <w:spacing w:line="240" w:lineRule="auto"/>
                    <w:jc w:val="center"/>
                    <w:rPr>
                      <w:sz w:val="6"/>
                      <w:szCs w:val="6"/>
                    </w:rPr>
                  </w:pPr>
                </w:p>
              </w:tc>
            </w:tr>
          </w:tbl>
          <w:p w14:paraId="60F16918" w14:textId="77777777" w:rsidR="007736CC" w:rsidRDefault="007736CC" w:rsidP="007736CC">
            <w:pPr>
              <w:spacing w:line="240" w:lineRule="auto"/>
              <w:jc w:val="center"/>
            </w:pPr>
          </w:p>
        </w:tc>
        <w:tc>
          <w:tcPr>
            <w:tcW w:w="626" w:type="pct"/>
            <w:vMerge w:val="restart"/>
            <w:vAlign w:val="center"/>
          </w:tcPr>
          <w:p w14:paraId="2859A56C" w14:textId="6FE42565" w:rsidR="007736CC" w:rsidRDefault="008849E4" w:rsidP="007736CC">
            <w:pPr>
              <w:spacing w:line="240" w:lineRule="auto"/>
              <w:jc w:val="center"/>
            </w:pPr>
            <w:r>
              <w:rPr>
                <w:noProof/>
              </w:rPr>
              <mc:AlternateContent>
                <mc:Choice Requires="wps">
                  <w:drawing>
                    <wp:anchor distT="0" distB="0" distL="114300" distR="114300" simplePos="0" relativeHeight="251659264" behindDoc="0" locked="0" layoutInCell="1" allowOverlap="1" wp14:anchorId="1E7B92EC" wp14:editId="0D2F10A4">
                      <wp:simplePos x="0" y="0"/>
                      <wp:positionH relativeFrom="column">
                        <wp:posOffset>37465</wp:posOffset>
                      </wp:positionH>
                      <wp:positionV relativeFrom="paragraph">
                        <wp:posOffset>27940</wp:posOffset>
                      </wp:positionV>
                      <wp:extent cx="477520" cy="180340"/>
                      <wp:effectExtent l="0" t="19050" r="36830" b="29210"/>
                      <wp:wrapNone/>
                      <wp:docPr id="3" name="Strzałka: w prawo 3"/>
                      <wp:cNvGraphicFramePr/>
                      <a:graphic xmlns:a="http://schemas.openxmlformats.org/drawingml/2006/main">
                        <a:graphicData uri="http://schemas.microsoft.com/office/word/2010/wordprocessingShape">
                          <wps:wsp>
                            <wps:cNvSpPr/>
                            <wps:spPr>
                              <a:xfrm>
                                <a:off x="0" y="0"/>
                                <a:ext cx="477520" cy="18034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C7323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3" o:spid="_x0000_s1026" type="#_x0000_t13" style="position:absolute;margin-left:2.95pt;margin-top:2.2pt;width:37.6pt;height:1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" adj="17521" fillcolor="black [3213]" strokecolor="black [3213]" strokeweight="1pt"/>
                  </w:pict>
                </mc:Fallback>
              </mc:AlternateContent>
            </w:r>
          </w:p>
        </w:tc>
        <w:tc>
          <w:tcPr>
            <w:tcW w:w="2187" w:type="pct"/>
            <w:vAlign w:val="center"/>
          </w:tcPr>
          <w:tbl>
            <w:tblPr>
              <w:tblStyle w:val="Tabela-Siatka"/>
              <w:tblW w:w="0" w:type="auto"/>
              <w:jc w:val="right"/>
              <w:tblLayout w:type="fixed"/>
              <w:tblLook w:val="04A0" w:firstRow="1" w:lastRow="0" w:firstColumn="1" w:lastColumn="0" w:noHBand="0" w:noVBand="1"/>
            </w:tblPr>
            <w:tblGrid>
              <w:gridCol w:w="454"/>
              <w:gridCol w:w="454"/>
              <w:gridCol w:w="454"/>
              <w:gridCol w:w="454"/>
              <w:gridCol w:w="454"/>
              <w:gridCol w:w="454"/>
              <w:gridCol w:w="454"/>
              <w:gridCol w:w="454"/>
            </w:tblGrid>
            <w:tr w:rsidR="007736CC" w14:paraId="5AB2476F" w14:textId="77777777" w:rsidTr="007736CC">
              <w:trPr>
                <w:trHeight w:val="170"/>
                <w:jc w:val="right"/>
              </w:trPr>
              <w:tc>
                <w:tcPr>
                  <w:tcW w:w="454" w:type="dxa"/>
                  <w:shd w:val="clear" w:color="auto" w:fill="8EAADB" w:themeFill="accent1" w:themeFillTint="99"/>
                </w:tcPr>
                <w:p w14:paraId="58B50AD3"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346D1DB7"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5919BFE2"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tcPr>
                <w:p w14:paraId="4BE3291A" w14:textId="77777777" w:rsidR="007736CC" w:rsidRPr="00673394" w:rsidRDefault="007736CC" w:rsidP="007736CC">
                  <w:pPr>
                    <w:spacing w:line="240" w:lineRule="auto"/>
                    <w:jc w:val="center"/>
                    <w:rPr>
                      <w:sz w:val="6"/>
                      <w:szCs w:val="6"/>
                    </w:rPr>
                  </w:pPr>
                </w:p>
              </w:tc>
              <w:tc>
                <w:tcPr>
                  <w:tcW w:w="454" w:type="dxa"/>
                  <w:tcBorders>
                    <w:left w:val="single" w:sz="36" w:space="0" w:color="auto"/>
                  </w:tcBorders>
                </w:tcPr>
                <w:p w14:paraId="64ACA8C7" w14:textId="77777777" w:rsidR="007736CC" w:rsidRPr="00673394" w:rsidRDefault="007736CC" w:rsidP="007736CC">
                  <w:pPr>
                    <w:spacing w:line="240" w:lineRule="auto"/>
                    <w:jc w:val="center"/>
                    <w:rPr>
                      <w:sz w:val="6"/>
                      <w:szCs w:val="6"/>
                    </w:rPr>
                  </w:pPr>
                </w:p>
              </w:tc>
              <w:tc>
                <w:tcPr>
                  <w:tcW w:w="454" w:type="dxa"/>
                  <w:shd w:val="clear" w:color="auto" w:fill="auto"/>
                </w:tcPr>
                <w:p w14:paraId="4ED3CE6E"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2EA340A2"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47F34531" w14:textId="77777777" w:rsidR="007736CC" w:rsidRPr="00673394" w:rsidRDefault="007736CC" w:rsidP="007736CC">
                  <w:pPr>
                    <w:spacing w:line="240" w:lineRule="auto"/>
                    <w:jc w:val="center"/>
                    <w:rPr>
                      <w:sz w:val="6"/>
                      <w:szCs w:val="6"/>
                    </w:rPr>
                  </w:pPr>
                </w:p>
              </w:tc>
            </w:tr>
            <w:tr w:rsidR="007736CC" w14:paraId="21B95D2F" w14:textId="77777777" w:rsidTr="00033D3E">
              <w:trPr>
                <w:trHeight w:val="170"/>
                <w:jc w:val="right"/>
              </w:trPr>
              <w:tc>
                <w:tcPr>
                  <w:tcW w:w="454" w:type="dxa"/>
                </w:tcPr>
                <w:p w14:paraId="046B56FA"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24F46CA5"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4FF8B5C8"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shd w:val="clear" w:color="auto" w:fill="8EAADB" w:themeFill="accent1" w:themeFillTint="99"/>
                </w:tcPr>
                <w:p w14:paraId="13628A35" w14:textId="77777777" w:rsidR="007736CC" w:rsidRPr="00673394" w:rsidRDefault="007736CC" w:rsidP="007736CC">
                  <w:pPr>
                    <w:spacing w:line="240" w:lineRule="auto"/>
                    <w:jc w:val="center"/>
                    <w:rPr>
                      <w:sz w:val="6"/>
                      <w:szCs w:val="6"/>
                    </w:rPr>
                  </w:pPr>
                </w:p>
              </w:tc>
              <w:tc>
                <w:tcPr>
                  <w:tcW w:w="454" w:type="dxa"/>
                  <w:tcBorders>
                    <w:left w:val="single" w:sz="36" w:space="0" w:color="auto"/>
                  </w:tcBorders>
                  <w:shd w:val="clear" w:color="auto" w:fill="8EAADB" w:themeFill="accent1" w:themeFillTint="99"/>
                </w:tcPr>
                <w:p w14:paraId="465CD0D8" w14:textId="77777777" w:rsidR="007736CC" w:rsidRPr="00673394" w:rsidRDefault="007736CC" w:rsidP="007736CC">
                  <w:pPr>
                    <w:spacing w:line="240" w:lineRule="auto"/>
                    <w:jc w:val="center"/>
                    <w:rPr>
                      <w:sz w:val="6"/>
                      <w:szCs w:val="6"/>
                    </w:rPr>
                  </w:pPr>
                </w:p>
              </w:tc>
              <w:tc>
                <w:tcPr>
                  <w:tcW w:w="454" w:type="dxa"/>
                  <w:shd w:val="clear" w:color="auto" w:fill="auto"/>
                </w:tcPr>
                <w:p w14:paraId="71C4D425" w14:textId="77777777" w:rsidR="007736CC" w:rsidRPr="00673394" w:rsidRDefault="007736CC" w:rsidP="007736CC">
                  <w:pPr>
                    <w:spacing w:line="240" w:lineRule="auto"/>
                    <w:jc w:val="center"/>
                    <w:rPr>
                      <w:sz w:val="6"/>
                      <w:szCs w:val="6"/>
                    </w:rPr>
                  </w:pPr>
                </w:p>
              </w:tc>
              <w:tc>
                <w:tcPr>
                  <w:tcW w:w="454" w:type="dxa"/>
                  <w:shd w:val="clear" w:color="auto" w:fill="auto"/>
                </w:tcPr>
                <w:p w14:paraId="270B7BF0" w14:textId="77777777" w:rsidR="007736CC" w:rsidRPr="00673394" w:rsidRDefault="007736CC" w:rsidP="007736CC">
                  <w:pPr>
                    <w:spacing w:line="240" w:lineRule="auto"/>
                    <w:jc w:val="center"/>
                    <w:rPr>
                      <w:sz w:val="6"/>
                      <w:szCs w:val="6"/>
                    </w:rPr>
                  </w:pPr>
                </w:p>
              </w:tc>
              <w:tc>
                <w:tcPr>
                  <w:tcW w:w="454" w:type="dxa"/>
                  <w:shd w:val="clear" w:color="auto" w:fill="auto"/>
                </w:tcPr>
                <w:p w14:paraId="7E9E809F" w14:textId="77777777" w:rsidR="007736CC" w:rsidRPr="00673394" w:rsidRDefault="007736CC" w:rsidP="007736CC">
                  <w:pPr>
                    <w:spacing w:line="240" w:lineRule="auto"/>
                    <w:jc w:val="center"/>
                    <w:rPr>
                      <w:sz w:val="6"/>
                      <w:szCs w:val="6"/>
                    </w:rPr>
                  </w:pPr>
                </w:p>
              </w:tc>
            </w:tr>
            <w:tr w:rsidR="007736CC" w14:paraId="232D349B" w14:textId="77777777" w:rsidTr="007736CC">
              <w:trPr>
                <w:trHeight w:val="170"/>
                <w:jc w:val="right"/>
              </w:trPr>
              <w:tc>
                <w:tcPr>
                  <w:tcW w:w="454" w:type="dxa"/>
                </w:tcPr>
                <w:p w14:paraId="5F388CA5"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1778751A"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03313426"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shd w:val="clear" w:color="auto" w:fill="8EAADB" w:themeFill="accent1" w:themeFillTint="99"/>
                </w:tcPr>
                <w:p w14:paraId="11AA5725" w14:textId="77777777" w:rsidR="007736CC" w:rsidRPr="00673394" w:rsidRDefault="007736CC" w:rsidP="007736CC">
                  <w:pPr>
                    <w:spacing w:line="240" w:lineRule="auto"/>
                    <w:jc w:val="center"/>
                    <w:rPr>
                      <w:sz w:val="6"/>
                      <w:szCs w:val="6"/>
                    </w:rPr>
                  </w:pPr>
                </w:p>
              </w:tc>
              <w:tc>
                <w:tcPr>
                  <w:tcW w:w="454" w:type="dxa"/>
                  <w:tcBorders>
                    <w:left w:val="single" w:sz="36" w:space="0" w:color="auto"/>
                  </w:tcBorders>
                  <w:shd w:val="clear" w:color="auto" w:fill="8EAADB" w:themeFill="accent1" w:themeFillTint="99"/>
                </w:tcPr>
                <w:p w14:paraId="4EDDE8E8"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323CDB2F" w14:textId="77777777" w:rsidR="007736CC" w:rsidRPr="00673394" w:rsidRDefault="007736CC" w:rsidP="007736CC">
                  <w:pPr>
                    <w:spacing w:line="240" w:lineRule="auto"/>
                    <w:jc w:val="center"/>
                    <w:rPr>
                      <w:sz w:val="6"/>
                      <w:szCs w:val="6"/>
                    </w:rPr>
                  </w:pPr>
                </w:p>
              </w:tc>
              <w:tc>
                <w:tcPr>
                  <w:tcW w:w="454" w:type="dxa"/>
                </w:tcPr>
                <w:p w14:paraId="63B157D0" w14:textId="77777777" w:rsidR="007736CC" w:rsidRPr="00673394" w:rsidRDefault="007736CC" w:rsidP="007736CC">
                  <w:pPr>
                    <w:spacing w:line="240" w:lineRule="auto"/>
                    <w:jc w:val="center"/>
                    <w:rPr>
                      <w:sz w:val="6"/>
                      <w:szCs w:val="6"/>
                    </w:rPr>
                  </w:pPr>
                </w:p>
              </w:tc>
              <w:tc>
                <w:tcPr>
                  <w:tcW w:w="454" w:type="dxa"/>
                </w:tcPr>
                <w:p w14:paraId="2582BA2E" w14:textId="77777777" w:rsidR="007736CC" w:rsidRPr="00673394" w:rsidRDefault="007736CC" w:rsidP="007736CC">
                  <w:pPr>
                    <w:spacing w:line="240" w:lineRule="auto"/>
                    <w:jc w:val="center"/>
                    <w:rPr>
                      <w:sz w:val="6"/>
                      <w:szCs w:val="6"/>
                    </w:rPr>
                  </w:pPr>
                </w:p>
              </w:tc>
            </w:tr>
          </w:tbl>
          <w:p w14:paraId="3F4394DC" w14:textId="77777777" w:rsidR="007736CC" w:rsidRDefault="007736CC" w:rsidP="008849E4">
            <w:pPr>
              <w:pStyle w:val="Bezodstpw"/>
            </w:pPr>
          </w:p>
          <w:p w14:paraId="122BE2B3" w14:textId="6E72A57D" w:rsidR="008849E4" w:rsidRDefault="008849E4" w:rsidP="008849E4">
            <w:pPr>
              <w:pStyle w:val="Bezodstpw"/>
            </w:pPr>
          </w:p>
        </w:tc>
      </w:tr>
      <w:tr w:rsidR="007736CC" w14:paraId="0B00E1CA" w14:textId="77777777" w:rsidTr="00744B71">
        <w:tc>
          <w:tcPr>
            <w:tcW w:w="2187" w:type="pct"/>
            <w:vAlign w:val="center"/>
          </w:tcPr>
          <w:tbl>
            <w:tblPr>
              <w:tblStyle w:val="Tabela-Siatka"/>
              <w:tblW w:w="0" w:type="auto"/>
              <w:tblLayout w:type="fixed"/>
              <w:tblLook w:val="04A0" w:firstRow="1" w:lastRow="0" w:firstColumn="1" w:lastColumn="0" w:noHBand="0" w:noVBand="1"/>
            </w:tblPr>
            <w:tblGrid>
              <w:gridCol w:w="454"/>
              <w:gridCol w:w="454"/>
              <w:gridCol w:w="454"/>
              <w:gridCol w:w="454"/>
              <w:gridCol w:w="454"/>
              <w:gridCol w:w="454"/>
              <w:gridCol w:w="454"/>
              <w:gridCol w:w="454"/>
            </w:tblGrid>
            <w:tr w:rsidR="007736CC" w14:paraId="76841095" w14:textId="77777777" w:rsidTr="007736CC">
              <w:trPr>
                <w:trHeight w:val="170"/>
              </w:trPr>
              <w:tc>
                <w:tcPr>
                  <w:tcW w:w="454" w:type="dxa"/>
                  <w:shd w:val="clear" w:color="auto" w:fill="A8D08D" w:themeFill="accent6" w:themeFillTint="99"/>
                </w:tcPr>
                <w:p w14:paraId="49642204"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2179C100"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56EDE5D4"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tcPr>
                <w:p w14:paraId="7F96E521" w14:textId="77777777" w:rsidR="007736CC" w:rsidRPr="00673394" w:rsidRDefault="007736CC" w:rsidP="007736CC">
                  <w:pPr>
                    <w:spacing w:line="240" w:lineRule="auto"/>
                    <w:jc w:val="center"/>
                    <w:rPr>
                      <w:sz w:val="6"/>
                      <w:szCs w:val="6"/>
                    </w:rPr>
                  </w:pPr>
                </w:p>
              </w:tc>
              <w:tc>
                <w:tcPr>
                  <w:tcW w:w="454" w:type="dxa"/>
                  <w:tcBorders>
                    <w:left w:val="single" w:sz="36" w:space="0" w:color="auto"/>
                  </w:tcBorders>
                </w:tcPr>
                <w:p w14:paraId="5AE13180" w14:textId="77777777" w:rsidR="007736CC" w:rsidRPr="00673394" w:rsidRDefault="007736CC" w:rsidP="007736CC">
                  <w:pPr>
                    <w:spacing w:line="240" w:lineRule="auto"/>
                    <w:jc w:val="center"/>
                    <w:rPr>
                      <w:sz w:val="6"/>
                      <w:szCs w:val="6"/>
                    </w:rPr>
                  </w:pPr>
                </w:p>
              </w:tc>
              <w:tc>
                <w:tcPr>
                  <w:tcW w:w="454" w:type="dxa"/>
                  <w:shd w:val="clear" w:color="auto" w:fill="auto"/>
                </w:tcPr>
                <w:p w14:paraId="0C34E7ED"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64B21C34"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1FF0DE12" w14:textId="77777777" w:rsidR="007736CC" w:rsidRPr="00673394" w:rsidRDefault="007736CC" w:rsidP="007736CC">
                  <w:pPr>
                    <w:spacing w:line="240" w:lineRule="auto"/>
                    <w:jc w:val="center"/>
                    <w:rPr>
                      <w:sz w:val="6"/>
                      <w:szCs w:val="6"/>
                    </w:rPr>
                  </w:pPr>
                </w:p>
              </w:tc>
            </w:tr>
            <w:tr w:rsidR="007736CC" w14:paraId="370DC4C4" w14:textId="77777777" w:rsidTr="007736CC">
              <w:trPr>
                <w:trHeight w:val="170"/>
              </w:trPr>
              <w:tc>
                <w:tcPr>
                  <w:tcW w:w="454" w:type="dxa"/>
                </w:tcPr>
                <w:p w14:paraId="437D1F3C" w14:textId="77777777" w:rsidR="007736CC" w:rsidRPr="00673394" w:rsidRDefault="007736CC" w:rsidP="007736CC">
                  <w:pPr>
                    <w:spacing w:line="240" w:lineRule="auto"/>
                    <w:jc w:val="center"/>
                    <w:rPr>
                      <w:sz w:val="6"/>
                      <w:szCs w:val="6"/>
                    </w:rPr>
                  </w:pPr>
                </w:p>
              </w:tc>
              <w:tc>
                <w:tcPr>
                  <w:tcW w:w="454" w:type="dxa"/>
                  <w:shd w:val="clear" w:color="auto" w:fill="auto"/>
                </w:tcPr>
                <w:p w14:paraId="32242B6C" w14:textId="77777777" w:rsidR="007736CC" w:rsidRPr="00673394" w:rsidRDefault="007736CC" w:rsidP="007736CC">
                  <w:pPr>
                    <w:spacing w:line="240" w:lineRule="auto"/>
                    <w:jc w:val="center"/>
                    <w:rPr>
                      <w:sz w:val="6"/>
                      <w:szCs w:val="6"/>
                    </w:rPr>
                  </w:pPr>
                </w:p>
              </w:tc>
              <w:tc>
                <w:tcPr>
                  <w:tcW w:w="454" w:type="dxa"/>
                  <w:shd w:val="clear" w:color="auto" w:fill="auto"/>
                </w:tcPr>
                <w:p w14:paraId="30A293EB"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shd w:val="clear" w:color="auto" w:fill="auto"/>
                </w:tcPr>
                <w:p w14:paraId="6811755C" w14:textId="77777777" w:rsidR="007736CC" w:rsidRPr="00673394" w:rsidRDefault="007736CC" w:rsidP="007736CC">
                  <w:pPr>
                    <w:spacing w:line="240" w:lineRule="auto"/>
                    <w:jc w:val="center"/>
                    <w:rPr>
                      <w:sz w:val="6"/>
                      <w:szCs w:val="6"/>
                    </w:rPr>
                  </w:pPr>
                </w:p>
              </w:tc>
              <w:tc>
                <w:tcPr>
                  <w:tcW w:w="454" w:type="dxa"/>
                  <w:tcBorders>
                    <w:left w:val="single" w:sz="36" w:space="0" w:color="auto"/>
                  </w:tcBorders>
                  <w:shd w:val="clear" w:color="auto" w:fill="A8D08D" w:themeFill="accent6" w:themeFillTint="99"/>
                </w:tcPr>
                <w:p w14:paraId="00D04635"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5122156D"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239CDCF4"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53D5403A" w14:textId="77777777" w:rsidR="007736CC" w:rsidRPr="00673394" w:rsidRDefault="007736CC" w:rsidP="007736CC">
                  <w:pPr>
                    <w:spacing w:line="240" w:lineRule="auto"/>
                    <w:jc w:val="center"/>
                    <w:rPr>
                      <w:sz w:val="6"/>
                      <w:szCs w:val="6"/>
                    </w:rPr>
                  </w:pPr>
                </w:p>
              </w:tc>
            </w:tr>
            <w:tr w:rsidR="007736CC" w14:paraId="0BB60135" w14:textId="77777777" w:rsidTr="007736CC">
              <w:trPr>
                <w:trHeight w:val="170"/>
              </w:trPr>
              <w:tc>
                <w:tcPr>
                  <w:tcW w:w="454" w:type="dxa"/>
                  <w:shd w:val="clear" w:color="auto" w:fill="A8D08D" w:themeFill="accent6" w:themeFillTint="99"/>
                </w:tcPr>
                <w:p w14:paraId="264268EC"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5CBFF7C8"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4B918986"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shd w:val="clear" w:color="auto" w:fill="A8D08D" w:themeFill="accent6" w:themeFillTint="99"/>
                </w:tcPr>
                <w:p w14:paraId="2955B9AA" w14:textId="77777777" w:rsidR="007736CC" w:rsidRPr="00673394" w:rsidRDefault="007736CC" w:rsidP="007736CC">
                  <w:pPr>
                    <w:spacing w:line="240" w:lineRule="auto"/>
                    <w:jc w:val="center"/>
                    <w:rPr>
                      <w:sz w:val="6"/>
                      <w:szCs w:val="6"/>
                    </w:rPr>
                  </w:pPr>
                </w:p>
              </w:tc>
              <w:tc>
                <w:tcPr>
                  <w:tcW w:w="454" w:type="dxa"/>
                  <w:tcBorders>
                    <w:left w:val="single" w:sz="36" w:space="0" w:color="auto"/>
                  </w:tcBorders>
                  <w:shd w:val="clear" w:color="auto" w:fill="A8D08D" w:themeFill="accent6" w:themeFillTint="99"/>
                </w:tcPr>
                <w:p w14:paraId="58C07C62"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6B709C55" w14:textId="77777777" w:rsidR="007736CC" w:rsidRPr="00673394" w:rsidRDefault="007736CC" w:rsidP="007736CC">
                  <w:pPr>
                    <w:spacing w:line="240" w:lineRule="auto"/>
                    <w:jc w:val="center"/>
                    <w:rPr>
                      <w:sz w:val="6"/>
                      <w:szCs w:val="6"/>
                    </w:rPr>
                  </w:pPr>
                </w:p>
              </w:tc>
              <w:tc>
                <w:tcPr>
                  <w:tcW w:w="454" w:type="dxa"/>
                </w:tcPr>
                <w:p w14:paraId="5A2A55D3" w14:textId="77777777" w:rsidR="007736CC" w:rsidRPr="00673394" w:rsidRDefault="007736CC" w:rsidP="007736CC">
                  <w:pPr>
                    <w:spacing w:line="240" w:lineRule="auto"/>
                    <w:jc w:val="center"/>
                    <w:rPr>
                      <w:sz w:val="6"/>
                      <w:szCs w:val="6"/>
                    </w:rPr>
                  </w:pPr>
                </w:p>
              </w:tc>
              <w:tc>
                <w:tcPr>
                  <w:tcW w:w="454" w:type="dxa"/>
                </w:tcPr>
                <w:p w14:paraId="252B5DB0" w14:textId="77777777" w:rsidR="007736CC" w:rsidRPr="00673394" w:rsidRDefault="007736CC" w:rsidP="007736CC">
                  <w:pPr>
                    <w:spacing w:line="240" w:lineRule="auto"/>
                    <w:jc w:val="center"/>
                    <w:rPr>
                      <w:sz w:val="6"/>
                      <w:szCs w:val="6"/>
                    </w:rPr>
                  </w:pPr>
                </w:p>
              </w:tc>
            </w:tr>
          </w:tbl>
          <w:p w14:paraId="1F57DEE8" w14:textId="77777777" w:rsidR="007736CC" w:rsidRDefault="007736CC" w:rsidP="007736CC">
            <w:pPr>
              <w:spacing w:line="240" w:lineRule="auto"/>
              <w:jc w:val="center"/>
            </w:pPr>
          </w:p>
        </w:tc>
        <w:tc>
          <w:tcPr>
            <w:tcW w:w="626" w:type="pct"/>
            <w:vMerge/>
            <w:vAlign w:val="center"/>
          </w:tcPr>
          <w:p w14:paraId="090F36B6" w14:textId="77777777" w:rsidR="007736CC" w:rsidRDefault="007736CC" w:rsidP="007736CC">
            <w:pPr>
              <w:spacing w:line="240" w:lineRule="auto"/>
              <w:jc w:val="center"/>
            </w:pPr>
          </w:p>
        </w:tc>
        <w:tc>
          <w:tcPr>
            <w:tcW w:w="2187" w:type="pct"/>
            <w:vAlign w:val="bottom"/>
          </w:tcPr>
          <w:p w14:paraId="17817058" w14:textId="662B97F5" w:rsidR="008849E4" w:rsidRDefault="008849E4" w:rsidP="008849E4">
            <w:pPr>
              <w:pStyle w:val="Bezodstpw"/>
            </w:pPr>
          </w:p>
          <w:p w14:paraId="31718937" w14:textId="77777777" w:rsidR="008849E4" w:rsidRDefault="008849E4" w:rsidP="008849E4">
            <w:pPr>
              <w:pStyle w:val="Bezodstpw"/>
            </w:pPr>
          </w:p>
          <w:tbl>
            <w:tblPr>
              <w:tblStyle w:val="Tabela-Siatka"/>
              <w:tblW w:w="0" w:type="auto"/>
              <w:jc w:val="right"/>
              <w:tblLayout w:type="fixed"/>
              <w:tblLook w:val="04A0" w:firstRow="1" w:lastRow="0" w:firstColumn="1" w:lastColumn="0" w:noHBand="0" w:noVBand="1"/>
            </w:tblPr>
            <w:tblGrid>
              <w:gridCol w:w="454"/>
              <w:gridCol w:w="454"/>
              <w:gridCol w:w="454"/>
              <w:gridCol w:w="454"/>
              <w:gridCol w:w="454"/>
              <w:gridCol w:w="454"/>
              <w:gridCol w:w="454"/>
              <w:gridCol w:w="454"/>
            </w:tblGrid>
            <w:tr w:rsidR="007736CC" w14:paraId="5BE2C248" w14:textId="77777777" w:rsidTr="007736CC">
              <w:trPr>
                <w:trHeight w:val="170"/>
                <w:jc w:val="right"/>
              </w:trPr>
              <w:tc>
                <w:tcPr>
                  <w:tcW w:w="454" w:type="dxa"/>
                  <w:shd w:val="clear" w:color="auto" w:fill="A8D08D" w:themeFill="accent6" w:themeFillTint="99"/>
                </w:tcPr>
                <w:p w14:paraId="5CEEFBA2"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573860C6"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28E56D7D"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tcPr>
                <w:p w14:paraId="04A61AEC" w14:textId="77777777" w:rsidR="007736CC" w:rsidRPr="00673394" w:rsidRDefault="007736CC" w:rsidP="007736CC">
                  <w:pPr>
                    <w:spacing w:line="240" w:lineRule="auto"/>
                    <w:jc w:val="center"/>
                    <w:rPr>
                      <w:sz w:val="6"/>
                      <w:szCs w:val="6"/>
                    </w:rPr>
                  </w:pPr>
                </w:p>
              </w:tc>
              <w:tc>
                <w:tcPr>
                  <w:tcW w:w="454" w:type="dxa"/>
                  <w:tcBorders>
                    <w:left w:val="single" w:sz="36" w:space="0" w:color="auto"/>
                  </w:tcBorders>
                </w:tcPr>
                <w:p w14:paraId="73638049"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4B3D6555"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0D654E9D" w14:textId="77777777" w:rsidR="007736CC" w:rsidRPr="00673394" w:rsidRDefault="007736CC" w:rsidP="007736CC">
                  <w:pPr>
                    <w:spacing w:line="240" w:lineRule="auto"/>
                    <w:jc w:val="center"/>
                    <w:rPr>
                      <w:sz w:val="6"/>
                      <w:szCs w:val="6"/>
                    </w:rPr>
                  </w:pPr>
                </w:p>
              </w:tc>
              <w:tc>
                <w:tcPr>
                  <w:tcW w:w="454" w:type="dxa"/>
                  <w:shd w:val="clear" w:color="auto" w:fill="8EAADB" w:themeFill="accent1" w:themeFillTint="99"/>
                </w:tcPr>
                <w:p w14:paraId="0285A39F" w14:textId="77777777" w:rsidR="007736CC" w:rsidRPr="00673394" w:rsidRDefault="007736CC" w:rsidP="007736CC">
                  <w:pPr>
                    <w:spacing w:line="240" w:lineRule="auto"/>
                    <w:jc w:val="center"/>
                    <w:rPr>
                      <w:sz w:val="6"/>
                      <w:szCs w:val="6"/>
                    </w:rPr>
                  </w:pPr>
                </w:p>
              </w:tc>
            </w:tr>
            <w:tr w:rsidR="007736CC" w14:paraId="0CDEC550" w14:textId="77777777" w:rsidTr="007736CC">
              <w:trPr>
                <w:trHeight w:val="170"/>
                <w:jc w:val="right"/>
              </w:trPr>
              <w:tc>
                <w:tcPr>
                  <w:tcW w:w="454" w:type="dxa"/>
                </w:tcPr>
                <w:p w14:paraId="254434DA" w14:textId="77777777" w:rsidR="007736CC" w:rsidRPr="00673394" w:rsidRDefault="007736CC" w:rsidP="007736CC">
                  <w:pPr>
                    <w:spacing w:line="240" w:lineRule="auto"/>
                    <w:jc w:val="center"/>
                    <w:rPr>
                      <w:sz w:val="6"/>
                      <w:szCs w:val="6"/>
                    </w:rPr>
                  </w:pPr>
                </w:p>
              </w:tc>
              <w:tc>
                <w:tcPr>
                  <w:tcW w:w="454" w:type="dxa"/>
                  <w:shd w:val="clear" w:color="auto" w:fill="auto"/>
                </w:tcPr>
                <w:p w14:paraId="44AC60DE" w14:textId="77777777" w:rsidR="007736CC" w:rsidRPr="00673394" w:rsidRDefault="007736CC" w:rsidP="007736CC">
                  <w:pPr>
                    <w:spacing w:line="240" w:lineRule="auto"/>
                    <w:jc w:val="center"/>
                    <w:rPr>
                      <w:sz w:val="6"/>
                      <w:szCs w:val="6"/>
                    </w:rPr>
                  </w:pPr>
                </w:p>
              </w:tc>
              <w:tc>
                <w:tcPr>
                  <w:tcW w:w="454" w:type="dxa"/>
                  <w:shd w:val="clear" w:color="auto" w:fill="auto"/>
                </w:tcPr>
                <w:p w14:paraId="240CFE0A"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shd w:val="clear" w:color="auto" w:fill="auto"/>
                </w:tcPr>
                <w:p w14:paraId="217A93DC" w14:textId="77777777" w:rsidR="007736CC" w:rsidRPr="00673394" w:rsidRDefault="007736CC" w:rsidP="007736CC">
                  <w:pPr>
                    <w:spacing w:line="240" w:lineRule="auto"/>
                    <w:jc w:val="center"/>
                    <w:rPr>
                      <w:sz w:val="6"/>
                      <w:szCs w:val="6"/>
                    </w:rPr>
                  </w:pPr>
                </w:p>
              </w:tc>
              <w:tc>
                <w:tcPr>
                  <w:tcW w:w="454" w:type="dxa"/>
                  <w:tcBorders>
                    <w:left w:val="single" w:sz="36" w:space="0" w:color="auto"/>
                  </w:tcBorders>
                  <w:shd w:val="clear" w:color="auto" w:fill="auto"/>
                </w:tcPr>
                <w:p w14:paraId="76872AAC" w14:textId="77777777" w:rsidR="007736CC" w:rsidRPr="00673394" w:rsidRDefault="007736CC" w:rsidP="007736CC">
                  <w:pPr>
                    <w:spacing w:line="240" w:lineRule="auto"/>
                    <w:jc w:val="center"/>
                    <w:rPr>
                      <w:sz w:val="6"/>
                      <w:szCs w:val="6"/>
                    </w:rPr>
                  </w:pPr>
                </w:p>
              </w:tc>
              <w:tc>
                <w:tcPr>
                  <w:tcW w:w="454" w:type="dxa"/>
                  <w:shd w:val="clear" w:color="auto" w:fill="auto"/>
                </w:tcPr>
                <w:p w14:paraId="3A7CFAD3" w14:textId="77777777" w:rsidR="007736CC" w:rsidRPr="00673394" w:rsidRDefault="007736CC" w:rsidP="007736CC">
                  <w:pPr>
                    <w:spacing w:line="240" w:lineRule="auto"/>
                    <w:jc w:val="center"/>
                    <w:rPr>
                      <w:sz w:val="6"/>
                      <w:szCs w:val="6"/>
                    </w:rPr>
                  </w:pPr>
                </w:p>
              </w:tc>
              <w:tc>
                <w:tcPr>
                  <w:tcW w:w="454" w:type="dxa"/>
                </w:tcPr>
                <w:p w14:paraId="67AF51AF" w14:textId="77777777" w:rsidR="007736CC" w:rsidRPr="00673394" w:rsidRDefault="007736CC" w:rsidP="007736CC">
                  <w:pPr>
                    <w:spacing w:line="240" w:lineRule="auto"/>
                    <w:jc w:val="center"/>
                    <w:rPr>
                      <w:sz w:val="6"/>
                      <w:szCs w:val="6"/>
                    </w:rPr>
                  </w:pPr>
                </w:p>
              </w:tc>
              <w:tc>
                <w:tcPr>
                  <w:tcW w:w="454" w:type="dxa"/>
                </w:tcPr>
                <w:p w14:paraId="4BDD8908" w14:textId="77777777" w:rsidR="007736CC" w:rsidRPr="00673394" w:rsidRDefault="007736CC" w:rsidP="007736CC">
                  <w:pPr>
                    <w:spacing w:line="240" w:lineRule="auto"/>
                    <w:jc w:val="center"/>
                    <w:rPr>
                      <w:sz w:val="6"/>
                      <w:szCs w:val="6"/>
                    </w:rPr>
                  </w:pPr>
                </w:p>
              </w:tc>
            </w:tr>
            <w:tr w:rsidR="007736CC" w14:paraId="5C629018" w14:textId="77777777" w:rsidTr="007736CC">
              <w:trPr>
                <w:trHeight w:val="170"/>
                <w:jc w:val="right"/>
              </w:trPr>
              <w:tc>
                <w:tcPr>
                  <w:tcW w:w="454" w:type="dxa"/>
                  <w:shd w:val="clear" w:color="auto" w:fill="A8D08D" w:themeFill="accent6" w:themeFillTint="99"/>
                </w:tcPr>
                <w:p w14:paraId="59443387"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287994FE"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5B558AAC" w14:textId="77777777" w:rsidR="007736CC" w:rsidRPr="00673394" w:rsidRDefault="007736CC" w:rsidP="007736CC">
                  <w:pPr>
                    <w:spacing w:line="240" w:lineRule="auto"/>
                    <w:jc w:val="center"/>
                    <w:rPr>
                      <w:sz w:val="6"/>
                      <w:szCs w:val="6"/>
                    </w:rPr>
                  </w:pPr>
                </w:p>
              </w:tc>
              <w:tc>
                <w:tcPr>
                  <w:tcW w:w="454" w:type="dxa"/>
                  <w:tcBorders>
                    <w:right w:val="single" w:sz="36" w:space="0" w:color="auto"/>
                  </w:tcBorders>
                  <w:shd w:val="clear" w:color="auto" w:fill="A8D08D" w:themeFill="accent6" w:themeFillTint="99"/>
                </w:tcPr>
                <w:p w14:paraId="7BB5BD60" w14:textId="77777777" w:rsidR="007736CC" w:rsidRPr="00673394" w:rsidRDefault="007736CC" w:rsidP="007736CC">
                  <w:pPr>
                    <w:spacing w:line="240" w:lineRule="auto"/>
                    <w:jc w:val="center"/>
                    <w:rPr>
                      <w:sz w:val="6"/>
                      <w:szCs w:val="6"/>
                    </w:rPr>
                  </w:pPr>
                </w:p>
              </w:tc>
              <w:tc>
                <w:tcPr>
                  <w:tcW w:w="454" w:type="dxa"/>
                  <w:tcBorders>
                    <w:left w:val="single" w:sz="36" w:space="0" w:color="auto"/>
                  </w:tcBorders>
                  <w:shd w:val="clear" w:color="auto" w:fill="A8D08D" w:themeFill="accent6" w:themeFillTint="99"/>
                </w:tcPr>
                <w:p w14:paraId="062F045D" w14:textId="77777777" w:rsidR="007736CC" w:rsidRPr="00673394" w:rsidRDefault="007736CC" w:rsidP="007736CC">
                  <w:pPr>
                    <w:spacing w:line="240" w:lineRule="auto"/>
                    <w:jc w:val="center"/>
                    <w:rPr>
                      <w:sz w:val="6"/>
                      <w:szCs w:val="6"/>
                    </w:rPr>
                  </w:pPr>
                </w:p>
              </w:tc>
              <w:tc>
                <w:tcPr>
                  <w:tcW w:w="454" w:type="dxa"/>
                  <w:shd w:val="clear" w:color="auto" w:fill="A8D08D" w:themeFill="accent6" w:themeFillTint="99"/>
                </w:tcPr>
                <w:p w14:paraId="54C71A42" w14:textId="77777777" w:rsidR="007736CC" w:rsidRPr="00673394" w:rsidRDefault="007736CC" w:rsidP="007736CC">
                  <w:pPr>
                    <w:spacing w:line="240" w:lineRule="auto"/>
                    <w:jc w:val="center"/>
                    <w:rPr>
                      <w:sz w:val="6"/>
                      <w:szCs w:val="6"/>
                    </w:rPr>
                  </w:pPr>
                </w:p>
              </w:tc>
              <w:tc>
                <w:tcPr>
                  <w:tcW w:w="454" w:type="dxa"/>
                </w:tcPr>
                <w:p w14:paraId="754731D6" w14:textId="77777777" w:rsidR="007736CC" w:rsidRPr="00673394" w:rsidRDefault="007736CC" w:rsidP="007736CC">
                  <w:pPr>
                    <w:spacing w:line="240" w:lineRule="auto"/>
                    <w:jc w:val="center"/>
                    <w:rPr>
                      <w:sz w:val="6"/>
                      <w:szCs w:val="6"/>
                    </w:rPr>
                  </w:pPr>
                </w:p>
              </w:tc>
              <w:tc>
                <w:tcPr>
                  <w:tcW w:w="454" w:type="dxa"/>
                </w:tcPr>
                <w:p w14:paraId="474FD31B" w14:textId="77777777" w:rsidR="007736CC" w:rsidRPr="00673394" w:rsidRDefault="007736CC" w:rsidP="007736CC">
                  <w:pPr>
                    <w:spacing w:line="240" w:lineRule="auto"/>
                    <w:jc w:val="center"/>
                    <w:rPr>
                      <w:sz w:val="6"/>
                      <w:szCs w:val="6"/>
                    </w:rPr>
                  </w:pPr>
                </w:p>
              </w:tc>
            </w:tr>
          </w:tbl>
          <w:p w14:paraId="27B2A216" w14:textId="6A37A7FC" w:rsidR="008849E4" w:rsidRDefault="008849E4" w:rsidP="00315435">
            <w:pPr>
              <w:keepNext/>
              <w:spacing w:line="240" w:lineRule="auto"/>
            </w:pPr>
          </w:p>
        </w:tc>
      </w:tr>
    </w:tbl>
    <w:p w14:paraId="35096152" w14:textId="0972D96F" w:rsidR="007736CC" w:rsidRDefault="00315435" w:rsidP="00315435">
      <w:pPr>
        <w:pStyle w:val="Legenda"/>
      </w:pPr>
      <w:r>
        <w:t xml:space="preserve">Rys. </w:t>
      </w:r>
      <w:fldSimple w:instr=" SEQ Rys. \* ARABIC ">
        <w:r w:rsidR="006C56F3">
          <w:rPr>
            <w:noProof/>
          </w:rPr>
          <w:t>3</w:t>
        </w:r>
      </w:fldSimple>
      <w:r>
        <w:t xml:space="preserve"> </w:t>
      </w:r>
      <w:r w:rsidR="00A16257">
        <w:t>Zasada krzyżowania rozwiązań</w:t>
      </w:r>
      <w:r w:rsidR="003A288C">
        <w:t>. Z rozwiązań</w:t>
      </w:r>
      <w:r w:rsidR="00A16257">
        <w:t xml:space="preserve"> po lewej </w:t>
      </w:r>
      <w:r w:rsidR="003A288C">
        <w:t>otrzymano</w:t>
      </w:r>
      <w:r w:rsidR="00A16257">
        <w:t xml:space="preserve"> nowe po prawej</w:t>
      </w:r>
      <w:r w:rsidR="003D7C20">
        <w:t>.</w:t>
      </w:r>
    </w:p>
    <w:p w14:paraId="406CA65A" w14:textId="64DA84DB" w:rsidR="00673394" w:rsidRDefault="00DA5FDE" w:rsidP="00933E26">
      <w:pPr>
        <w:ind w:firstLine="578"/>
      </w:pPr>
      <w:r>
        <w:t xml:space="preserve">Krzyżowanie ze względu na pola jest prostsze ponieważ kolejność pól nie ma znaczenia. Wybrano metodę krzyżowania  biorącą parzyste pola z pierwszego rozwiązania oraz nieparzyste z drugiego i tworzące w ten sposób nowe rozwiązanie. Aby utrzymać symetrię </w:t>
      </w:r>
      <w:r>
        <w:lastRenderedPageBreak/>
        <w:t>należy powtórzyć proces zamieniając najpierw kolejnością rozwiązania, wtedy uzyskamy drugie nowe rozwiązanie.</w:t>
      </w:r>
    </w:p>
    <w:p w14:paraId="39CDDF86" w14:textId="22921E46" w:rsidR="00673394" w:rsidRDefault="00673394" w:rsidP="008876F4">
      <w:r>
        <w:tab/>
      </w:r>
      <w:r>
        <w:tab/>
      </w:r>
      <w:r>
        <w:tab/>
      </w:r>
      <w:r>
        <w:tab/>
      </w:r>
      <w:r>
        <w:tab/>
      </w:r>
    </w:p>
    <w:p w14:paraId="0B681864" w14:textId="531CF0E6" w:rsidR="00E30A0A" w:rsidRPr="005F0D96" w:rsidRDefault="00E30A0A" w:rsidP="00E30A0A">
      <w:pPr>
        <w:pStyle w:val="Nagwek2"/>
      </w:pPr>
      <w:bookmarkStart w:id="15" w:name="_Toc121300060"/>
      <w:r>
        <w:t>Ocena rozwiązania</w:t>
      </w:r>
      <w:bookmarkEnd w:id="15"/>
    </w:p>
    <w:p w14:paraId="3BBCA676" w14:textId="02DDDBF9" w:rsidR="00B06A20" w:rsidRDefault="00B06A20" w:rsidP="00933E26">
      <w:pPr>
        <w:ind w:firstLine="578"/>
      </w:pPr>
      <w:r>
        <w:t>Na skutek</w:t>
      </w:r>
      <w:r w:rsidR="00123C82">
        <w:t xml:space="preserve"> zdefiniowanych powyżej metod</w:t>
      </w:r>
      <w:r>
        <w:t xml:space="preserve"> krzyżowania lub mutacji mogą się pojawić rozwiązanie nie spełniające ograniczeń zasobowych. Inne ograniczenia będą zawsze spełnione. Można ten problem rozwiązać stosując</w:t>
      </w:r>
      <w:r w:rsidR="00F134D1">
        <w:t xml:space="preserve"> </w:t>
      </w:r>
      <w:r w:rsidR="00E1414A">
        <w:t xml:space="preserve">między innymi </w:t>
      </w:r>
      <w:r w:rsidR="00F134D1">
        <w:t>metodę</w:t>
      </w:r>
      <w:r>
        <w:t xml:space="preserve"> funkcj</w:t>
      </w:r>
      <w:r w:rsidR="00F134D1">
        <w:t>i</w:t>
      </w:r>
      <w:r>
        <w:t xml:space="preserve"> kary lub funkcj</w:t>
      </w:r>
      <w:r w:rsidR="00F134D1">
        <w:t>i</w:t>
      </w:r>
      <w:r>
        <w:t xml:space="preserve"> poprawy.</w:t>
      </w:r>
    </w:p>
    <w:p w14:paraId="02726E14" w14:textId="14F2D762" w:rsidR="00B06A20" w:rsidRDefault="008E43E7" w:rsidP="00B06A20">
      <w:r w:rsidRPr="008E43E7">
        <w:t>„</w:t>
      </w:r>
      <w:r w:rsidR="00F134D1">
        <w:t xml:space="preserve">Ich [metody funkcji kary] istota polega na modyfikacji funkcji celu przez włączenie do niej ograniczeń za pomocą tak zwanej funkcji kary. </w:t>
      </w:r>
      <w:r w:rsidRPr="008E43E7">
        <w:t>Wprowadzenie funkcji kary przekształca zagadnienie optymalizacji z ograniczeniami w zadanie optymalizacji bez ograniczeń. Dla zadania minimalizacji funkcja kary ma wartość dodatnią, a wartość zmodyfikowanej funkcji celu rośnie proporcjonalnie do wielkości o jaką naruszone zostały ograniczenia</w:t>
      </w:r>
      <w:r w:rsidR="0084271C">
        <w:t xml:space="preserve">. […] Tak więc funkcja </w:t>
      </w:r>
      <w:r w:rsidR="009436B3">
        <w:t>[</w:t>
      </w:r>
      <w:r w:rsidR="0084271C">
        <w:t>kary</w:t>
      </w:r>
      <w:r w:rsidR="009436B3">
        <w:t>]</w:t>
      </w:r>
      <w:r w:rsidR="0084271C">
        <w:t xml:space="preserve"> przypisuje pewną karę liczbową każdemu punktowi spoza zbioru rozwiązań dopuszczalnych</w:t>
      </w:r>
      <w:r w:rsidRPr="008E43E7">
        <w:t>”</w:t>
      </w:r>
      <w:r w:rsidR="0084271C">
        <w:t>[</w:t>
      </w:r>
      <w:r w:rsidR="0084271C" w:rsidRPr="00A17865">
        <w:rPr>
          <w:highlight w:val="yellow"/>
        </w:rPr>
        <w:t>Kusiak optymalizacja</w:t>
      </w:r>
      <w:r w:rsidR="0084271C">
        <w:t>]</w:t>
      </w:r>
      <w:r w:rsidR="009436B3">
        <w:t>.</w:t>
      </w:r>
    </w:p>
    <w:p w14:paraId="33B05412" w14:textId="1D7642C6" w:rsidR="0084271C" w:rsidRDefault="0084271C" w:rsidP="00933E26">
      <w:pPr>
        <w:ind w:firstLine="708"/>
      </w:pPr>
      <w:r>
        <w:t>Jako że mamy do czynienia z maksymalizacją w przedstawionym problemie to funkcja kary musi mieć wartość ujemną</w:t>
      </w:r>
      <w:r w:rsidR="00F134D1">
        <w:t xml:space="preserve">. </w:t>
      </w:r>
      <w:r w:rsidR="00C530EA">
        <w:t xml:space="preserve">Należy najpierw znaleźć zbiór zasobów które zostały przekroczone </w:t>
      </w:r>
      <m:oMath>
        <m:r>
          <w:rPr>
            <w:rFonts w:ascii="Cambria Math" w:hAnsi="Cambria Math"/>
          </w:rPr>
          <m:t>K</m:t>
        </m:r>
      </m:oMath>
      <w:r w:rsidR="00C530EA">
        <w:t xml:space="preserve">. </w:t>
      </w:r>
      <w:r w:rsidR="002A2600">
        <w:t>Zasoby dzienne danego rodzaju są liczone osobno dla każdego dnia i traktowane jako osobny zasób.</w:t>
      </w:r>
      <w:r w:rsidR="00AA6C16" w:rsidRPr="00AA6C16">
        <w:t xml:space="preserve"> </w:t>
      </w:r>
      <w:r w:rsidR="00AA6C16">
        <w:t>Jest wiele możliwości konstrukcji tej funkcji. W rozpatrywanym problemie przyjęto że każdy rodzaj zasobu będzie miał taki sam wpływ na funkcję kary oraz że wartość kary będzie zależna od procent przekroczenia zasobu.</w:t>
      </w:r>
      <w:r w:rsidR="002A2600">
        <w:t xml:space="preserve"> </w:t>
      </w:r>
      <w:r w:rsidR="00AA6C16">
        <w:t>Te założenia spełnia f</w:t>
      </w:r>
      <w:r w:rsidR="002A2600">
        <w:t>unkcja kary liczona według poniższego wzoru:</w:t>
      </w:r>
    </w:p>
    <w:p w14:paraId="6BAD573E" w14:textId="4A787D64" w:rsidR="007E41B4" w:rsidRPr="00D14278" w:rsidRDefault="00AA6C16" w:rsidP="00B06A20">
      <m:oMathPara>
        <m:oMath>
          <m:r>
            <w:rPr>
              <w:rFonts w:ascii="Cambria Math" w:hAnsi="Cambria Math"/>
            </w:rPr>
            <m:t>f=</m:t>
          </m:r>
          <m:nary>
            <m:naryPr>
              <m:chr m:val="∑"/>
              <m:limLoc m:val="undOvr"/>
              <m:supHide m:val="1"/>
              <m:ctrlPr>
                <w:rPr>
                  <w:rFonts w:ascii="Cambria Math" w:hAnsi="Cambria Math"/>
                  <w:i/>
                </w:rPr>
              </m:ctrlPr>
            </m:naryPr>
            <m:sub>
              <m:r>
                <w:rPr>
                  <w:rFonts w:ascii="Cambria Math" w:hAnsi="Cambria Math"/>
                </w:rPr>
                <m:t>k</m:t>
              </m:r>
              <m:r>
                <w:rPr>
                  <w:rFonts w:ascii="Cambria Math" w:hAnsi="Cambria Math"/>
                  <w:lang w:val="en-US"/>
                </w:rPr>
                <m:t>∈</m:t>
              </m:r>
              <m:r>
                <w:rPr>
                  <w:rFonts w:ascii="Cambria Math" w:hAnsi="Cambria Math"/>
                </w:rPr>
                <m:t>K</m:t>
              </m:r>
            </m:sub>
            <m:sup/>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lang w:val="en-US"/>
                    </w:rPr>
                    <m:t>-</m:t>
                  </m:r>
                  <m:sSub>
                    <m:sSubPr>
                      <m:ctrlPr>
                        <w:rPr>
                          <w:rFonts w:ascii="Cambria Math" w:hAnsi="Cambria Math"/>
                          <w:i/>
                        </w:rPr>
                      </m:ctrlPr>
                    </m:sSubPr>
                    <m:e>
                      <m:r>
                        <w:rPr>
                          <w:rFonts w:ascii="Cambria Math" w:hAnsi="Cambria Math"/>
                        </w:rPr>
                        <m:t>z</m:t>
                      </m:r>
                    </m:e>
                    <m:sub>
                      <m:r>
                        <w:rPr>
                          <w:rFonts w:ascii="Cambria Math" w:hAnsi="Cambria Math"/>
                        </w:rPr>
                        <m:t>k</m:t>
                      </m:r>
                    </m:sub>
                  </m:sSub>
                </m:num>
                <m:den>
                  <m:sSub>
                    <m:sSubPr>
                      <m:ctrlPr>
                        <w:rPr>
                          <w:rFonts w:ascii="Cambria Math" w:hAnsi="Cambria Math"/>
                          <w:i/>
                        </w:rPr>
                      </m:ctrlPr>
                    </m:sSubPr>
                    <m:e>
                      <m:r>
                        <w:rPr>
                          <w:rFonts w:ascii="Cambria Math" w:hAnsi="Cambria Math"/>
                        </w:rPr>
                        <m:t>d</m:t>
                      </m:r>
                    </m:e>
                    <m:sub>
                      <m:r>
                        <w:rPr>
                          <w:rFonts w:ascii="Cambria Math" w:hAnsi="Cambria Math"/>
                        </w:rPr>
                        <m:t>k</m:t>
                      </m:r>
                    </m:sub>
                  </m:sSub>
                </m:den>
              </m:f>
            </m:e>
          </m:nary>
          <m:sSub>
            <m:sSubPr>
              <m:ctrlPr>
                <w:rPr>
                  <w:rFonts w:ascii="Cambria Math" w:hAnsi="Cambria Math"/>
                  <w:i/>
                </w:rPr>
              </m:ctrlPr>
            </m:sSubPr>
            <m:e>
              <m:r>
                <w:rPr>
                  <w:rFonts w:ascii="Cambria Math" w:hAnsi="Cambria Math"/>
                </w:rPr>
                <m:t>f</m:t>
              </m:r>
            </m:e>
            <m:sub>
              <m:r>
                <w:rPr>
                  <w:rFonts w:ascii="Cambria Math" w:hAnsi="Cambria Math"/>
                </w:rPr>
                <m:t>max</m:t>
              </m:r>
            </m:sub>
          </m:sSub>
        </m:oMath>
      </m:oMathPara>
    </w:p>
    <w:p w14:paraId="60F71395" w14:textId="3921AC31" w:rsidR="00D14278" w:rsidRPr="00493D91" w:rsidRDefault="00493D91" w:rsidP="00B06A20">
      <w:r w:rsidRPr="00493D91">
        <w:t>g</w:t>
      </w:r>
      <w:r w:rsidR="00D14278" w:rsidRPr="00493D91">
        <w:t>dzie:</w:t>
      </w:r>
    </w:p>
    <w:p w14:paraId="58D2FB5F" w14:textId="5BD7A10D" w:rsidR="00493D91" w:rsidRPr="00493D91" w:rsidRDefault="00493D91" w:rsidP="00B06A20">
      <m:oMath>
        <m:r>
          <w:rPr>
            <w:rFonts w:ascii="Cambria Math" w:hAnsi="Cambria Math"/>
            <w:lang w:val="en-US"/>
          </w:rPr>
          <m:t>k</m:t>
        </m:r>
      </m:oMath>
      <w:r w:rsidRPr="00493D91">
        <w:t xml:space="preserve"> - rodzaj przekroczonego zasob</w:t>
      </w:r>
      <w:r>
        <w:t>u,</w:t>
      </w:r>
    </w:p>
    <w:p w14:paraId="4F291AF0" w14:textId="16D95387" w:rsidR="00D14278" w:rsidRPr="00493D91" w:rsidRDefault="0042357C" w:rsidP="00B06A20">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oMath>
      <w:r w:rsidR="00493D91" w:rsidRPr="00493D91">
        <w:t xml:space="preserve"> </w:t>
      </w:r>
      <w:r w:rsidR="00493D91">
        <w:t xml:space="preserve">- dostępna ilość zasobu </w:t>
      </w:r>
      <m:oMath>
        <m:r>
          <w:rPr>
            <w:rFonts w:ascii="Cambria Math" w:hAnsi="Cambria Math"/>
          </w:rPr>
          <m:t>k</m:t>
        </m:r>
      </m:oMath>
      <w:r w:rsidR="00493D91">
        <w:t>,</w:t>
      </w:r>
    </w:p>
    <w:p w14:paraId="098CC129" w14:textId="05996ED1" w:rsidR="00D14278" w:rsidRDefault="0042357C" w:rsidP="00B06A20">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k</m:t>
            </m:r>
          </m:sub>
        </m:sSub>
      </m:oMath>
      <w:r w:rsidR="00493D91" w:rsidRPr="00493D91">
        <w:t xml:space="preserve"> - zużyta </w:t>
      </w:r>
      <w:r w:rsidR="0094117E" w:rsidRPr="00493D91">
        <w:t>ilość</w:t>
      </w:r>
      <w:r w:rsidR="00493D91" w:rsidRPr="00493D91">
        <w:t xml:space="preserve"> z</w:t>
      </w:r>
      <w:r w:rsidR="00493D91">
        <w:t xml:space="preserve">asobu </w:t>
      </w:r>
      <m:oMath>
        <m:r>
          <w:rPr>
            <w:rFonts w:ascii="Cambria Math" w:hAnsi="Cambria Math"/>
          </w:rPr>
          <m:t>k</m:t>
        </m:r>
      </m:oMath>
      <w:r w:rsidR="00493D91">
        <w:t>,</w:t>
      </w:r>
    </w:p>
    <w:p w14:paraId="11B93D62" w14:textId="24B09406" w:rsidR="00CA4DAB" w:rsidRPr="00493D91" w:rsidRDefault="0042357C" w:rsidP="00B06A20">
      <m:oMath>
        <m:sSub>
          <m:sSubPr>
            <m:ctrlPr>
              <w:rPr>
                <w:rFonts w:ascii="Cambria Math" w:hAnsi="Cambria Math"/>
                <w:i/>
              </w:rPr>
            </m:ctrlPr>
          </m:sSubPr>
          <m:e>
            <m:r>
              <w:rPr>
                <w:rFonts w:ascii="Cambria Math" w:hAnsi="Cambria Math"/>
              </w:rPr>
              <m:t>f</m:t>
            </m:r>
          </m:e>
          <m:sub>
            <m:r>
              <w:rPr>
                <w:rFonts w:ascii="Cambria Math" w:hAnsi="Cambria Math"/>
              </w:rPr>
              <m:t>max</m:t>
            </m:r>
          </m:sub>
        </m:sSub>
      </m:oMath>
      <w:r w:rsidR="00493D91">
        <w:t xml:space="preserve"> - maksymalna uzyskana</w:t>
      </w:r>
      <w:r w:rsidR="009436B3">
        <w:t xml:space="preserve"> dotychczas</w:t>
      </w:r>
      <w:r w:rsidR="00493D91">
        <w:t xml:space="preserve"> wartość funkcji celu.</w:t>
      </w:r>
    </w:p>
    <w:p w14:paraId="6D8CB5A0" w14:textId="25C24300" w:rsidR="00AD7AD4" w:rsidRDefault="00B06A20" w:rsidP="00933E26">
      <w:pPr>
        <w:ind w:firstLine="708"/>
      </w:pPr>
      <w:r w:rsidRPr="004D14C6">
        <w:t>Funkcja kary może być zależna od numeru iteracji.</w:t>
      </w:r>
      <w:r w:rsidR="00606969" w:rsidRPr="004D14C6">
        <w:t xml:space="preserve"> </w:t>
      </w:r>
      <w:r w:rsidRPr="004D14C6">
        <w:t>Ma to na celu sprawienie aby na początku działania algorytmu funkcja kary</w:t>
      </w:r>
      <w:r w:rsidR="00606969" w:rsidRPr="004D14C6">
        <w:t xml:space="preserve"> nie wpływała znacząco na wartość funkcji celu, ale </w:t>
      </w:r>
      <w:r w:rsidR="00606969" w:rsidRPr="004D14C6">
        <w:lastRenderedPageBreak/>
        <w:t>wraz z czasem coraz bardziej. Pozwala to</w:t>
      </w:r>
      <w:r w:rsidRPr="004D14C6">
        <w:t xml:space="preserve"> </w:t>
      </w:r>
      <w:r w:rsidR="001925E2" w:rsidRPr="004D14C6">
        <w:t>na</w:t>
      </w:r>
      <w:r w:rsidR="00D551D8">
        <w:t xml:space="preserve"> lepsze</w:t>
      </w:r>
      <w:r w:rsidR="001925E2" w:rsidRPr="004D14C6">
        <w:t xml:space="preserve"> przeszukanie zbioru rozwiązań </w:t>
      </w:r>
      <w:r w:rsidR="00D551D8">
        <w:t>w początkowych iteracjach,</w:t>
      </w:r>
      <w:r w:rsidR="00606969" w:rsidRPr="004D14C6">
        <w:t xml:space="preserve"> a jednocześnie</w:t>
      </w:r>
      <w:r w:rsidR="00606969">
        <w:t xml:space="preserve"> </w:t>
      </w:r>
      <w:r w:rsidR="004D14C6">
        <w:t>sprawia że prawdopodobieństwo otrzymania rozwiązania niedopuszczalnego pod koniec działania algorytmu jest mniejsze.</w:t>
      </w:r>
    </w:p>
    <w:p w14:paraId="28912FCB" w14:textId="771A5866" w:rsidR="005571A5" w:rsidRDefault="005571A5" w:rsidP="00933E26">
      <w:pPr>
        <w:ind w:firstLine="708"/>
      </w:pPr>
      <w:r>
        <w:t xml:space="preserve">W programie jest możliwość uwzględnienia zależności funkcji kary od iteracji poprzez podanie dwóch </w:t>
      </w:r>
      <w:r w:rsidR="009C3686">
        <w:t>współczynników</w:t>
      </w:r>
      <w:r>
        <w:t>. Pierwsz</w:t>
      </w:r>
      <w:r w:rsidR="009C3686">
        <w:t>y</w:t>
      </w:r>
      <w:r>
        <w:t xml:space="preserve"> określa przez jaką liczbę należy przemnożyć funkcję kary w pierwszej iteracji, a drug</w:t>
      </w:r>
      <w:r w:rsidR="009C3686">
        <w:t>i</w:t>
      </w:r>
      <w:r>
        <w:t xml:space="preserve"> przez jaką należy przemnożyć w ostatniej. </w:t>
      </w:r>
      <w:r w:rsidR="00D32DE2">
        <w:t xml:space="preserve">Dla pozostałych iteracji </w:t>
      </w:r>
      <w:r w:rsidR="009C3686">
        <w:t>współczynnik</w:t>
      </w:r>
      <w:r w:rsidR="00D32DE2">
        <w:t xml:space="preserve"> przez któr</w:t>
      </w:r>
      <w:r w:rsidR="009C3686">
        <w:t>y</w:t>
      </w:r>
      <w:r w:rsidR="00D32DE2">
        <w:t xml:space="preserve"> należy przemnożyć jest uzyskan</w:t>
      </w:r>
      <w:r w:rsidR="009C3686">
        <w:t>y</w:t>
      </w:r>
      <w:r w:rsidR="00D32DE2">
        <w:t xml:space="preserve"> za pomocą interpolacji liniowej.</w:t>
      </w:r>
    </w:p>
    <w:p w14:paraId="5ECBC592" w14:textId="48BE4161" w:rsidR="00673394" w:rsidRDefault="00E54284" w:rsidP="00933E26">
      <w:pPr>
        <w:ind w:firstLine="708"/>
      </w:pPr>
      <w:r>
        <w:t>Metoda funkcji poprawy ma na celu zmianę rozwiązania niedopuszczalnego na dopuszczalne. W przedstawionym problemie polega to na usunięciu upraw któr</w:t>
      </w:r>
      <w:r w:rsidR="003A288C">
        <w:t>e</w:t>
      </w:r>
      <w:r>
        <w:t xml:space="preserve"> zużywa</w:t>
      </w:r>
      <w:r w:rsidR="009436B3">
        <w:t>ją</w:t>
      </w:r>
      <w:r>
        <w:t xml:space="preserve"> zasoby</w:t>
      </w:r>
      <w:r w:rsidR="009C3686">
        <w:t>,</w:t>
      </w:r>
      <w:r>
        <w:t xml:space="preserve"> których brakuje.</w:t>
      </w:r>
      <w:r w:rsidR="003A288C">
        <w:t xml:space="preserve"> Należy wybrać uprawy do usunięcia w losowy sposób</w:t>
      </w:r>
      <w:r w:rsidR="004E540F">
        <w:t xml:space="preserve"> oraz przerwać usuwanie kiedy rozwiązanie stanie się dopuszczalne.</w:t>
      </w:r>
      <w:r w:rsidR="003A288C">
        <w:t xml:space="preserve"> </w:t>
      </w:r>
    </w:p>
    <w:p w14:paraId="216E83EB" w14:textId="64AD8E1C" w:rsidR="004E540F" w:rsidRDefault="00E54284" w:rsidP="00933E26">
      <w:pPr>
        <w:ind w:firstLine="578"/>
      </w:pPr>
      <w:r>
        <w:t xml:space="preserve">Dla </w:t>
      </w:r>
      <w:r w:rsidR="004E540F">
        <w:t xml:space="preserve">przekroczonych </w:t>
      </w:r>
      <w:r>
        <w:t>zasobów dziennych</w:t>
      </w:r>
      <w:r w:rsidR="004E540F">
        <w:t xml:space="preserve"> w danym dniu</w:t>
      </w:r>
      <w:r>
        <w:t xml:space="preserve"> można </w:t>
      </w:r>
      <w:r w:rsidR="003A288C">
        <w:t xml:space="preserve">to uzyskać </w:t>
      </w:r>
      <w:r w:rsidR="004E540F">
        <w:t xml:space="preserve">w następujący sposób. Należy </w:t>
      </w:r>
      <w:r w:rsidR="003A288C">
        <w:t>ustawi</w:t>
      </w:r>
      <w:r w:rsidR="004E540F">
        <w:t>ć</w:t>
      </w:r>
      <w:r w:rsidR="003A288C">
        <w:t xml:space="preserve"> pola w losowej kolejności a następnie</w:t>
      </w:r>
      <w:r w:rsidR="004E540F">
        <w:t xml:space="preserve"> po kolei sprawdzać</w:t>
      </w:r>
      <w:r w:rsidR="003A288C">
        <w:t xml:space="preserve"> </w:t>
      </w:r>
      <w:r w:rsidR="004E540F">
        <w:t>czy</w:t>
      </w:r>
      <w:r w:rsidR="003A288C">
        <w:t xml:space="preserve"> na polu w danym dniu jest uprawa która zużywa </w:t>
      </w:r>
      <w:r w:rsidR="004E540F">
        <w:t>dany zasób. Jeśli tak to usunąć tą uprawę. Następnie sprawdzić czy zasób dalej jest przekroczony, jeśli już nie to przerwać sprawdzanie.</w:t>
      </w:r>
      <w:r w:rsidR="00C04C3C">
        <w:t xml:space="preserve"> W przypadku zasobów całkowitych czyli przydzielonych na wszystkie dni, można postępować podobnie tylko należy dodatkowo losowo wybrać kolejność dni.</w:t>
      </w:r>
    </w:p>
    <w:p w14:paraId="560666E7" w14:textId="072118FA" w:rsidR="005F0D96" w:rsidRDefault="005F0D96" w:rsidP="005F0D96">
      <w:pPr>
        <w:pStyle w:val="Nagwek2"/>
      </w:pPr>
      <w:bookmarkStart w:id="16" w:name="_Toc121300061"/>
      <w:r>
        <w:t>Parametry algorytmu</w:t>
      </w:r>
      <w:bookmarkEnd w:id="16"/>
    </w:p>
    <w:p w14:paraId="41183FAE" w14:textId="68734BA0" w:rsidR="008A61A1" w:rsidRDefault="000419B8" w:rsidP="00E04F5A">
      <w:r>
        <w:t>W opracowanym algorytmie jest możliwość wyboru</w:t>
      </w:r>
      <w:r w:rsidR="008A61A1">
        <w:t>:</w:t>
      </w:r>
    </w:p>
    <w:p w14:paraId="29AAA3F1" w14:textId="5168B59E" w:rsidR="005B0B04" w:rsidRDefault="005A2328" w:rsidP="008A61A1">
      <w:pPr>
        <w:pStyle w:val="Akapitzlist"/>
        <w:numPr>
          <w:ilvl w:val="0"/>
          <w:numId w:val="7"/>
        </w:numPr>
      </w:pPr>
      <w:r>
        <w:t>r</w:t>
      </w:r>
      <w:r w:rsidR="000419B8">
        <w:t>odzaju</w:t>
      </w:r>
      <w:r>
        <w:t xml:space="preserve"> i wielkości</w:t>
      </w:r>
      <w:r w:rsidR="00142C36">
        <w:t xml:space="preserve"> populacji początkowej</w:t>
      </w:r>
      <w:r>
        <w:t>,</w:t>
      </w:r>
    </w:p>
    <w:p w14:paraId="03653569" w14:textId="10F68E24" w:rsidR="005A2328" w:rsidRDefault="005A2328" w:rsidP="008A61A1">
      <w:pPr>
        <w:pStyle w:val="Akapitzlist"/>
        <w:numPr>
          <w:ilvl w:val="0"/>
          <w:numId w:val="7"/>
        </w:numPr>
      </w:pPr>
      <w:r>
        <w:t>rodzaju</w:t>
      </w:r>
      <w:r w:rsidR="000419B8">
        <w:t xml:space="preserve"> krzyżowania,</w:t>
      </w:r>
    </w:p>
    <w:p w14:paraId="264AECE2" w14:textId="390C458A" w:rsidR="005A2328" w:rsidRDefault="005A2328" w:rsidP="008A61A1">
      <w:pPr>
        <w:pStyle w:val="Akapitzlist"/>
        <w:numPr>
          <w:ilvl w:val="0"/>
          <w:numId w:val="7"/>
        </w:numPr>
      </w:pPr>
      <w:r>
        <w:t xml:space="preserve">rodzaju oraz prawdopodobieństwa </w:t>
      </w:r>
      <w:r w:rsidR="000419B8">
        <w:t>mutacji</w:t>
      </w:r>
      <w:r>
        <w:t>,</w:t>
      </w:r>
    </w:p>
    <w:p w14:paraId="095BDAA7" w14:textId="26D4A27D" w:rsidR="005A2328" w:rsidRDefault="001D01D4" w:rsidP="008A61A1">
      <w:pPr>
        <w:pStyle w:val="Akapitzlist"/>
        <w:numPr>
          <w:ilvl w:val="0"/>
          <w:numId w:val="7"/>
        </w:numPr>
      </w:pPr>
      <w:r>
        <w:t>funkcji kary</w:t>
      </w:r>
      <w:r w:rsidR="005A2328">
        <w:t xml:space="preserve"> lub poprawy,</w:t>
      </w:r>
    </w:p>
    <w:p w14:paraId="28E54765" w14:textId="7B66057D" w:rsidR="000419B8" w:rsidRDefault="005A2328" w:rsidP="008A61A1">
      <w:pPr>
        <w:pStyle w:val="Akapitzlist"/>
        <w:numPr>
          <w:ilvl w:val="0"/>
          <w:numId w:val="7"/>
        </w:numPr>
      </w:pPr>
      <w:r>
        <w:t xml:space="preserve">rodzaju </w:t>
      </w:r>
      <w:r w:rsidR="000419B8">
        <w:t>selekcji</w:t>
      </w:r>
      <w:r w:rsidR="00C47D37">
        <w:t>.</w:t>
      </w:r>
    </w:p>
    <w:p w14:paraId="42AFCF6F" w14:textId="197870B9" w:rsidR="000419B8" w:rsidRDefault="000419B8" w:rsidP="000419B8">
      <w:r>
        <w:t xml:space="preserve">Algorytm zakończy pracę kiedy wystąpi </w:t>
      </w:r>
      <w:r w:rsidR="00C47D37">
        <w:t>jeden z poniższych warunków</w:t>
      </w:r>
      <w:r w:rsidR="00DD342C">
        <w:t>:</w:t>
      </w:r>
    </w:p>
    <w:p w14:paraId="23768151" w14:textId="0D8107D0" w:rsidR="000419B8" w:rsidRDefault="00DD342C" w:rsidP="000419B8">
      <w:pPr>
        <w:pStyle w:val="Akapitzlist"/>
        <w:numPr>
          <w:ilvl w:val="0"/>
          <w:numId w:val="4"/>
        </w:numPr>
      </w:pPr>
      <w:r>
        <w:t>m</w:t>
      </w:r>
      <w:r w:rsidR="000419B8">
        <w:t>aksymalna liczba iteracji</w:t>
      </w:r>
      <w:r w:rsidR="00C47D37">
        <w:t xml:space="preserve"> zostanie przekroczona</w:t>
      </w:r>
      <w:r>
        <w:t>,</w:t>
      </w:r>
    </w:p>
    <w:p w14:paraId="49405F13" w14:textId="12BCF15E" w:rsidR="000419B8" w:rsidRDefault="00DD342C" w:rsidP="000419B8">
      <w:pPr>
        <w:pStyle w:val="Akapitzlist"/>
        <w:numPr>
          <w:ilvl w:val="0"/>
          <w:numId w:val="3"/>
        </w:numPr>
      </w:pPr>
      <w:r>
        <w:t>m</w:t>
      </w:r>
      <w:r w:rsidR="000419B8">
        <w:t>aksymalna liczba iteracji bez poprawy wartości funkcji celu</w:t>
      </w:r>
      <w:r w:rsidR="00C47D37">
        <w:t xml:space="preserve"> zostanie przekroczona</w:t>
      </w:r>
      <w:r>
        <w:t>,</w:t>
      </w:r>
    </w:p>
    <w:p w14:paraId="51BF5AE9" w14:textId="0BEA010A" w:rsidR="000419B8" w:rsidRDefault="00DD342C" w:rsidP="000419B8">
      <w:pPr>
        <w:pStyle w:val="Akapitzlist"/>
        <w:numPr>
          <w:ilvl w:val="0"/>
          <w:numId w:val="3"/>
        </w:numPr>
      </w:pPr>
      <w:r>
        <w:t>n</w:t>
      </w:r>
      <w:r w:rsidR="00C47D37">
        <w:t>astąpi m</w:t>
      </w:r>
      <w:r w:rsidR="000419B8">
        <w:t>anualne zatrzymanie algorytmu</w:t>
      </w:r>
      <w:r w:rsidR="00C47D37">
        <w:t>.</w:t>
      </w:r>
    </w:p>
    <w:p w14:paraId="2B36871E" w14:textId="71C88460" w:rsidR="005A590C" w:rsidRPr="00E04F5A" w:rsidRDefault="0017229E" w:rsidP="005A590C">
      <w:r>
        <w:t>Są to standardowe warunki zakończenia pracy algorytmów optymalizacyjnych.</w:t>
      </w:r>
    </w:p>
    <w:p w14:paraId="0949C647" w14:textId="6C4EDBD8" w:rsidR="00CF4998" w:rsidRPr="00A97439" w:rsidRDefault="000061FE" w:rsidP="00CF4998">
      <w:pPr>
        <w:pStyle w:val="Nagwek1"/>
        <w:rPr>
          <w:rFonts w:eastAsia="Calibri"/>
          <w:highlight w:val="yellow"/>
        </w:rPr>
      </w:pPr>
      <w:bookmarkStart w:id="17" w:name="_Toc121300062"/>
      <w:r>
        <w:rPr>
          <w:rFonts w:eastAsia="Calibri"/>
          <w:highlight w:val="yellow"/>
        </w:rPr>
        <w:lastRenderedPageBreak/>
        <w:t>Opis aplikacji</w:t>
      </w:r>
      <w:bookmarkEnd w:id="17"/>
    </w:p>
    <w:p w14:paraId="21EAF7FC" w14:textId="63861B27" w:rsidR="006E7EC9" w:rsidRDefault="006E7EC9" w:rsidP="006E7EC9">
      <w:pPr>
        <w:pStyle w:val="Nagwek2"/>
      </w:pPr>
      <w:bookmarkStart w:id="18" w:name="_Toc121300063"/>
      <w:r>
        <w:t>Struktur</w:t>
      </w:r>
      <w:r w:rsidR="00D14278">
        <w:t>a programu</w:t>
      </w:r>
      <w:bookmarkEnd w:id="18"/>
    </w:p>
    <w:p w14:paraId="0E096111" w14:textId="52D4CAFB" w:rsidR="00D14278" w:rsidRDefault="00D14278" w:rsidP="00D14278">
      <w:r>
        <w:t>Program został podzielony na trzy zasadnicze części:</w:t>
      </w:r>
    </w:p>
    <w:p w14:paraId="2ACC96AA" w14:textId="7DE6B193" w:rsidR="00D14278" w:rsidRDefault="00D14278" w:rsidP="00D14278">
      <w:pPr>
        <w:pStyle w:val="Akapitzlist"/>
        <w:numPr>
          <w:ilvl w:val="0"/>
          <w:numId w:val="5"/>
        </w:numPr>
      </w:pPr>
      <w:r>
        <w:t>interfejs graficzny,</w:t>
      </w:r>
    </w:p>
    <w:p w14:paraId="16375D73" w14:textId="11886278" w:rsidR="00D14278" w:rsidRDefault="00D14278" w:rsidP="00D14278">
      <w:pPr>
        <w:pStyle w:val="Akapitzlist"/>
        <w:numPr>
          <w:ilvl w:val="0"/>
          <w:numId w:val="5"/>
        </w:numPr>
      </w:pPr>
      <w:r>
        <w:t>algorytm genetyczny,</w:t>
      </w:r>
    </w:p>
    <w:p w14:paraId="77A0E46B" w14:textId="0F0D200B" w:rsidR="00D14278" w:rsidRDefault="009C3686" w:rsidP="00D14278">
      <w:pPr>
        <w:pStyle w:val="Akapitzlist"/>
        <w:numPr>
          <w:ilvl w:val="0"/>
          <w:numId w:val="5"/>
        </w:numPr>
      </w:pPr>
      <w:r>
        <w:t xml:space="preserve">obsługę plików </w:t>
      </w:r>
      <w:r w:rsidR="0092152A">
        <w:t>danych</w:t>
      </w:r>
    </w:p>
    <w:p w14:paraId="5EB0E80F" w14:textId="77777777" w:rsidR="00D14278" w:rsidRPr="00D14278" w:rsidRDefault="00D14278" w:rsidP="00630B8A"/>
    <w:p w14:paraId="7997149D" w14:textId="77777777" w:rsidR="00630B8A" w:rsidRDefault="005D22D4" w:rsidP="00630B8A">
      <w:pPr>
        <w:keepNext/>
      </w:pPr>
      <w:r>
        <w:rPr>
          <w:noProof/>
        </w:rPr>
        <w:drawing>
          <wp:inline distT="0" distB="0" distL="0" distR="0" wp14:anchorId="4B2DDC14" wp14:editId="5D597E29">
            <wp:extent cx="5760720" cy="3926840"/>
            <wp:effectExtent l="0" t="0" r="0" b="0"/>
            <wp:docPr id="5" name="Graf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760720" cy="3926840"/>
                    </a:xfrm>
                    <a:prstGeom prst="rect">
                      <a:avLst/>
                    </a:prstGeom>
                  </pic:spPr>
                </pic:pic>
              </a:graphicData>
            </a:graphic>
          </wp:inline>
        </w:drawing>
      </w:r>
    </w:p>
    <w:p w14:paraId="25ABA420" w14:textId="29E670D5" w:rsidR="005D22D4" w:rsidRDefault="00630B8A" w:rsidP="00630B8A">
      <w:pPr>
        <w:pStyle w:val="Legenda"/>
        <w:rPr>
          <w:rFonts w:eastAsia="Calibri"/>
        </w:rPr>
      </w:pPr>
      <w:r>
        <w:t xml:space="preserve">Rys. </w:t>
      </w:r>
      <w:fldSimple w:instr=" SEQ Rys. \* ARABIC ">
        <w:r w:rsidR="006C56F3">
          <w:rPr>
            <w:noProof/>
          </w:rPr>
          <w:t>4</w:t>
        </w:r>
      </w:fldSimple>
      <w:r>
        <w:rPr>
          <w:noProof/>
        </w:rPr>
        <w:t xml:space="preserve"> Struktura programu</w:t>
      </w:r>
    </w:p>
    <w:p w14:paraId="28A9BE26" w14:textId="467D2CE2" w:rsidR="0092152A" w:rsidRPr="0092152A" w:rsidRDefault="0092152A" w:rsidP="0092152A">
      <w:pPr>
        <w:rPr>
          <w:rFonts w:eastAsia="Calibri"/>
        </w:rPr>
      </w:pPr>
      <w:r w:rsidRPr="0092152A">
        <w:rPr>
          <w:rFonts w:eastAsia="Calibri"/>
        </w:rPr>
        <w:t>Do zapisu danych użyto plik</w:t>
      </w:r>
      <w:r w:rsidR="00E422CC">
        <w:rPr>
          <w:rFonts w:eastAsia="Calibri"/>
        </w:rPr>
        <w:t>u</w:t>
      </w:r>
      <w:r w:rsidRPr="0092152A">
        <w:rPr>
          <w:rFonts w:eastAsia="Calibri"/>
        </w:rPr>
        <w:t xml:space="preserve"> typu </w:t>
      </w:r>
      <w:r>
        <w:rPr>
          <w:rFonts w:eastAsia="Calibri"/>
        </w:rPr>
        <w:t>JSON</w:t>
      </w:r>
      <w:r w:rsidRPr="0092152A">
        <w:rPr>
          <w:rFonts w:eastAsia="Calibri"/>
        </w:rPr>
        <w:t xml:space="preserve"> z powodu jego popularności oraz dobrej współpracy z </w:t>
      </w:r>
      <w:proofErr w:type="spellStart"/>
      <w:r w:rsidRPr="0092152A">
        <w:rPr>
          <w:rFonts w:eastAsia="Calibri"/>
        </w:rPr>
        <w:t>Pythonem</w:t>
      </w:r>
      <w:proofErr w:type="spellEnd"/>
      <w:r w:rsidRPr="0092152A">
        <w:rPr>
          <w:rFonts w:eastAsia="Calibri"/>
        </w:rPr>
        <w:t>.</w:t>
      </w:r>
      <w:r w:rsidR="00E422CC">
        <w:rPr>
          <w:rFonts w:eastAsia="Calibri"/>
        </w:rPr>
        <w:t xml:space="preserve"> Zdecydowano się umieścić dane pól, zasobów i typów upraw w jednym pliku, aby uprościć późniejsze</w:t>
      </w:r>
      <w:r w:rsidR="00E92F77">
        <w:rPr>
          <w:rFonts w:eastAsia="Calibri"/>
        </w:rPr>
        <w:t xml:space="preserve"> jego</w:t>
      </w:r>
      <w:r w:rsidR="00E422CC">
        <w:rPr>
          <w:rFonts w:eastAsia="Calibri"/>
        </w:rPr>
        <w:t xml:space="preserve"> wczytywanie lub zapisywanie</w:t>
      </w:r>
      <w:r w:rsidR="00E92F77">
        <w:rPr>
          <w:rFonts w:eastAsia="Calibri"/>
        </w:rPr>
        <w:t>.</w:t>
      </w:r>
      <w:r w:rsidRPr="0092152A">
        <w:rPr>
          <w:rFonts w:eastAsia="Calibri"/>
        </w:rPr>
        <w:t xml:space="preserve"> </w:t>
      </w:r>
      <w:r w:rsidR="00E92F77">
        <w:rPr>
          <w:rFonts w:eastAsia="Calibri"/>
        </w:rPr>
        <w:t>Dane modelu są</w:t>
      </w:r>
      <w:r w:rsidRPr="0092152A">
        <w:rPr>
          <w:rFonts w:eastAsia="Calibri"/>
        </w:rPr>
        <w:t xml:space="preserve"> przekształcane w strukturę zagnieżdżonych list i słowników zaraz przed uruchomieniem algorytmu oraz zapisywane jako pol</w:t>
      </w:r>
      <w:r w:rsidR="00A97439">
        <w:rPr>
          <w:rFonts w:eastAsia="Calibri"/>
        </w:rPr>
        <w:t>a</w:t>
      </w:r>
      <w:r w:rsidRPr="0092152A">
        <w:rPr>
          <w:rFonts w:eastAsia="Calibri"/>
        </w:rPr>
        <w:t xml:space="preserve"> głównej klasy (</w:t>
      </w:r>
      <w:proofErr w:type="spellStart"/>
      <w:r w:rsidRPr="0092152A">
        <w:rPr>
          <w:rFonts w:eastAsia="Calibri"/>
        </w:rPr>
        <w:t>Optimization</w:t>
      </w:r>
      <w:proofErr w:type="spellEnd"/>
      <w:r w:rsidRPr="0092152A">
        <w:rPr>
          <w:rFonts w:eastAsia="Calibri"/>
        </w:rPr>
        <w:t>). Przekształcenie pliku na strukturę danych jest konieczne ponieważ korzystnie bezpośrednio z pliku podczas działania algorytmu jest bardzo czasochłonne.</w:t>
      </w:r>
    </w:p>
    <w:p w14:paraId="30941747" w14:textId="77777777" w:rsidR="008C3177" w:rsidRDefault="0092152A" w:rsidP="008C3177">
      <w:pPr>
        <w:rPr>
          <w:rFonts w:eastAsia="Calibri"/>
        </w:rPr>
      </w:pPr>
      <w:r w:rsidRPr="0092152A">
        <w:rPr>
          <w:rFonts w:eastAsia="Calibri"/>
        </w:rPr>
        <w:lastRenderedPageBreak/>
        <w:t>Dzięki podanej strukturze programu udało się wyraźnie oddzielić interfejs graficzny od algorytmu. Schemat współpracy między tymi komponentami przedstawiony jest poniżej</w:t>
      </w:r>
      <w:r w:rsidR="008C3177">
        <w:rPr>
          <w:rFonts w:eastAsia="Calibri"/>
        </w:rPr>
        <w:t>. Każda strzałka odpowiada wywołaniu jednej metody.</w:t>
      </w:r>
    </w:p>
    <w:p w14:paraId="6CAE5604" w14:textId="6C13042D" w:rsidR="0092152A" w:rsidRDefault="0092152A" w:rsidP="0092152A">
      <w:pPr>
        <w:rPr>
          <w:rFonts w:eastAsia="Calibri"/>
        </w:rPr>
      </w:pPr>
    </w:p>
    <w:p w14:paraId="506264B3" w14:textId="77777777" w:rsidR="008C3177" w:rsidRDefault="008C3177" w:rsidP="008C3177">
      <w:pPr>
        <w:keepNext/>
      </w:pPr>
      <w:r>
        <w:rPr>
          <w:noProof/>
        </w:rPr>
        <w:drawing>
          <wp:inline distT="0" distB="0" distL="0" distR="0" wp14:anchorId="0FF8C435" wp14:editId="558BEE88">
            <wp:extent cx="5553075" cy="1752600"/>
            <wp:effectExtent l="0" t="0" r="9525" b="0"/>
            <wp:docPr id="8" name="Graf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553075" cy="1752600"/>
                    </a:xfrm>
                    <a:prstGeom prst="rect">
                      <a:avLst/>
                    </a:prstGeom>
                  </pic:spPr>
                </pic:pic>
              </a:graphicData>
            </a:graphic>
          </wp:inline>
        </w:drawing>
      </w:r>
    </w:p>
    <w:p w14:paraId="5C2BF77D" w14:textId="6CED85AC" w:rsidR="008C3177" w:rsidRPr="008C3177" w:rsidRDefault="008C3177" w:rsidP="008C3177">
      <w:pPr>
        <w:pStyle w:val="Legenda"/>
        <w:rPr>
          <w:rFonts w:eastAsia="Calibri"/>
        </w:rPr>
      </w:pPr>
      <w:r w:rsidRPr="008C3177">
        <w:t xml:space="preserve">Rys. </w:t>
      </w:r>
      <w:fldSimple w:instr=" SEQ Rys. \* ARABIC ">
        <w:r w:rsidR="006C56F3">
          <w:rPr>
            <w:noProof/>
          </w:rPr>
          <w:t>5</w:t>
        </w:r>
      </w:fldSimple>
      <w:r>
        <w:t xml:space="preserve"> Schemat współpracy pomiędzy komponentami systemu</w:t>
      </w:r>
    </w:p>
    <w:p w14:paraId="28B56F10" w14:textId="6EB38383" w:rsidR="006E7EC9" w:rsidRDefault="00B45907" w:rsidP="006E7EC9">
      <w:pPr>
        <w:pStyle w:val="Nagwek2"/>
      </w:pPr>
      <w:bookmarkStart w:id="19" w:name="_Toc121300064"/>
      <w:r>
        <w:t>Reprezentacja rozwiązania</w:t>
      </w:r>
      <w:bookmarkEnd w:id="19"/>
    </w:p>
    <w:p w14:paraId="44D15F63" w14:textId="5F88A812" w:rsidR="00AD2A89" w:rsidRDefault="00A20BB6" w:rsidP="00AD2A89">
      <w:pPr>
        <w:rPr>
          <w:rFonts w:eastAsia="Calibri"/>
        </w:rPr>
      </w:pPr>
      <w:r>
        <w:rPr>
          <w:rFonts w:eastAsia="Calibri"/>
        </w:rPr>
        <w:t>Rozwiązanie jest obiektem klasy</w:t>
      </w:r>
      <w:r w:rsidR="00E92F77">
        <w:rPr>
          <w:rFonts w:eastAsia="Calibri"/>
        </w:rPr>
        <w:t xml:space="preserve"> </w:t>
      </w:r>
      <w:r w:rsidR="00E92F77" w:rsidRPr="00487F32">
        <w:rPr>
          <w:rStyle w:val="codeZnak"/>
          <w:rFonts w:eastAsia="Calibri"/>
        </w:rPr>
        <w:t>Solution</w:t>
      </w:r>
      <w:r w:rsidR="00E92F77">
        <w:rPr>
          <w:rFonts w:eastAsia="Calibri"/>
        </w:rPr>
        <w:t xml:space="preserve"> która zawiera listę rozwiązań dla każdego dnia. Rozwiązanie dla każdego dnia jest obiektem klasy </w:t>
      </w:r>
      <w:r w:rsidR="00E92F77" w:rsidRPr="00487F32">
        <w:rPr>
          <w:rStyle w:val="codeZnak"/>
          <w:rFonts w:eastAsia="Calibri"/>
        </w:rPr>
        <w:t>DaySolution</w:t>
      </w:r>
      <w:r w:rsidR="00E92F77">
        <w:rPr>
          <w:rFonts w:eastAsia="Calibri"/>
        </w:rPr>
        <w:t xml:space="preserve"> która zawiera listę</w:t>
      </w:r>
      <w:r w:rsidR="001D1D81">
        <w:rPr>
          <w:rFonts w:eastAsia="Calibri"/>
        </w:rPr>
        <w:t xml:space="preserve"> upraw w danym dniu na</w:t>
      </w:r>
      <w:r w:rsidR="00487F32">
        <w:rPr>
          <w:rFonts w:eastAsia="Calibri"/>
        </w:rPr>
        <w:t xml:space="preserve"> poszczególnych</w:t>
      </w:r>
      <w:r w:rsidR="001D1D81">
        <w:rPr>
          <w:rFonts w:eastAsia="Calibri"/>
        </w:rPr>
        <w:t xml:space="preserve"> polach.</w:t>
      </w:r>
    </w:p>
    <w:p w14:paraId="30D85A87" w14:textId="07690F97" w:rsidR="001D1D81" w:rsidRDefault="001D1D81" w:rsidP="00AD2A89">
      <w:pPr>
        <w:rPr>
          <w:rFonts w:eastAsia="Calibri"/>
        </w:rPr>
      </w:pPr>
      <w:r>
        <w:rPr>
          <w:rFonts w:eastAsia="Calibri"/>
        </w:rPr>
        <w:t xml:space="preserve">Aby dostać typ uprawy w dniu </w:t>
      </w:r>
      <w:proofErr w:type="spellStart"/>
      <w:r w:rsidRPr="00BB2166">
        <w:rPr>
          <w:rStyle w:val="codeZnak"/>
          <w:rFonts w:eastAsia="Calibri"/>
        </w:rPr>
        <w:t>day</w:t>
      </w:r>
      <w:proofErr w:type="spellEnd"/>
      <w:r>
        <w:rPr>
          <w:rFonts w:eastAsia="Calibri"/>
        </w:rPr>
        <w:t xml:space="preserve"> na polu </w:t>
      </w:r>
      <w:r w:rsidRPr="00BB2166">
        <w:rPr>
          <w:rStyle w:val="codeZnak"/>
          <w:rFonts w:eastAsia="Calibri"/>
        </w:rPr>
        <w:t>field</w:t>
      </w:r>
      <w:r>
        <w:rPr>
          <w:rFonts w:eastAsia="Calibri"/>
        </w:rPr>
        <w:t xml:space="preserve"> należy użyć</w:t>
      </w:r>
      <w:r w:rsidR="00BB2166">
        <w:rPr>
          <w:rFonts w:eastAsia="Calibri"/>
        </w:rPr>
        <w:t xml:space="preserve"> poniższej instrukcji.</w:t>
      </w:r>
    </w:p>
    <w:p w14:paraId="4E08148C" w14:textId="3C0BB8E4" w:rsidR="001D1D81" w:rsidRDefault="001D1D81" w:rsidP="00487F32">
      <w:pPr>
        <w:pStyle w:val="code"/>
        <w:rPr>
          <w:lang w:val="en-US"/>
        </w:rPr>
      </w:pPr>
      <w:proofErr w:type="spellStart"/>
      <w:r w:rsidRPr="001D1D81">
        <w:rPr>
          <w:lang w:val="en-US"/>
        </w:rPr>
        <w:t>Solution.days</w:t>
      </w:r>
      <w:proofErr w:type="spellEnd"/>
      <w:r w:rsidRPr="001D1D81">
        <w:rPr>
          <w:lang w:val="en-US"/>
        </w:rPr>
        <w:t>[day].fields[field]</w:t>
      </w:r>
    </w:p>
    <w:p w14:paraId="28C0CE82" w14:textId="3FCEE582" w:rsidR="001D1D81" w:rsidRPr="001D1D81" w:rsidRDefault="001D1D81" w:rsidP="00AD2A89">
      <w:pPr>
        <w:rPr>
          <w:rFonts w:eastAsia="Calibri"/>
        </w:rPr>
      </w:pPr>
      <w:r w:rsidRPr="001D1D81">
        <w:rPr>
          <w:rFonts w:eastAsia="Calibri"/>
        </w:rPr>
        <w:t>Można by do reprezentacji rozwiązania u</w:t>
      </w:r>
      <w:r>
        <w:rPr>
          <w:rFonts w:eastAsia="Calibri"/>
        </w:rPr>
        <w:t>żyć list</w:t>
      </w:r>
      <w:r w:rsidR="00487F32">
        <w:rPr>
          <w:rFonts w:eastAsia="Calibri"/>
        </w:rPr>
        <w:t>ę</w:t>
      </w:r>
      <w:r>
        <w:rPr>
          <w:rFonts w:eastAsia="Calibri"/>
        </w:rPr>
        <w:t xml:space="preserve"> list, ale wtedy łatwo o pomyłkę dni z polami</w:t>
      </w:r>
      <w:r w:rsidR="00487F32">
        <w:rPr>
          <w:rFonts w:eastAsia="Calibri"/>
        </w:rPr>
        <w:t xml:space="preserve">. Ponadto dzięki użyciu klasy </w:t>
      </w:r>
      <w:r w:rsidR="00CD17DE">
        <w:rPr>
          <w:rFonts w:eastAsia="Calibri"/>
        </w:rPr>
        <w:t xml:space="preserve">prościej jest </w:t>
      </w:r>
      <w:r w:rsidR="00487F32">
        <w:rPr>
          <w:rFonts w:eastAsia="Calibri"/>
        </w:rPr>
        <w:t>kontrolować poprawność danych oraz sposób ich wypisywania w terminalu.</w:t>
      </w:r>
    </w:p>
    <w:p w14:paraId="09F1FA96" w14:textId="512CC770" w:rsidR="00AD2A89" w:rsidRDefault="00AD2A89" w:rsidP="00AD2A89">
      <w:pPr>
        <w:pStyle w:val="Nagwek2"/>
      </w:pPr>
      <w:bookmarkStart w:id="20" w:name="_Toc121300065"/>
      <w:r>
        <w:t xml:space="preserve">Implementacja </w:t>
      </w:r>
      <w:r w:rsidR="005F0D96">
        <w:t>interfejsu graficznego</w:t>
      </w:r>
      <w:bookmarkEnd w:id="20"/>
    </w:p>
    <w:p w14:paraId="3DEBF53F" w14:textId="39322117" w:rsidR="00C47D37" w:rsidRDefault="00026141" w:rsidP="00C47D37">
      <w:r>
        <w:t xml:space="preserve">Zdecydowałem się na użycie </w:t>
      </w:r>
      <w:proofErr w:type="spellStart"/>
      <w:r>
        <w:t>Pythona</w:t>
      </w:r>
      <w:proofErr w:type="spellEnd"/>
      <w:r>
        <w:t xml:space="preserve"> również do utworzenia interfejsu graficznego. Nie jest to typowo język wykorzystywany do tego celu, ale taki wybór pozwala wykorzystać </w:t>
      </w:r>
      <w:r w:rsidR="008F7297">
        <w:t xml:space="preserve">jego </w:t>
      </w:r>
      <w:r>
        <w:t xml:space="preserve">biblioteki </w:t>
      </w:r>
      <w:r w:rsidR="003D217B">
        <w:t xml:space="preserve">jak między innymi </w:t>
      </w:r>
      <w:proofErr w:type="spellStart"/>
      <w:r>
        <w:t>matplotlib</w:t>
      </w:r>
      <w:proofErr w:type="spellEnd"/>
      <w:r w:rsidR="003D217B">
        <w:t xml:space="preserve"> i </w:t>
      </w:r>
      <w:proofErr w:type="spellStart"/>
      <w:r w:rsidR="003D217B">
        <w:t>pandas</w:t>
      </w:r>
      <w:proofErr w:type="spellEnd"/>
      <w:r w:rsidR="003D217B">
        <w:t xml:space="preserve"> do tworzenia wykresów. Dodatkową zaletą wykorzystania jednego języka jest uproszczenie procesu budowania i instalacji programu.</w:t>
      </w:r>
    </w:p>
    <w:p w14:paraId="6601F051" w14:textId="2489E1F8" w:rsidR="003D217B" w:rsidRDefault="003D217B" w:rsidP="00C47D37">
      <w:r>
        <w:t xml:space="preserve">Dwa najpopularniejsze narzędzia do tworzenia interfejsu graficznego w </w:t>
      </w:r>
      <w:r w:rsidR="0025208E">
        <w:t>P</w:t>
      </w:r>
      <w:r>
        <w:t xml:space="preserve">ythonie to </w:t>
      </w:r>
      <w:proofErr w:type="spellStart"/>
      <w:r>
        <w:t>Tkinter</w:t>
      </w:r>
      <w:proofErr w:type="spellEnd"/>
      <w:r>
        <w:t xml:space="preserve"> </w:t>
      </w:r>
      <w:r w:rsidR="0025208E">
        <w:t>[</w:t>
      </w:r>
      <w:proofErr w:type="spellStart"/>
      <w:r w:rsidR="0025208E" w:rsidRPr="0025208E">
        <w:rPr>
          <w:highlight w:val="yellow"/>
        </w:rPr>
        <w:t>tkinter</w:t>
      </w:r>
      <w:proofErr w:type="spellEnd"/>
      <w:r w:rsidR="0025208E">
        <w:t xml:space="preserve">] </w:t>
      </w:r>
      <w:r>
        <w:t xml:space="preserve">oraz </w:t>
      </w:r>
      <w:proofErr w:type="spellStart"/>
      <w:r w:rsidR="00C736AE">
        <w:t>Qt</w:t>
      </w:r>
      <w:proofErr w:type="spellEnd"/>
      <w:r w:rsidR="0025208E">
        <w:t xml:space="preserve"> [</w:t>
      </w:r>
      <w:r w:rsidR="0025208E" w:rsidRPr="0025208E">
        <w:rPr>
          <w:highlight w:val="yellow"/>
        </w:rPr>
        <w:t>QT</w:t>
      </w:r>
      <w:r w:rsidR="0025208E">
        <w:t>]</w:t>
      </w:r>
      <w:r w:rsidR="00C736AE">
        <w:t>.</w:t>
      </w:r>
    </w:p>
    <w:p w14:paraId="3DD24371" w14:textId="081195F3" w:rsidR="00F605B2" w:rsidRDefault="00F605B2" w:rsidP="00F605B2">
      <w:pPr>
        <w:pStyle w:val="Legenda"/>
        <w:keepNext/>
      </w:pPr>
      <w:proofErr w:type="spellStart"/>
      <w:r>
        <w:lastRenderedPageBreak/>
        <w:t>Tab</w:t>
      </w:r>
      <w:proofErr w:type="spellEnd"/>
      <w:r>
        <w:t xml:space="preserve"> </w:t>
      </w:r>
      <w:fldSimple w:instr=" SEQ Tab \* ARABIC ">
        <w:r w:rsidR="006C56F3">
          <w:rPr>
            <w:noProof/>
          </w:rPr>
          <w:t>1</w:t>
        </w:r>
      </w:fldSimple>
      <w:r>
        <w:t xml:space="preserve"> Porównanie popularnych narzędzi do tworzenia interfejsu graficznego w Pythonie</w:t>
      </w:r>
    </w:p>
    <w:tbl>
      <w:tblPr>
        <w:tblStyle w:val="Tabela-Siatka"/>
        <w:tblW w:w="0" w:type="auto"/>
        <w:tblLook w:val="04A0" w:firstRow="1" w:lastRow="0" w:firstColumn="1" w:lastColumn="0" w:noHBand="0" w:noVBand="1"/>
      </w:tblPr>
      <w:tblGrid>
        <w:gridCol w:w="2405"/>
        <w:gridCol w:w="2835"/>
        <w:gridCol w:w="3822"/>
      </w:tblGrid>
      <w:tr w:rsidR="008F7297" w14:paraId="4E32F988" w14:textId="77777777" w:rsidTr="002C0080">
        <w:tc>
          <w:tcPr>
            <w:tcW w:w="2405" w:type="dxa"/>
          </w:tcPr>
          <w:p w14:paraId="13437616" w14:textId="77777777" w:rsidR="008F7297" w:rsidRDefault="008F7297" w:rsidP="00C47D37"/>
        </w:tc>
        <w:tc>
          <w:tcPr>
            <w:tcW w:w="2835" w:type="dxa"/>
          </w:tcPr>
          <w:p w14:paraId="0F2214B3" w14:textId="5B8EE065" w:rsidR="008F7297" w:rsidRDefault="008F7297" w:rsidP="00C47D37">
            <w:proofErr w:type="spellStart"/>
            <w:r>
              <w:t>Tkinter</w:t>
            </w:r>
            <w:proofErr w:type="spellEnd"/>
          </w:p>
        </w:tc>
        <w:tc>
          <w:tcPr>
            <w:tcW w:w="3822" w:type="dxa"/>
          </w:tcPr>
          <w:p w14:paraId="2980D332" w14:textId="090F9263" w:rsidR="008F7297" w:rsidRDefault="008F7297" w:rsidP="00C47D37">
            <w:proofErr w:type="spellStart"/>
            <w:r>
              <w:t>Qt</w:t>
            </w:r>
            <w:proofErr w:type="spellEnd"/>
          </w:p>
        </w:tc>
      </w:tr>
      <w:tr w:rsidR="008F7297" w14:paraId="7D751FD0" w14:textId="77777777" w:rsidTr="002C0080">
        <w:tc>
          <w:tcPr>
            <w:tcW w:w="2405" w:type="dxa"/>
          </w:tcPr>
          <w:p w14:paraId="464BA85F" w14:textId="15CB1330" w:rsidR="008F7297" w:rsidRDefault="008F7297" w:rsidP="00F605B2">
            <w:pPr>
              <w:jc w:val="left"/>
            </w:pPr>
            <w:r>
              <w:t>Instalacja</w:t>
            </w:r>
          </w:p>
        </w:tc>
        <w:tc>
          <w:tcPr>
            <w:tcW w:w="2835" w:type="dxa"/>
          </w:tcPr>
          <w:p w14:paraId="149BC47B" w14:textId="1908ABFB" w:rsidR="008F7297" w:rsidRDefault="00F21918" w:rsidP="00F605B2">
            <w:pPr>
              <w:jc w:val="left"/>
            </w:pPr>
            <w:r>
              <w:t>Nie</w:t>
            </w:r>
            <w:r w:rsidR="00F605B2">
              <w:t xml:space="preserve"> jest</w:t>
            </w:r>
            <w:r>
              <w:t xml:space="preserve"> konieczna, jest to standardowa biblioteka</w:t>
            </w:r>
            <w:r w:rsidR="00F605B2">
              <w:t>.</w:t>
            </w:r>
          </w:p>
        </w:tc>
        <w:tc>
          <w:tcPr>
            <w:tcW w:w="3822" w:type="dxa"/>
          </w:tcPr>
          <w:p w14:paraId="36CD4FA4" w14:textId="1ACFD03D" w:rsidR="008F7297" w:rsidRDefault="00F21918" w:rsidP="00F605B2">
            <w:pPr>
              <w:jc w:val="left"/>
            </w:pPr>
            <w:r>
              <w:t>Konieczna</w:t>
            </w:r>
            <w:r w:rsidR="00F605B2">
              <w:t>.</w:t>
            </w:r>
          </w:p>
        </w:tc>
      </w:tr>
      <w:tr w:rsidR="008F7297" w14:paraId="6C9EB3CF" w14:textId="77777777" w:rsidTr="002C0080">
        <w:tc>
          <w:tcPr>
            <w:tcW w:w="2405" w:type="dxa"/>
          </w:tcPr>
          <w:p w14:paraId="5DCC728E" w14:textId="7D9CBE9F" w:rsidR="008F7297" w:rsidRDefault="00E23746" w:rsidP="00F605B2">
            <w:pPr>
              <w:jc w:val="left"/>
            </w:pPr>
            <w:r>
              <w:t>Prosty do zrozumienia</w:t>
            </w:r>
          </w:p>
        </w:tc>
        <w:tc>
          <w:tcPr>
            <w:tcW w:w="2835" w:type="dxa"/>
          </w:tcPr>
          <w:p w14:paraId="11527B95" w14:textId="7CBA86BC" w:rsidR="008F7297" w:rsidRDefault="00E23746" w:rsidP="00F605B2">
            <w:pPr>
              <w:jc w:val="left"/>
            </w:pPr>
            <w:r>
              <w:t xml:space="preserve">Tak, mała </w:t>
            </w:r>
            <w:r w:rsidR="00E1007A">
              <w:t>liczba</w:t>
            </w:r>
            <w:r>
              <w:t xml:space="preserve"> funkcjonalności</w:t>
            </w:r>
            <w:r w:rsidR="00F605B2">
              <w:t>.</w:t>
            </w:r>
          </w:p>
        </w:tc>
        <w:tc>
          <w:tcPr>
            <w:tcW w:w="3822" w:type="dxa"/>
          </w:tcPr>
          <w:p w14:paraId="245BB0EA" w14:textId="28CBEB15" w:rsidR="008F7297" w:rsidRDefault="00E23746" w:rsidP="00F605B2">
            <w:pPr>
              <w:jc w:val="left"/>
            </w:pPr>
            <w:r>
              <w:t>Nie, zrozumienie całej biblioteki zajmuje dużo czasu</w:t>
            </w:r>
          </w:p>
        </w:tc>
      </w:tr>
      <w:tr w:rsidR="008F7297" w14:paraId="66CFB011" w14:textId="77777777" w:rsidTr="002C0080">
        <w:tc>
          <w:tcPr>
            <w:tcW w:w="2405" w:type="dxa"/>
          </w:tcPr>
          <w:p w14:paraId="2DE18633" w14:textId="2BC8F878" w:rsidR="008F7297" w:rsidRDefault="00E23746" w:rsidP="00F605B2">
            <w:pPr>
              <w:jc w:val="left"/>
            </w:pPr>
            <w:r>
              <w:t>Dostępne widżety</w:t>
            </w:r>
          </w:p>
        </w:tc>
        <w:tc>
          <w:tcPr>
            <w:tcW w:w="2835" w:type="dxa"/>
          </w:tcPr>
          <w:p w14:paraId="1F64EBE3" w14:textId="4DE1D982" w:rsidR="008F7297" w:rsidRDefault="00F21918" w:rsidP="00F605B2">
            <w:pPr>
              <w:jc w:val="left"/>
            </w:pPr>
            <w:r>
              <w:t>Tylko podstawowe widżety</w:t>
            </w:r>
          </w:p>
        </w:tc>
        <w:tc>
          <w:tcPr>
            <w:tcW w:w="3822" w:type="dxa"/>
          </w:tcPr>
          <w:p w14:paraId="7DBA154A" w14:textId="6C621ED3" w:rsidR="008F7297" w:rsidRDefault="00F21918" w:rsidP="00F605B2">
            <w:pPr>
              <w:jc w:val="left"/>
            </w:pPr>
            <w:r>
              <w:t>Szeroki wybór</w:t>
            </w:r>
          </w:p>
        </w:tc>
      </w:tr>
      <w:tr w:rsidR="00E23746" w14:paraId="083F8536" w14:textId="77777777" w:rsidTr="002C0080">
        <w:tc>
          <w:tcPr>
            <w:tcW w:w="2405" w:type="dxa"/>
          </w:tcPr>
          <w:p w14:paraId="0C456835" w14:textId="449362EE" w:rsidR="00E23746" w:rsidRDefault="00E23746" w:rsidP="00F605B2">
            <w:pPr>
              <w:jc w:val="left"/>
            </w:pPr>
            <w:r>
              <w:t>Graficzny konstruktor interfejsu</w:t>
            </w:r>
          </w:p>
        </w:tc>
        <w:tc>
          <w:tcPr>
            <w:tcW w:w="2835" w:type="dxa"/>
          </w:tcPr>
          <w:p w14:paraId="5DBB616A" w14:textId="0908DD3B" w:rsidR="00E23746" w:rsidRDefault="00E23746" w:rsidP="00F605B2">
            <w:pPr>
              <w:jc w:val="left"/>
            </w:pPr>
            <w:r>
              <w:t>Brak</w:t>
            </w:r>
          </w:p>
        </w:tc>
        <w:tc>
          <w:tcPr>
            <w:tcW w:w="3822" w:type="dxa"/>
          </w:tcPr>
          <w:p w14:paraId="78950721" w14:textId="4EAE8FBD" w:rsidR="00E23746" w:rsidRDefault="002C0080" w:rsidP="00F605B2">
            <w:pPr>
              <w:jc w:val="left"/>
            </w:pPr>
            <w:r>
              <w:t xml:space="preserve">Dostępne narzędzie </w:t>
            </w:r>
            <w:proofErr w:type="spellStart"/>
            <w:r w:rsidRPr="00E23746">
              <w:t>Qt</w:t>
            </w:r>
            <w:proofErr w:type="spellEnd"/>
            <w:r w:rsidRPr="00E23746">
              <w:t xml:space="preserve"> Designer</w:t>
            </w:r>
            <w:r>
              <w:t xml:space="preserve"> pozwalające dodawać </w:t>
            </w:r>
            <w:r w:rsidR="005D22D4">
              <w:t>widżety</w:t>
            </w:r>
            <w:r>
              <w:t xml:space="preserve"> metodą p</w:t>
            </w:r>
            <w:r w:rsidRPr="002C0080">
              <w:t>rzeciągnij i upuść (ang. drag and drop)</w:t>
            </w:r>
          </w:p>
        </w:tc>
      </w:tr>
      <w:tr w:rsidR="00E23746" w:rsidRPr="005D22D4" w14:paraId="65FE58A7" w14:textId="77777777" w:rsidTr="002C0080">
        <w:tc>
          <w:tcPr>
            <w:tcW w:w="2405" w:type="dxa"/>
          </w:tcPr>
          <w:p w14:paraId="09FADF98" w14:textId="5C36F250" w:rsidR="00E23746" w:rsidRDefault="002C0080" w:rsidP="00F605B2">
            <w:pPr>
              <w:jc w:val="left"/>
            </w:pPr>
            <w:r>
              <w:t>Licencja</w:t>
            </w:r>
          </w:p>
        </w:tc>
        <w:tc>
          <w:tcPr>
            <w:tcW w:w="2835" w:type="dxa"/>
          </w:tcPr>
          <w:p w14:paraId="78607D18" w14:textId="50F96B1C" w:rsidR="00E23746" w:rsidRDefault="005D22D4" w:rsidP="00F605B2">
            <w:pPr>
              <w:jc w:val="left"/>
            </w:pPr>
            <w:r>
              <w:t>Darmowa</w:t>
            </w:r>
          </w:p>
        </w:tc>
        <w:tc>
          <w:tcPr>
            <w:tcW w:w="3822" w:type="dxa"/>
          </w:tcPr>
          <w:p w14:paraId="28ABE85F" w14:textId="427BF32A" w:rsidR="00E23746" w:rsidRPr="005D22D4" w:rsidRDefault="005D22D4" w:rsidP="00F605B2">
            <w:pPr>
              <w:jc w:val="left"/>
            </w:pPr>
            <w:r w:rsidRPr="005D22D4">
              <w:t>Płatna dla użytku komercyjnego</w:t>
            </w:r>
          </w:p>
        </w:tc>
      </w:tr>
    </w:tbl>
    <w:p w14:paraId="03C3F7AE" w14:textId="18A497FA" w:rsidR="00F21918" w:rsidRDefault="00F21918" w:rsidP="00C47D37"/>
    <w:p w14:paraId="7D6718B3" w14:textId="4F2C045E" w:rsidR="00487F32" w:rsidRDefault="00845379" w:rsidP="00C47D37">
      <w:r>
        <w:t>Zdecydowano</w:t>
      </w:r>
      <w:r w:rsidR="00487F32">
        <w:t xml:space="preserve"> się na wybór QT głównie z powodu dostępności narzędzia QT Designer które </w:t>
      </w:r>
      <w:r>
        <w:t>znacznie przyspiesza proces tworzenia interfejsu. Program nie będzie używany komercyjnie więc nie potrzebna jest płatna licencja.</w:t>
      </w:r>
    </w:p>
    <w:p w14:paraId="66B07974" w14:textId="4BE855CA" w:rsidR="006C3391" w:rsidRDefault="006C3391" w:rsidP="00C47D37">
      <w:r>
        <w:t>Interfejs składa się z następujących części</w:t>
      </w:r>
      <w:r w:rsidR="00010638">
        <w:t>.</w:t>
      </w:r>
    </w:p>
    <w:p w14:paraId="5DDBD939" w14:textId="407BE2F2" w:rsidR="006C3391" w:rsidRDefault="006C3391" w:rsidP="006C3391">
      <w:pPr>
        <w:pStyle w:val="Akapitzlist"/>
        <w:numPr>
          <w:ilvl w:val="0"/>
          <w:numId w:val="9"/>
        </w:numPr>
      </w:pPr>
      <w:r>
        <w:t xml:space="preserve">Pasek narzędzi - </w:t>
      </w:r>
      <w:r w:rsidR="00010638">
        <w:t>pozwala wczytać i zapisać dane</w:t>
      </w:r>
    </w:p>
    <w:p w14:paraId="6B95B305" w14:textId="2161841B" w:rsidR="006C3391" w:rsidRDefault="006C3391" w:rsidP="006C3391">
      <w:pPr>
        <w:pStyle w:val="Akapitzlist"/>
        <w:numPr>
          <w:ilvl w:val="0"/>
          <w:numId w:val="9"/>
        </w:numPr>
      </w:pPr>
      <w:r>
        <w:t xml:space="preserve">Zakładka </w:t>
      </w:r>
      <w:proofErr w:type="spellStart"/>
      <w:r>
        <w:t>control</w:t>
      </w:r>
      <w:proofErr w:type="spellEnd"/>
      <w:r w:rsidR="00010638">
        <w:t xml:space="preserve"> - pozwala ustawić parametry algorytmu oraz go uruchomić</w:t>
      </w:r>
    </w:p>
    <w:p w14:paraId="3515D3BB" w14:textId="715186FC" w:rsidR="00010638" w:rsidRDefault="00010638" w:rsidP="00010638">
      <w:pPr>
        <w:pStyle w:val="Akapitzlist"/>
        <w:numPr>
          <w:ilvl w:val="0"/>
          <w:numId w:val="9"/>
        </w:numPr>
      </w:pPr>
      <w:r>
        <w:t xml:space="preserve">Okno </w:t>
      </w:r>
      <w:r>
        <w:t>rozwiązania -</w:t>
      </w:r>
      <w:r>
        <w:t xml:space="preserve"> pojawia się po zakończeniu pracy algorytmu </w:t>
      </w:r>
      <w:r>
        <w:t>pokazuje najlepsze uzyskane rozwiązanie</w:t>
      </w:r>
    </w:p>
    <w:p w14:paraId="43557999" w14:textId="0ABC54CD" w:rsidR="006C3391" w:rsidRDefault="006C3391" w:rsidP="006C3391">
      <w:pPr>
        <w:pStyle w:val="Akapitzlist"/>
        <w:numPr>
          <w:ilvl w:val="0"/>
          <w:numId w:val="9"/>
        </w:numPr>
      </w:pPr>
      <w:r>
        <w:t xml:space="preserve">Zakładka </w:t>
      </w:r>
      <w:proofErr w:type="spellStart"/>
      <w:r w:rsidR="00010638">
        <w:t>c</w:t>
      </w:r>
      <w:r>
        <w:t>ultivation</w:t>
      </w:r>
      <w:proofErr w:type="spellEnd"/>
      <w:r>
        <w:t xml:space="preserve"> </w:t>
      </w:r>
      <w:proofErr w:type="spellStart"/>
      <w:r>
        <w:t>types</w:t>
      </w:r>
      <w:proofErr w:type="spellEnd"/>
      <w:r w:rsidR="00010638">
        <w:t xml:space="preserve"> - pozwala wprowadzić dane rodzajów upraw</w:t>
      </w:r>
    </w:p>
    <w:p w14:paraId="54AAA963" w14:textId="673659BB" w:rsidR="006C3391" w:rsidRDefault="006C3391" w:rsidP="006C3391">
      <w:pPr>
        <w:pStyle w:val="Akapitzlist"/>
        <w:numPr>
          <w:ilvl w:val="0"/>
          <w:numId w:val="9"/>
        </w:numPr>
      </w:pPr>
      <w:r>
        <w:t xml:space="preserve">Zakładka </w:t>
      </w:r>
      <w:proofErr w:type="spellStart"/>
      <w:r w:rsidR="00010638">
        <w:t>f</w:t>
      </w:r>
      <w:r>
        <w:t>ields</w:t>
      </w:r>
      <w:proofErr w:type="spellEnd"/>
      <w:r w:rsidR="00010638">
        <w:t xml:space="preserve"> - </w:t>
      </w:r>
      <w:r w:rsidR="00010638">
        <w:t>pozwala wprowadzić dane</w:t>
      </w:r>
      <w:r w:rsidR="00010638">
        <w:t xml:space="preserve"> pól</w:t>
      </w:r>
    </w:p>
    <w:p w14:paraId="3D22D052" w14:textId="3265A9C3" w:rsidR="006C3391" w:rsidRDefault="006C3391" w:rsidP="006C3391">
      <w:pPr>
        <w:pStyle w:val="Akapitzlist"/>
        <w:numPr>
          <w:ilvl w:val="0"/>
          <w:numId w:val="9"/>
        </w:numPr>
      </w:pPr>
      <w:r>
        <w:t xml:space="preserve">Zakładka </w:t>
      </w:r>
      <w:proofErr w:type="spellStart"/>
      <w:r w:rsidR="00010638">
        <w:t>r</w:t>
      </w:r>
      <w:r>
        <w:t>esources</w:t>
      </w:r>
      <w:proofErr w:type="spellEnd"/>
      <w:r w:rsidR="00010638">
        <w:t xml:space="preserve"> - </w:t>
      </w:r>
      <w:r w:rsidR="00010638">
        <w:t xml:space="preserve">pozwala wprowadzić </w:t>
      </w:r>
      <w:r w:rsidR="00010638">
        <w:t>dostępne zasoby</w:t>
      </w:r>
    </w:p>
    <w:p w14:paraId="012E6A45" w14:textId="77777777" w:rsidR="00010638" w:rsidRDefault="00010638" w:rsidP="00010638"/>
    <w:p w14:paraId="79F59082" w14:textId="77777777" w:rsidR="00845379" w:rsidRPr="005D22D4" w:rsidRDefault="00845379" w:rsidP="00C47D37"/>
    <w:p w14:paraId="67EC1ED6" w14:textId="7FC9EB7D" w:rsidR="000411E6" w:rsidRPr="00A97439" w:rsidRDefault="009C3686" w:rsidP="000411E6">
      <w:pPr>
        <w:pStyle w:val="Nagwek1"/>
        <w:rPr>
          <w:rFonts w:eastAsia="Calibri"/>
          <w:highlight w:val="yellow"/>
        </w:rPr>
      </w:pPr>
      <w:bookmarkStart w:id="21" w:name="_Toc121300066"/>
      <w:r>
        <w:rPr>
          <w:rFonts w:eastAsia="Calibri"/>
          <w:highlight w:val="yellow"/>
        </w:rPr>
        <w:lastRenderedPageBreak/>
        <w:t>Eksperymenty o</w:t>
      </w:r>
      <w:r w:rsidR="00C212E0">
        <w:rPr>
          <w:rFonts w:eastAsia="Calibri"/>
          <w:highlight w:val="yellow"/>
        </w:rPr>
        <w:t>b</w:t>
      </w:r>
      <w:r>
        <w:rPr>
          <w:rFonts w:eastAsia="Calibri"/>
          <w:highlight w:val="yellow"/>
        </w:rPr>
        <w:t>liczeniowe</w:t>
      </w:r>
      <w:bookmarkEnd w:id="21"/>
    </w:p>
    <w:p w14:paraId="68E6743B" w14:textId="333FC2BD" w:rsidR="00AD2A89" w:rsidRDefault="003735A0" w:rsidP="00AD2A89">
      <w:pPr>
        <w:pStyle w:val="Nagwek2"/>
      </w:pPr>
      <w:bookmarkStart w:id="22" w:name="_Toc121300067"/>
      <w:r>
        <w:t>Testy poprawności</w:t>
      </w:r>
      <w:r w:rsidR="009C3686">
        <w:t xml:space="preserve"> działania</w:t>
      </w:r>
      <w:r>
        <w:t xml:space="preserve"> </w:t>
      </w:r>
      <w:r w:rsidR="009C3686">
        <w:t>aplikacji</w:t>
      </w:r>
      <w:bookmarkEnd w:id="22"/>
      <w:r>
        <w:t xml:space="preserve"> </w:t>
      </w:r>
    </w:p>
    <w:p w14:paraId="106C9213" w14:textId="76B89DD0" w:rsidR="003735A0" w:rsidRDefault="003735A0" w:rsidP="003735A0">
      <w:r>
        <w:t xml:space="preserve">Przeprowadzono testy jednostkowe wszystkich metod w programie. Większość tych metod ma sobie element losowy, co jest problemem podczas przeprowadzania testów. Aby zniwelować ten problem </w:t>
      </w:r>
      <w:r w:rsidR="00845379">
        <w:t xml:space="preserve">wykorzystałem technikę </w:t>
      </w:r>
      <w:proofErr w:type="spellStart"/>
      <w:r w:rsidR="00845379">
        <w:t>mockowania</w:t>
      </w:r>
      <w:proofErr w:type="spellEnd"/>
      <w:r w:rsidR="006C3391">
        <w:t>.</w:t>
      </w:r>
      <w:r w:rsidR="00845379">
        <w:t xml:space="preserve"> </w:t>
      </w:r>
      <w:r w:rsidR="006C3391">
        <w:t>P</w:t>
      </w:r>
      <w:r w:rsidR="00845379">
        <w:t>olega ona na zastąpieniu</w:t>
      </w:r>
      <w:r w:rsidR="006C3391">
        <w:t xml:space="preserve"> </w:t>
      </w:r>
      <w:r w:rsidR="00845379">
        <w:t xml:space="preserve"> problematycznej funkcji </w:t>
      </w:r>
      <w:r>
        <w:t xml:space="preserve">w argumentach metody przekazywałem </w:t>
      </w:r>
      <w:proofErr w:type="spellStart"/>
      <w:r>
        <w:t>zmockwaną</w:t>
      </w:r>
      <w:proofErr w:type="spellEnd"/>
      <w:r>
        <w:t xml:space="preserve"> metodę która była </w:t>
      </w:r>
      <w:proofErr w:type="spellStart"/>
      <w:r>
        <w:t>póżniej</w:t>
      </w:r>
      <w:proofErr w:type="spellEnd"/>
      <w:r>
        <w:t xml:space="preserve"> wykorzystywana do generacji liczb losowych.</w:t>
      </w:r>
    </w:p>
    <w:p w14:paraId="302C9BA0" w14:textId="77777777" w:rsidR="003735A0" w:rsidRDefault="003735A0" w:rsidP="003735A0">
      <w:r>
        <w:t>Testy jednostkowe nie są wystarczające aby stwierdzić poprawność dlatego przeprowadzono również …</w:t>
      </w:r>
    </w:p>
    <w:p w14:paraId="3A5B0FDC" w14:textId="77777777" w:rsidR="003735A0" w:rsidRDefault="003735A0" w:rsidP="003735A0">
      <w:r>
        <w:t>Sprawdzono również czy program znajdzie rozwiązanie optymalne dla bardzo prostych danych. Rozwiązanie optymalne uzyskano metodą …</w:t>
      </w:r>
    </w:p>
    <w:p w14:paraId="527C3061" w14:textId="77777777" w:rsidR="003735A0" w:rsidRDefault="003735A0" w:rsidP="003735A0">
      <w:r>
        <w:t xml:space="preserve">Program testowano głównie na systemie </w:t>
      </w:r>
      <w:proofErr w:type="spellStart"/>
      <w:r>
        <w:t>windows</w:t>
      </w:r>
      <w:proofErr w:type="spellEnd"/>
      <w:r>
        <w:t xml:space="preserve"> 10 64 bit, ale odpalono program również na  systemach … i przeprowadzono podstawowe testy. Testy na innych systemach nie wykazały różnic w stosunku do </w:t>
      </w:r>
      <w:proofErr w:type="spellStart"/>
      <w:r>
        <w:t>windowsa</w:t>
      </w:r>
      <w:proofErr w:type="spellEnd"/>
      <w:r>
        <w:t xml:space="preserve"> 10. </w:t>
      </w:r>
    </w:p>
    <w:p w14:paraId="0158E1B1" w14:textId="3F5A3734" w:rsidR="003735A0" w:rsidRDefault="003735A0" w:rsidP="003735A0">
      <w:pPr>
        <w:pStyle w:val="Nagwek2"/>
      </w:pPr>
      <w:bookmarkStart w:id="23" w:name="_Toc121300068"/>
      <w:r>
        <w:t>Testy interfejsu</w:t>
      </w:r>
      <w:bookmarkEnd w:id="23"/>
    </w:p>
    <w:p w14:paraId="49D6FEB8" w14:textId="77777777" w:rsidR="003735A0" w:rsidRDefault="003735A0" w:rsidP="003735A0">
      <w:r>
        <w:t>Przeprowadzono manualne testy poniższych podstawowych scenariuszy end-to-end czyli przedstawiających cały proces użycia programu.</w:t>
      </w:r>
    </w:p>
    <w:p w14:paraId="57F6B442" w14:textId="0B0D9CF6" w:rsidR="003735A0" w:rsidRDefault="003735A0" w:rsidP="006C3391">
      <w:pPr>
        <w:pStyle w:val="Akapitzlist"/>
        <w:numPr>
          <w:ilvl w:val="0"/>
          <w:numId w:val="8"/>
        </w:numPr>
      </w:pPr>
      <w:r>
        <w:t>Uruchomienie programu, wczytanie przykładowych danych, odpalenie algorytmu</w:t>
      </w:r>
    </w:p>
    <w:p w14:paraId="2E6E1DFF" w14:textId="76896F34" w:rsidR="003735A0" w:rsidRDefault="003735A0" w:rsidP="006C3391">
      <w:pPr>
        <w:pStyle w:val="Akapitzlist"/>
        <w:numPr>
          <w:ilvl w:val="0"/>
          <w:numId w:val="8"/>
        </w:numPr>
      </w:pPr>
      <w:r>
        <w:t>Uruchomienie programu, wczytanie przykładowych danych, zmiana danych, odpalenie</w:t>
      </w:r>
      <w:r w:rsidR="006C3391">
        <w:t xml:space="preserve"> </w:t>
      </w:r>
      <w:r>
        <w:t>algorytmu, zapisanie zmienionych danych do plików</w:t>
      </w:r>
    </w:p>
    <w:p w14:paraId="51818731" w14:textId="6305802B" w:rsidR="003735A0" w:rsidRDefault="003735A0" w:rsidP="006C3391">
      <w:pPr>
        <w:pStyle w:val="Akapitzlist"/>
        <w:numPr>
          <w:ilvl w:val="0"/>
          <w:numId w:val="8"/>
        </w:numPr>
      </w:pPr>
      <w:r>
        <w:t>Uruchomienie, wczytanie zapisanych wcześniej danych, odpalenie</w:t>
      </w:r>
    </w:p>
    <w:p w14:paraId="712C4E8C" w14:textId="20BA7583" w:rsidR="003735A0" w:rsidRDefault="003735A0" w:rsidP="006C3391">
      <w:pPr>
        <w:pStyle w:val="Akapitzlist"/>
        <w:numPr>
          <w:ilvl w:val="0"/>
          <w:numId w:val="8"/>
        </w:numPr>
      </w:pPr>
      <w:r>
        <w:t>Uruchomienie wpisanie danych od zera, odpalenie</w:t>
      </w:r>
    </w:p>
    <w:p w14:paraId="4BCE3257" w14:textId="77777777" w:rsidR="003735A0" w:rsidRDefault="003735A0" w:rsidP="003735A0">
      <w:r>
        <w:t>Sprawdzono również działanie programu w przypadku jeśli zostaną wprowadzone niepoprawne dane. Sprawdzono poniższe scenariusze:</w:t>
      </w:r>
    </w:p>
    <w:p w14:paraId="406E1995" w14:textId="77777777" w:rsidR="003735A0" w:rsidRDefault="003735A0" w:rsidP="003735A0">
      <w:r>
        <w:t>…</w:t>
      </w:r>
    </w:p>
    <w:p w14:paraId="5AD84B22" w14:textId="788A73F2" w:rsidR="003735A0" w:rsidRDefault="002B2286" w:rsidP="003735A0">
      <w:pPr>
        <w:pStyle w:val="Nagwek2"/>
      </w:pPr>
      <w:bookmarkStart w:id="24" w:name="_Toc121300069"/>
      <w:r>
        <w:t>Dobór</w:t>
      </w:r>
      <w:r w:rsidR="003735A0">
        <w:t xml:space="preserve"> parametrów mutacji oraz krzyżowania</w:t>
      </w:r>
      <w:bookmarkEnd w:id="24"/>
    </w:p>
    <w:p w14:paraId="36C747AC" w14:textId="77777777" w:rsidR="003735A0" w:rsidRDefault="003735A0" w:rsidP="003735A0">
      <w:r>
        <w:t xml:space="preserve">Najważniejszym parametrem mutacji jest prawdopodobieństwo jej wystąpienia. Przeprowadzono testy dla prawdopodobieństw mutacji przedstawionych w tabeli. Aby zapewnić wiarygodność testów scenariusze miały te same parametry: .… Z powodu losowości </w:t>
      </w:r>
      <w:r>
        <w:lastRenderedPageBreak/>
        <w:t>w algorytmie nie wystarczy przeprowadzić pojedynczego testu dla danego zestawu parametrów. Przeprowadzono … testów dla każdej wartości prawdopodobieństwa oraz wyliczono z tych danych średnią.</w:t>
      </w:r>
    </w:p>
    <w:p w14:paraId="16154FAE" w14:textId="77777777" w:rsidR="003735A0" w:rsidRDefault="003735A0" w:rsidP="003735A0">
      <w:r>
        <w:t>Tabela</w:t>
      </w:r>
    </w:p>
    <w:p w14:paraId="4A9E708C" w14:textId="77777777" w:rsidR="003735A0" w:rsidRDefault="003735A0" w:rsidP="003735A0">
      <w:r>
        <w:t>Sprawdzono jak zachowują się dwa zaimplementowane metody krzyżowania</w:t>
      </w:r>
    </w:p>
    <w:p w14:paraId="3B507663" w14:textId="77777777" w:rsidR="003735A0" w:rsidRDefault="003735A0" w:rsidP="003735A0"/>
    <w:p w14:paraId="18DA9167" w14:textId="5723E951" w:rsidR="003735A0" w:rsidRDefault="002B2286" w:rsidP="003735A0">
      <w:pPr>
        <w:pStyle w:val="Nagwek2"/>
      </w:pPr>
      <w:bookmarkStart w:id="25" w:name="_Toc121300070"/>
      <w:r>
        <w:t>Dobór</w:t>
      </w:r>
      <w:r w:rsidR="003735A0">
        <w:t xml:space="preserve"> parametrów funkcji kary i poprawy</w:t>
      </w:r>
      <w:bookmarkEnd w:id="25"/>
    </w:p>
    <w:p w14:paraId="1408E34E" w14:textId="77777777" w:rsidR="003735A0" w:rsidRDefault="003735A0" w:rsidP="003735A0">
      <w:r>
        <w:t>Przetestowano funkcję kary z o poniższych parametrach…</w:t>
      </w:r>
    </w:p>
    <w:p w14:paraId="3404D45E" w14:textId="77777777" w:rsidR="003735A0" w:rsidRDefault="003735A0" w:rsidP="003735A0">
      <w:r>
        <w:t>Według [</w:t>
      </w:r>
      <w:r w:rsidRPr="0025208E">
        <w:rPr>
          <w:highlight w:val="yellow"/>
        </w:rPr>
        <w:t>Michalewicz</w:t>
      </w:r>
      <w:r>
        <w:t>] skuteczność funkcji kary zależy w dużym stopniu od tego w jak dużym stopniu przestrzeń rozwiązań jest niedopuszczalna. Dlatego dla każdego zestawu parametrów przeprowadzono testy na trzech przypadkach dostępności zasobów:</w:t>
      </w:r>
    </w:p>
    <w:p w14:paraId="3853FA5B" w14:textId="77777777" w:rsidR="003735A0" w:rsidRDefault="003735A0" w:rsidP="003735A0">
      <w:r>
        <w:t>-</w:t>
      </w:r>
      <w:r>
        <w:tab/>
        <w:t>Duża ilość pól w stosunku do zasobów. Możliwość uprawy tylko na części pól z powodu braku zasobów</w:t>
      </w:r>
    </w:p>
    <w:p w14:paraId="08B85798" w14:textId="77777777" w:rsidR="003735A0" w:rsidRDefault="003735A0" w:rsidP="003735A0">
      <w:r>
        <w:t>-</w:t>
      </w:r>
      <w:r>
        <w:tab/>
        <w:t>Średnia ilość zasobów</w:t>
      </w:r>
    </w:p>
    <w:p w14:paraId="2305103A" w14:textId="77777777" w:rsidR="003735A0" w:rsidRDefault="003735A0" w:rsidP="003735A0">
      <w:r>
        <w:t>-</w:t>
      </w:r>
      <w:r>
        <w:tab/>
        <w:t>Duża ilość zasobów</w:t>
      </w:r>
    </w:p>
    <w:p w14:paraId="144C48C8" w14:textId="77777777" w:rsidR="003735A0" w:rsidRDefault="003735A0" w:rsidP="003735A0">
      <w:r>
        <w:t xml:space="preserve">Przeprowadzono podobny eksperyment dla funkcji poprawy. </w:t>
      </w:r>
    </w:p>
    <w:p w14:paraId="4D90CD9D" w14:textId="77777777" w:rsidR="003735A0" w:rsidRDefault="003735A0" w:rsidP="003735A0">
      <w:r>
        <w:t>…</w:t>
      </w:r>
    </w:p>
    <w:p w14:paraId="472CD946" w14:textId="77777777" w:rsidR="003735A0" w:rsidRDefault="003735A0" w:rsidP="003735A0">
      <w:r>
        <w:t>Jak widać w tabeli …(porównanie kary z poprawą)</w:t>
      </w:r>
    </w:p>
    <w:p w14:paraId="1E983915" w14:textId="77777777" w:rsidR="003735A0" w:rsidRDefault="003735A0" w:rsidP="003735A0"/>
    <w:p w14:paraId="50D2AE9F" w14:textId="77777777" w:rsidR="003735A0" w:rsidRDefault="003735A0" w:rsidP="003735A0"/>
    <w:p w14:paraId="3D81FB5A" w14:textId="2165BF4E" w:rsidR="003735A0" w:rsidRDefault="003735A0" w:rsidP="003735A0">
      <w:pPr>
        <w:pStyle w:val="Nagwek2"/>
      </w:pPr>
      <w:bookmarkStart w:id="26" w:name="_Toc121300071"/>
      <w:r>
        <w:t>Wpływ selekcji oraz populacji początkowej</w:t>
      </w:r>
      <w:bookmarkEnd w:id="26"/>
    </w:p>
    <w:p w14:paraId="3E94939F" w14:textId="77777777" w:rsidR="003735A0" w:rsidRDefault="003735A0" w:rsidP="003735A0">
      <w:r>
        <w:t>Zbadano poniższe metody selekcji</w:t>
      </w:r>
    </w:p>
    <w:p w14:paraId="64F01220" w14:textId="77777777" w:rsidR="003735A0" w:rsidRDefault="003735A0" w:rsidP="003735A0">
      <w:r>
        <w:t>-</w:t>
      </w:r>
      <w:r>
        <w:tab/>
        <w:t>metoda ruletki</w:t>
      </w:r>
    </w:p>
    <w:p w14:paraId="68F44DE2" w14:textId="77777777" w:rsidR="003735A0" w:rsidRDefault="003735A0" w:rsidP="003735A0">
      <w:r>
        <w:t>-</w:t>
      </w:r>
      <w:r>
        <w:tab/>
        <w:t>Selekcja turniejowa</w:t>
      </w:r>
    </w:p>
    <w:p w14:paraId="7F5CC564" w14:textId="77777777" w:rsidR="003735A0" w:rsidRDefault="003735A0" w:rsidP="003735A0">
      <w:r>
        <w:tab/>
        <w:t>- wielkość turnieju 2</w:t>
      </w:r>
    </w:p>
    <w:p w14:paraId="250D9BEB" w14:textId="77777777" w:rsidR="003735A0" w:rsidRDefault="003735A0" w:rsidP="003735A0">
      <w:r>
        <w:tab/>
        <w:t>-wielkość turnieju 5</w:t>
      </w:r>
    </w:p>
    <w:p w14:paraId="16235353" w14:textId="77777777" w:rsidR="003735A0" w:rsidRDefault="003735A0" w:rsidP="003735A0">
      <w:r>
        <w:lastRenderedPageBreak/>
        <w:tab/>
        <w:t>- 10</w:t>
      </w:r>
    </w:p>
    <w:p w14:paraId="64405F88" w14:textId="77777777" w:rsidR="003735A0" w:rsidRDefault="003735A0" w:rsidP="003735A0">
      <w:r>
        <w:t>-</w:t>
      </w:r>
      <w:r>
        <w:tab/>
        <w:t>Selekcja rankingowa</w:t>
      </w:r>
    </w:p>
    <w:p w14:paraId="149DD015" w14:textId="27975E66" w:rsidR="003735A0" w:rsidRDefault="002B2286" w:rsidP="003735A0">
      <w:pPr>
        <w:pStyle w:val="Nagwek2"/>
      </w:pPr>
      <w:bookmarkStart w:id="27" w:name="_Toc121300072"/>
      <w:r>
        <w:t>Wyniki dla instrukcji testowych o dużym rozmiarze</w:t>
      </w:r>
      <w:bookmarkEnd w:id="27"/>
    </w:p>
    <w:p w14:paraId="054469C8" w14:textId="77777777" w:rsidR="003735A0" w:rsidRDefault="003735A0" w:rsidP="003735A0">
      <w:r>
        <w:t>W tym rozdziale zbadano jak program poradzi sobie z bardzo rozbudowanymi danymi. Dane będą zawierały … pól, … rodzajów upraw i … rodzajów zasobów.</w:t>
      </w:r>
    </w:p>
    <w:p w14:paraId="75218EAD" w14:textId="2C9AE151" w:rsidR="003735A0" w:rsidRPr="003735A0" w:rsidRDefault="003735A0" w:rsidP="003735A0">
      <w:r>
        <w:t>Jakie warunki zakończenia</w:t>
      </w:r>
    </w:p>
    <w:p w14:paraId="6867EA75" w14:textId="77777777" w:rsidR="00CF4998" w:rsidRDefault="00CF4998" w:rsidP="00CF4998">
      <w:pPr>
        <w:pStyle w:val="Nagwek1"/>
        <w:rPr>
          <w:rFonts w:eastAsia="Calibri"/>
        </w:rPr>
      </w:pPr>
      <w:bookmarkStart w:id="28" w:name="_Toc121300073"/>
      <w:r>
        <w:rPr>
          <w:rFonts w:eastAsia="Calibri"/>
        </w:rPr>
        <w:lastRenderedPageBreak/>
        <w:t>Podsumowanie</w:t>
      </w:r>
      <w:bookmarkEnd w:id="28"/>
    </w:p>
    <w:p w14:paraId="759A67DD" w14:textId="3E7B0072" w:rsidR="00CF4998" w:rsidRDefault="00CF4998" w:rsidP="00CF4998">
      <w:pPr>
        <w:pStyle w:val="Nagwek1"/>
        <w:rPr>
          <w:rFonts w:eastAsia="Calibri"/>
        </w:rPr>
      </w:pPr>
      <w:bookmarkStart w:id="29" w:name="_Toc121300074"/>
      <w:r>
        <w:rPr>
          <w:rFonts w:eastAsia="Calibri"/>
        </w:rPr>
        <w:lastRenderedPageBreak/>
        <w:t>Literatura</w:t>
      </w:r>
      <w:bookmarkEnd w:id="29"/>
    </w:p>
    <w:p w14:paraId="55C814F5" w14:textId="3AF83649" w:rsidR="00407A9D" w:rsidRDefault="00667E82" w:rsidP="00407A9D">
      <w:pPr>
        <w:jc w:val="left"/>
        <w:rPr>
          <w:rFonts w:eastAsia="Calibri"/>
        </w:rPr>
      </w:pPr>
      <w:r w:rsidRPr="00667E82">
        <w:rPr>
          <w:rFonts w:eastAsia="Calibri"/>
        </w:rPr>
        <w:t>[</w:t>
      </w:r>
      <w:r w:rsidR="00F65C08">
        <w:rPr>
          <w:rFonts w:eastAsia="Calibri"/>
        </w:rPr>
        <w:t>1</w:t>
      </w:r>
      <w:r w:rsidRPr="00667E82">
        <w:rPr>
          <w:rFonts w:eastAsia="Calibri"/>
        </w:rPr>
        <w:t>] Michalewicz Zbigniew, Algorytmy genetyczne + struktury danych = programy ewolucyjne z</w:t>
      </w:r>
      <w:r>
        <w:rPr>
          <w:rFonts w:eastAsia="Calibri"/>
        </w:rPr>
        <w:t xml:space="preserve"> </w:t>
      </w:r>
      <w:r w:rsidRPr="00667E82">
        <w:rPr>
          <w:rFonts w:eastAsia="Calibri"/>
        </w:rPr>
        <w:t xml:space="preserve">angielskiego przełożył Zbigniew </w:t>
      </w:r>
      <w:proofErr w:type="spellStart"/>
      <w:r w:rsidRPr="00667E82">
        <w:rPr>
          <w:rFonts w:eastAsia="Calibri"/>
        </w:rPr>
        <w:t>Nahorski.Wydanie</w:t>
      </w:r>
      <w:proofErr w:type="spellEnd"/>
      <w:r w:rsidRPr="00667E82">
        <w:rPr>
          <w:rFonts w:eastAsia="Calibri"/>
        </w:rPr>
        <w:t xml:space="preserve"> trzecie. Warszawa : Wydawnictwa Naukowo-Techniczne,</w:t>
      </w:r>
      <w:r>
        <w:rPr>
          <w:rFonts w:eastAsia="Calibri"/>
        </w:rPr>
        <w:br/>
      </w:r>
      <w:hyperlink r:id="rId14" w:history="1">
        <w:r w:rsidRPr="001B5316">
          <w:rPr>
            <w:rStyle w:val="Hipercze"/>
            <w:rFonts w:eastAsia="Calibri"/>
          </w:rPr>
          <w:t>https://katalogagh.cyfronet.pl/lib/item?id=chamo:53931&amp;fromLocationLink=false&amp;theme=bgagh</w:t>
        </w:r>
      </w:hyperlink>
    </w:p>
    <w:p w14:paraId="6F2B2988" w14:textId="26AF96E7" w:rsidR="00667E82" w:rsidRPr="00667E82" w:rsidRDefault="00667E82" w:rsidP="00407A9D">
      <w:pPr>
        <w:jc w:val="left"/>
        <w:rPr>
          <w:rFonts w:eastAsia="Calibri"/>
          <w:lang w:val="en-US"/>
        </w:rPr>
      </w:pPr>
      <w:r w:rsidRPr="00667E82">
        <w:rPr>
          <w:rFonts w:eastAsia="Calibri"/>
          <w:lang w:val="en-US"/>
        </w:rPr>
        <w:t>[</w:t>
      </w:r>
      <w:r w:rsidR="002771CE">
        <w:rPr>
          <w:rFonts w:eastAsia="Calibri"/>
          <w:lang w:val="en-US"/>
        </w:rPr>
        <w:t>2</w:t>
      </w:r>
      <w:r w:rsidRPr="00667E82">
        <w:rPr>
          <w:rFonts w:eastAsia="Calibri"/>
          <w:lang w:val="en-US"/>
        </w:rPr>
        <w:t>] Ibrahim M. Al-</w:t>
      </w:r>
      <w:proofErr w:type="spellStart"/>
      <w:r w:rsidRPr="00667E82">
        <w:rPr>
          <w:rFonts w:eastAsia="Calibri"/>
          <w:lang w:val="en-US"/>
        </w:rPr>
        <w:t>Harkan</w:t>
      </w:r>
      <w:proofErr w:type="spellEnd"/>
      <w:r w:rsidRPr="00667E82">
        <w:rPr>
          <w:rFonts w:eastAsia="Calibri"/>
          <w:lang w:val="en-US"/>
        </w:rPr>
        <w:t>, et al, A Decision Support System for Optimal Use of Irrigation Water and</w:t>
      </w:r>
      <w:r>
        <w:rPr>
          <w:rFonts w:eastAsia="Calibri"/>
          <w:lang w:val="en-US"/>
        </w:rPr>
        <w:t xml:space="preserve"> </w:t>
      </w:r>
      <w:r w:rsidRPr="00667E82">
        <w:rPr>
          <w:rFonts w:eastAsia="Calibri"/>
          <w:lang w:val="en-US"/>
        </w:rPr>
        <w:t>Crop Selection,</w:t>
      </w:r>
      <w:r>
        <w:rPr>
          <w:rFonts w:eastAsia="Calibri"/>
          <w:lang w:val="en-US"/>
        </w:rPr>
        <w:t xml:space="preserve"> </w:t>
      </w:r>
      <w:r w:rsidRPr="00667E82">
        <w:rPr>
          <w:rFonts w:eastAsia="Calibri"/>
          <w:lang w:val="en-US"/>
        </w:rPr>
        <w:t>Journal of King Saud University - Engineering Sciences, Volume 21, Issue 2,</w:t>
      </w:r>
      <w:r w:rsidR="00407A9D">
        <w:rPr>
          <w:rFonts w:eastAsia="Calibri"/>
          <w:lang w:val="en-US"/>
        </w:rPr>
        <w:t xml:space="preserve"> </w:t>
      </w:r>
      <w:r w:rsidRPr="00667E82">
        <w:rPr>
          <w:rFonts w:eastAsia="Calibri"/>
          <w:lang w:val="en-US"/>
        </w:rPr>
        <w:t>2009, Pages 77-84,</w:t>
      </w:r>
      <w:r>
        <w:rPr>
          <w:rFonts w:eastAsia="Calibri"/>
          <w:lang w:val="en-US"/>
        </w:rPr>
        <w:t xml:space="preserve"> </w:t>
      </w:r>
      <w:r w:rsidRPr="00667E82">
        <w:rPr>
          <w:rFonts w:eastAsia="Calibri"/>
          <w:lang w:val="en-US"/>
        </w:rPr>
        <w:t>ISSN 1018-3639,</w:t>
      </w:r>
      <w:r>
        <w:rPr>
          <w:rFonts w:eastAsia="Calibri"/>
          <w:lang w:val="en-US"/>
        </w:rPr>
        <w:br/>
      </w:r>
      <w:hyperlink r:id="rId15" w:history="1">
        <w:r w:rsidRPr="001B5316">
          <w:rPr>
            <w:rStyle w:val="Hipercze"/>
            <w:rFonts w:eastAsia="Calibri"/>
            <w:lang w:val="en-US"/>
          </w:rPr>
          <w:t>https://doi.org/10.1016/S1018-3639(18)30511-7</w:t>
        </w:r>
      </w:hyperlink>
    </w:p>
    <w:p w14:paraId="3A9F7682" w14:textId="59F585C2" w:rsidR="00407A9D" w:rsidRDefault="00667E82" w:rsidP="00407A9D">
      <w:pPr>
        <w:jc w:val="left"/>
        <w:rPr>
          <w:rStyle w:val="Hipercze"/>
          <w:rFonts w:eastAsia="Calibri"/>
          <w:lang w:val="en-US"/>
        </w:rPr>
      </w:pPr>
      <w:r w:rsidRPr="00667E82">
        <w:rPr>
          <w:rFonts w:eastAsia="Calibri"/>
          <w:lang w:val="en-US"/>
        </w:rPr>
        <w:t>[</w:t>
      </w:r>
      <w:r w:rsidR="002771CE">
        <w:rPr>
          <w:rFonts w:eastAsia="Calibri"/>
          <w:lang w:val="en-US"/>
        </w:rPr>
        <w:t>3</w:t>
      </w:r>
      <w:r w:rsidRPr="00667E82">
        <w:rPr>
          <w:rFonts w:eastAsia="Calibri"/>
          <w:lang w:val="en-US"/>
        </w:rPr>
        <w:t>]</w:t>
      </w:r>
      <w:r w:rsidR="0025208E">
        <w:rPr>
          <w:rFonts w:eastAsia="Calibri"/>
          <w:lang w:val="en-US"/>
        </w:rPr>
        <w:t xml:space="preserve"> </w:t>
      </w:r>
      <w:proofErr w:type="spellStart"/>
      <w:r w:rsidRPr="00667E82">
        <w:rPr>
          <w:rFonts w:eastAsia="Calibri"/>
          <w:lang w:val="en-US"/>
        </w:rPr>
        <w:t>Ya</w:t>
      </w:r>
      <w:proofErr w:type="spellEnd"/>
      <w:r w:rsidRPr="00667E82">
        <w:rPr>
          <w:rFonts w:eastAsia="Calibri"/>
          <w:lang w:val="en-US"/>
        </w:rPr>
        <w:t xml:space="preserve"> </w:t>
      </w:r>
      <w:proofErr w:type="spellStart"/>
      <w:r w:rsidRPr="00667E82">
        <w:rPr>
          <w:rFonts w:eastAsia="Calibri"/>
          <w:lang w:val="en-US"/>
        </w:rPr>
        <w:t>Ivanyo</w:t>
      </w:r>
      <w:proofErr w:type="spellEnd"/>
      <w:r w:rsidRPr="00667E82">
        <w:rPr>
          <w:rFonts w:eastAsia="Calibri"/>
          <w:lang w:val="en-US"/>
        </w:rPr>
        <w:t xml:space="preserve"> et al 2021 J. Phys.: Conf. Ser. 1989 012041</w:t>
      </w:r>
      <w:r w:rsidR="00F21918">
        <w:rPr>
          <w:rFonts w:eastAsia="Calibri"/>
          <w:lang w:val="en-US"/>
        </w:rPr>
        <w:t xml:space="preserve"> </w:t>
      </w:r>
      <w:r w:rsidRPr="00667E82">
        <w:rPr>
          <w:rFonts w:eastAsia="Calibri"/>
          <w:lang w:val="en-US"/>
        </w:rPr>
        <w:t>Optimization models of agricultural production with heterogeneous land resources</w:t>
      </w:r>
      <w:r>
        <w:rPr>
          <w:rFonts w:eastAsia="Calibri"/>
          <w:lang w:val="en-US"/>
        </w:rPr>
        <w:br/>
      </w:r>
      <w:hyperlink r:id="rId16" w:history="1">
        <w:r w:rsidR="00F21918" w:rsidRPr="001B5316">
          <w:rPr>
            <w:rStyle w:val="Hipercze"/>
            <w:rFonts w:eastAsia="Calibri"/>
            <w:lang w:val="en-US"/>
          </w:rPr>
          <w:t>https://doi.org/10.1088/1742-6596/1989/1/012041</w:t>
        </w:r>
      </w:hyperlink>
    </w:p>
    <w:p w14:paraId="3782D30A" w14:textId="6B49BBCE" w:rsidR="0025208E" w:rsidRDefault="0025208E" w:rsidP="0025208E">
      <w:pPr>
        <w:rPr>
          <w:rFonts w:eastAsia="Calibri"/>
          <w:lang w:val="en-US"/>
        </w:rPr>
      </w:pPr>
      <w:r>
        <w:rPr>
          <w:rFonts w:eastAsia="Calibri"/>
          <w:lang w:val="en-US"/>
        </w:rPr>
        <w:t>[4]</w:t>
      </w:r>
      <w:r w:rsidRPr="0025208E">
        <w:rPr>
          <w:lang w:val="en-US"/>
        </w:rPr>
        <w:t xml:space="preserve"> </w:t>
      </w:r>
      <w:proofErr w:type="spellStart"/>
      <w:r w:rsidRPr="0025208E">
        <w:rPr>
          <w:rFonts w:eastAsia="Calibri"/>
          <w:lang w:val="en-US"/>
        </w:rPr>
        <w:t>Ya</w:t>
      </w:r>
      <w:proofErr w:type="spellEnd"/>
      <w:r w:rsidRPr="0025208E">
        <w:rPr>
          <w:rFonts w:eastAsia="Calibri"/>
          <w:lang w:val="en-US"/>
        </w:rPr>
        <w:t xml:space="preserve"> </w:t>
      </w:r>
      <w:proofErr w:type="spellStart"/>
      <w:r w:rsidRPr="0025208E">
        <w:rPr>
          <w:rFonts w:eastAsia="Calibri"/>
          <w:lang w:val="en-US"/>
        </w:rPr>
        <w:t>Ivanyo</w:t>
      </w:r>
      <w:proofErr w:type="spellEnd"/>
      <w:r>
        <w:rPr>
          <w:rFonts w:eastAsia="Calibri"/>
          <w:lang w:val="en-US"/>
        </w:rPr>
        <w:t xml:space="preserve">, et al, </w:t>
      </w:r>
      <w:r w:rsidRPr="0025208E">
        <w:rPr>
          <w:rFonts w:eastAsia="Calibri"/>
          <w:lang w:val="en-US"/>
        </w:rPr>
        <w:t>Models of optimization of combination of</w:t>
      </w:r>
      <w:r>
        <w:rPr>
          <w:rFonts w:eastAsia="Calibri"/>
          <w:lang w:val="en-US"/>
        </w:rPr>
        <w:t xml:space="preserve"> </w:t>
      </w:r>
      <w:r w:rsidRPr="0025208E">
        <w:rPr>
          <w:rFonts w:eastAsia="Calibri"/>
          <w:lang w:val="en-US"/>
        </w:rPr>
        <w:t>production of agrarian products and harvesting</w:t>
      </w:r>
      <w:r>
        <w:rPr>
          <w:rFonts w:eastAsia="Calibri"/>
          <w:lang w:val="en-US"/>
        </w:rPr>
        <w:t xml:space="preserve"> </w:t>
      </w:r>
      <w:r w:rsidRPr="0025208E">
        <w:rPr>
          <w:rFonts w:eastAsia="Calibri"/>
          <w:lang w:val="en-US"/>
        </w:rPr>
        <w:t>of wild food resources</w:t>
      </w:r>
      <w:r>
        <w:rPr>
          <w:rFonts w:eastAsia="Calibri"/>
          <w:lang w:val="en-US"/>
        </w:rPr>
        <w:t xml:space="preserve">, </w:t>
      </w:r>
      <w:r w:rsidRPr="0025208E">
        <w:rPr>
          <w:rFonts w:eastAsia="Calibri"/>
          <w:lang w:val="en-US"/>
        </w:rPr>
        <w:t>E3S Web of Conf.</w:t>
      </w:r>
      <w:r>
        <w:rPr>
          <w:rFonts w:eastAsia="Calibri"/>
          <w:lang w:val="en-US"/>
        </w:rPr>
        <w:t xml:space="preserve"> </w:t>
      </w:r>
      <w:r w:rsidRPr="0025208E">
        <w:rPr>
          <w:rFonts w:eastAsia="Calibri"/>
          <w:lang w:val="en-US"/>
        </w:rPr>
        <w:t>Volume 222, 2020</w:t>
      </w:r>
      <w:r>
        <w:rPr>
          <w:rFonts w:eastAsia="Calibri"/>
          <w:lang w:val="en-US"/>
        </w:rPr>
        <w:br/>
      </w:r>
      <w:hyperlink r:id="rId17" w:history="1">
        <w:r w:rsidRPr="004465FC">
          <w:rPr>
            <w:rStyle w:val="Hipercze"/>
            <w:rFonts w:eastAsia="Calibri"/>
            <w:lang w:val="en-US"/>
          </w:rPr>
          <w:t>https://doi.org/10.1051/e3sconf/202022201016</w:t>
        </w:r>
      </w:hyperlink>
    </w:p>
    <w:p w14:paraId="6DA3D7CB" w14:textId="0BD26B60" w:rsidR="00667E82" w:rsidRPr="00667E82" w:rsidRDefault="00667E82" w:rsidP="00407A9D">
      <w:pPr>
        <w:jc w:val="left"/>
        <w:rPr>
          <w:rFonts w:eastAsia="Calibri"/>
          <w:lang w:val="en-US"/>
        </w:rPr>
      </w:pPr>
      <w:r w:rsidRPr="00667E82">
        <w:rPr>
          <w:rFonts w:eastAsia="Calibri"/>
          <w:lang w:val="en-US"/>
        </w:rPr>
        <w:t>[</w:t>
      </w:r>
      <w:r w:rsidR="002771CE">
        <w:rPr>
          <w:rFonts w:eastAsia="Calibri"/>
          <w:lang w:val="en-US"/>
        </w:rPr>
        <w:t>5</w:t>
      </w:r>
      <w:r w:rsidRPr="00667E82">
        <w:rPr>
          <w:rFonts w:eastAsia="Calibri"/>
          <w:lang w:val="en-US"/>
        </w:rPr>
        <w:t xml:space="preserve">] </w:t>
      </w:r>
      <w:proofErr w:type="spellStart"/>
      <w:r w:rsidRPr="00667E82">
        <w:rPr>
          <w:rFonts w:eastAsia="Calibri"/>
          <w:lang w:val="en-US"/>
        </w:rPr>
        <w:t>Urja</w:t>
      </w:r>
      <w:proofErr w:type="spellEnd"/>
      <w:r w:rsidRPr="00667E82">
        <w:rPr>
          <w:rFonts w:eastAsia="Calibri"/>
          <w:lang w:val="en-US"/>
        </w:rPr>
        <w:t xml:space="preserve"> Thakkar, et al, Application of Operations Research in Agriculture</w:t>
      </w:r>
      <w:r w:rsidR="00407A9D">
        <w:rPr>
          <w:rFonts w:eastAsia="Calibri"/>
          <w:lang w:val="en-US"/>
        </w:rPr>
        <w:t xml:space="preserve">, </w:t>
      </w:r>
      <w:r w:rsidR="00407A9D" w:rsidRPr="00407A9D">
        <w:rPr>
          <w:rFonts w:eastAsia="Calibri"/>
          <w:lang w:val="en-US"/>
        </w:rPr>
        <w:t>International Journal of Scientific &amp; Engineering Research Volume 10, Issue 10, October-2019</w:t>
      </w:r>
      <w:r w:rsidR="00F21918">
        <w:rPr>
          <w:rFonts w:eastAsia="Calibri"/>
          <w:lang w:val="en-US"/>
        </w:rPr>
        <w:br/>
      </w:r>
      <w:hyperlink r:id="rId18" w:history="1">
        <w:r w:rsidR="00F21918" w:rsidRPr="001B5316">
          <w:rPr>
            <w:rStyle w:val="Hipercze"/>
            <w:rFonts w:eastAsia="Calibri"/>
            <w:lang w:val="en-US"/>
          </w:rPr>
          <w:t>https://www.ijser.org/researchpaper/Application-of-Operations-Research-in-Agriculture.pdf</w:t>
        </w:r>
      </w:hyperlink>
      <w:r w:rsidR="00F21918" w:rsidRPr="00F21918">
        <w:rPr>
          <w:rFonts w:eastAsia="Calibri"/>
          <w:lang w:val="en-US"/>
        </w:rPr>
        <w:t xml:space="preserve"> </w:t>
      </w:r>
    </w:p>
    <w:p w14:paraId="0B943CD7" w14:textId="53EA4BBC" w:rsidR="00F65C08" w:rsidRPr="00F65C08" w:rsidRDefault="00667E82" w:rsidP="002771CE">
      <w:pPr>
        <w:jc w:val="left"/>
        <w:rPr>
          <w:rFonts w:eastAsia="Calibri"/>
        </w:rPr>
      </w:pPr>
      <w:r w:rsidRPr="00F65C08">
        <w:rPr>
          <w:rFonts w:eastAsia="Calibri"/>
        </w:rPr>
        <w:t>[</w:t>
      </w:r>
      <w:r w:rsidR="002771CE">
        <w:rPr>
          <w:rFonts w:eastAsia="Calibri"/>
        </w:rPr>
        <w:t>6</w:t>
      </w:r>
      <w:r w:rsidRPr="00F65C08">
        <w:rPr>
          <w:rFonts w:eastAsia="Calibri"/>
        </w:rPr>
        <w:t>]</w:t>
      </w:r>
      <w:r w:rsidR="0025208E">
        <w:rPr>
          <w:rFonts w:eastAsia="Calibri"/>
        </w:rPr>
        <w:t xml:space="preserve"> </w:t>
      </w:r>
      <w:r w:rsidR="00F65C08" w:rsidRPr="00F65C08">
        <w:rPr>
          <w:rFonts w:eastAsia="Calibri"/>
        </w:rPr>
        <w:t>Badanie popularności języków programowani</w:t>
      </w:r>
      <w:r w:rsidR="00F65C08">
        <w:rPr>
          <w:rFonts w:eastAsia="Calibri"/>
        </w:rPr>
        <w:t xml:space="preserve">a </w:t>
      </w:r>
      <w:r w:rsidRPr="00F65C08">
        <w:rPr>
          <w:rFonts w:eastAsia="Calibri"/>
        </w:rPr>
        <w:t xml:space="preserve">PYPL </w:t>
      </w:r>
      <w:proofErr w:type="spellStart"/>
      <w:r w:rsidRPr="00F65C08">
        <w:rPr>
          <w:rFonts w:eastAsia="Calibri"/>
        </w:rPr>
        <w:t>PopularitY</w:t>
      </w:r>
      <w:proofErr w:type="spellEnd"/>
      <w:r w:rsidRPr="00F65C08">
        <w:rPr>
          <w:rFonts w:eastAsia="Calibri"/>
        </w:rPr>
        <w:t xml:space="preserve"> of Programming Language Index</w:t>
      </w:r>
      <w:r w:rsidR="00F65C08">
        <w:rPr>
          <w:rFonts w:eastAsia="Calibri"/>
        </w:rPr>
        <w:t>:</w:t>
      </w:r>
      <w:r w:rsidRPr="00F65C08">
        <w:rPr>
          <w:rFonts w:eastAsia="Calibri"/>
        </w:rPr>
        <w:br/>
      </w:r>
      <w:hyperlink r:id="rId19" w:history="1">
        <w:r w:rsidRPr="00F65C08">
          <w:rPr>
            <w:rStyle w:val="Hipercze"/>
            <w:rFonts w:eastAsia="Calibri"/>
          </w:rPr>
          <w:t>https://pypl.github.io/PYPL.html</w:t>
        </w:r>
      </w:hyperlink>
      <w:r w:rsidR="00F65C08" w:rsidRPr="00F65C08">
        <w:rPr>
          <w:rFonts w:eastAsia="Calibri"/>
        </w:rPr>
        <w:t xml:space="preserve"> (28.11.2022) </w:t>
      </w:r>
    </w:p>
    <w:p w14:paraId="5B8B074E" w14:textId="3B1947F5" w:rsidR="00667E82" w:rsidRPr="00F65C08" w:rsidRDefault="00667E82" w:rsidP="00407A9D">
      <w:pPr>
        <w:jc w:val="left"/>
        <w:rPr>
          <w:rFonts w:eastAsia="Calibri"/>
        </w:rPr>
      </w:pPr>
      <w:r w:rsidRPr="00F65C08">
        <w:rPr>
          <w:rFonts w:eastAsia="Calibri"/>
        </w:rPr>
        <w:t>[</w:t>
      </w:r>
      <w:r w:rsidR="002771CE">
        <w:rPr>
          <w:rFonts w:eastAsia="Calibri"/>
        </w:rPr>
        <w:t>7</w:t>
      </w:r>
      <w:r w:rsidRPr="00F65C08">
        <w:rPr>
          <w:rFonts w:eastAsia="Calibri"/>
        </w:rPr>
        <w:t>]</w:t>
      </w:r>
      <w:r w:rsidR="0025208E">
        <w:rPr>
          <w:rFonts w:eastAsia="Calibri"/>
        </w:rPr>
        <w:t xml:space="preserve"> </w:t>
      </w:r>
      <w:r w:rsidR="00ED29D3" w:rsidRPr="00F65C08">
        <w:rPr>
          <w:rFonts w:eastAsia="Calibri"/>
        </w:rPr>
        <w:t xml:space="preserve">Dokumentacja biblioteki </w:t>
      </w:r>
      <w:proofErr w:type="spellStart"/>
      <w:r w:rsidRPr="00F65C08">
        <w:rPr>
          <w:rFonts w:eastAsia="Calibri"/>
        </w:rPr>
        <w:t>Tkinker</w:t>
      </w:r>
      <w:proofErr w:type="spellEnd"/>
      <w:r w:rsidR="00F65C08">
        <w:rPr>
          <w:rFonts w:eastAsia="Calibri"/>
        </w:rPr>
        <w:t>:</w:t>
      </w:r>
      <w:r w:rsidR="00ED29D3" w:rsidRPr="00F65C08">
        <w:rPr>
          <w:rFonts w:eastAsia="Calibri"/>
        </w:rPr>
        <w:br/>
      </w:r>
      <w:hyperlink r:id="rId20" w:history="1">
        <w:r w:rsidR="00ED29D3" w:rsidRPr="00F65C08">
          <w:rPr>
            <w:rStyle w:val="Hipercze"/>
            <w:rFonts w:eastAsia="Calibri"/>
          </w:rPr>
          <w:t>https://docs.python.org/3/library/tkinter.html</w:t>
        </w:r>
      </w:hyperlink>
      <w:r w:rsidR="00F65C08">
        <w:rPr>
          <w:rFonts w:eastAsia="Calibri"/>
        </w:rPr>
        <w:t xml:space="preserve"> </w:t>
      </w:r>
      <w:r w:rsidR="00F65C08" w:rsidRPr="00F65C08">
        <w:rPr>
          <w:rFonts w:eastAsia="Calibri"/>
        </w:rPr>
        <w:t>(28.11.2022)</w:t>
      </w:r>
    </w:p>
    <w:p w14:paraId="3089910E" w14:textId="5E683AF2" w:rsidR="00407A9D" w:rsidRPr="00F65C08" w:rsidRDefault="00407A9D" w:rsidP="00ED29D3">
      <w:pPr>
        <w:jc w:val="left"/>
        <w:rPr>
          <w:rFonts w:eastAsia="Calibri"/>
        </w:rPr>
      </w:pPr>
      <w:r>
        <w:rPr>
          <w:rFonts w:eastAsia="Calibri"/>
        </w:rPr>
        <w:t>[</w:t>
      </w:r>
      <w:r w:rsidR="002771CE">
        <w:rPr>
          <w:rFonts w:eastAsia="Calibri"/>
        </w:rPr>
        <w:t>8</w:t>
      </w:r>
      <w:r>
        <w:rPr>
          <w:rFonts w:eastAsia="Calibri"/>
        </w:rPr>
        <w:t>]</w:t>
      </w:r>
      <w:r w:rsidR="0025208E">
        <w:rPr>
          <w:rFonts w:eastAsia="Calibri"/>
        </w:rPr>
        <w:t xml:space="preserve"> </w:t>
      </w:r>
      <w:r w:rsidR="00ED29D3">
        <w:rPr>
          <w:rFonts w:eastAsia="Calibri"/>
        </w:rPr>
        <w:t xml:space="preserve">Dokumentacja narzędzia </w:t>
      </w:r>
      <w:r>
        <w:rPr>
          <w:rFonts w:eastAsia="Calibri"/>
        </w:rPr>
        <w:t>QT Designer</w:t>
      </w:r>
      <w:r w:rsidR="00F65C08">
        <w:rPr>
          <w:rFonts w:eastAsia="Calibri"/>
        </w:rPr>
        <w:t>:</w:t>
      </w:r>
      <w:r w:rsidR="00ED29D3">
        <w:rPr>
          <w:rFonts w:eastAsia="Calibri"/>
        </w:rPr>
        <w:br/>
      </w:r>
      <w:hyperlink r:id="rId21" w:history="1">
        <w:r w:rsidR="00ED29D3" w:rsidRPr="004465FC">
          <w:rPr>
            <w:rStyle w:val="Hipercze"/>
            <w:rFonts w:eastAsia="Calibri"/>
          </w:rPr>
          <w:t>https://doc.qt.io/qt-6/qtdesigner-manual.html</w:t>
        </w:r>
      </w:hyperlink>
      <w:r w:rsidR="00F65C08">
        <w:rPr>
          <w:rFonts w:eastAsia="Calibri"/>
        </w:rPr>
        <w:t xml:space="preserve"> </w:t>
      </w:r>
      <w:r w:rsidR="00F65C08" w:rsidRPr="00F65C08">
        <w:rPr>
          <w:rFonts w:eastAsia="Calibri"/>
        </w:rPr>
        <w:t>(28.11.2022)</w:t>
      </w:r>
      <w:r w:rsidR="00F65C08">
        <w:rPr>
          <w:rFonts w:eastAsia="Calibri"/>
        </w:rPr>
        <w:t>.</w:t>
      </w:r>
    </w:p>
    <w:p w14:paraId="3B7365CF" w14:textId="5FAA32F9" w:rsidR="003D7C20" w:rsidRPr="00ED29D3" w:rsidRDefault="00667E82" w:rsidP="00667E82">
      <w:pPr>
        <w:rPr>
          <w:rFonts w:eastAsia="Calibri"/>
          <w:color w:val="0563C1" w:themeColor="hyperlink"/>
          <w:u w:val="single"/>
          <w:lang w:val="en-US"/>
        </w:rPr>
      </w:pPr>
      <w:r w:rsidRPr="00667E82">
        <w:rPr>
          <w:rFonts w:eastAsia="Calibri"/>
          <w:lang w:val="en-US"/>
        </w:rPr>
        <w:t>[</w:t>
      </w:r>
      <w:r w:rsidR="002771CE">
        <w:rPr>
          <w:rFonts w:eastAsia="Calibri"/>
          <w:lang w:val="en-US"/>
        </w:rPr>
        <w:t>9</w:t>
      </w:r>
      <w:r w:rsidRPr="00667E82">
        <w:rPr>
          <w:rFonts w:eastAsia="Calibri"/>
          <w:lang w:val="en-US"/>
        </w:rPr>
        <w:t>]</w:t>
      </w:r>
      <w:r w:rsidR="0025208E">
        <w:rPr>
          <w:rFonts w:eastAsia="Calibri"/>
          <w:lang w:val="en-US"/>
        </w:rPr>
        <w:t xml:space="preserve"> </w:t>
      </w:r>
      <w:proofErr w:type="spellStart"/>
      <w:r w:rsidRPr="00667E82">
        <w:rPr>
          <w:rFonts w:eastAsia="Calibri"/>
          <w:lang w:val="en-US"/>
        </w:rPr>
        <w:t>Maffezzoli</w:t>
      </w:r>
      <w:proofErr w:type="spellEnd"/>
      <w:r w:rsidRPr="00667E82">
        <w:rPr>
          <w:rFonts w:eastAsia="Calibri"/>
          <w:lang w:val="en-US"/>
        </w:rPr>
        <w:t>, et al, (2022). Agriculture 4.0: A systematic literature review on the paradigm,</w:t>
      </w:r>
      <w:r>
        <w:rPr>
          <w:rFonts w:eastAsia="Calibri"/>
          <w:lang w:val="en-US"/>
        </w:rPr>
        <w:t xml:space="preserve"> </w:t>
      </w:r>
      <w:r w:rsidRPr="00667E82">
        <w:rPr>
          <w:rFonts w:eastAsia="Calibri"/>
          <w:lang w:val="en-US"/>
        </w:rPr>
        <w:t>technologies and benefits. Futures. 142. 102998. 10.1016/j.futures.2022.102998.</w:t>
      </w:r>
      <w:r>
        <w:rPr>
          <w:rFonts w:eastAsia="Calibri"/>
          <w:lang w:val="en-US"/>
        </w:rPr>
        <w:br/>
      </w:r>
      <w:hyperlink r:id="rId22" w:history="1">
        <w:r w:rsidRPr="001B5316">
          <w:rPr>
            <w:rStyle w:val="Hipercze"/>
            <w:rFonts w:eastAsia="Calibri"/>
            <w:lang w:val="en-US"/>
          </w:rPr>
          <w:t>https://www.researchgate.net/publication/362191241_Agriculture_40_a_systematic_literature_review_on_the_paradigm_technologies_and_benefits</w:t>
        </w:r>
      </w:hyperlink>
    </w:p>
    <w:p w14:paraId="33838C80" w14:textId="1F726B3A" w:rsidR="003D7C20" w:rsidRDefault="00ED29D3" w:rsidP="00ED29D3">
      <w:pPr>
        <w:jc w:val="left"/>
        <w:rPr>
          <w:rStyle w:val="Hipercze"/>
          <w:rFonts w:eastAsia="Calibri"/>
          <w:lang w:val="en-US"/>
        </w:rPr>
      </w:pPr>
      <w:r>
        <w:rPr>
          <w:rFonts w:eastAsia="Calibri"/>
          <w:lang w:val="en-US"/>
        </w:rPr>
        <w:t>[</w:t>
      </w:r>
      <w:r w:rsidR="002771CE">
        <w:rPr>
          <w:rFonts w:eastAsia="Calibri"/>
          <w:lang w:val="en-US"/>
        </w:rPr>
        <w:t>10</w:t>
      </w:r>
      <w:r>
        <w:rPr>
          <w:rFonts w:eastAsia="Calibri"/>
          <w:lang w:val="en-US"/>
        </w:rPr>
        <w:t>]</w:t>
      </w:r>
      <w:r w:rsidR="0025208E">
        <w:rPr>
          <w:rFonts w:eastAsia="Calibri"/>
          <w:lang w:val="en-US"/>
        </w:rPr>
        <w:t xml:space="preserve"> </w:t>
      </w:r>
      <w:proofErr w:type="spellStart"/>
      <w:r w:rsidR="003D7C20" w:rsidRPr="003D7C20">
        <w:rPr>
          <w:rFonts w:eastAsia="Calibri"/>
          <w:lang w:val="en-US"/>
        </w:rPr>
        <w:t>Bäck</w:t>
      </w:r>
      <w:proofErr w:type="spellEnd"/>
      <w:r w:rsidR="003D7C20" w:rsidRPr="003D7C20">
        <w:rPr>
          <w:rFonts w:eastAsia="Calibri"/>
          <w:lang w:val="en-US"/>
        </w:rPr>
        <w:t xml:space="preserve">, Thomas, Evolutionary Algorithms in Theory and Practice: Evolution Strategies, Evolutionary Programming, Genetic Algorithms (New York, 1996; online </w:t>
      </w:r>
      <w:proofErr w:type="spellStart"/>
      <w:r w:rsidR="003D7C20" w:rsidRPr="003D7C20">
        <w:rPr>
          <w:rFonts w:eastAsia="Calibri"/>
          <w:lang w:val="en-US"/>
        </w:rPr>
        <w:t>edn</w:t>
      </w:r>
      <w:proofErr w:type="spellEnd"/>
      <w:r w:rsidR="003D7C20" w:rsidRPr="003D7C20">
        <w:rPr>
          <w:rFonts w:eastAsia="Calibri"/>
          <w:lang w:val="en-US"/>
        </w:rPr>
        <w:t xml:space="preserve">, Oxford </w:t>
      </w:r>
      <w:r w:rsidR="003D7C20" w:rsidRPr="003D7C20">
        <w:rPr>
          <w:rFonts w:eastAsia="Calibri"/>
          <w:lang w:val="en-US"/>
        </w:rPr>
        <w:lastRenderedPageBreak/>
        <w:t xml:space="preserve">Academic, 12 Nov. 2020), </w:t>
      </w:r>
      <w:r w:rsidR="003D7C20">
        <w:rPr>
          <w:rFonts w:eastAsia="Calibri"/>
          <w:lang w:val="en-US"/>
        </w:rPr>
        <w:br/>
      </w:r>
      <w:hyperlink r:id="rId23" w:history="1">
        <w:r w:rsidR="003D7C20" w:rsidRPr="004354E3">
          <w:rPr>
            <w:rStyle w:val="Hipercze"/>
            <w:rFonts w:eastAsia="Calibri"/>
            <w:lang w:val="en-US"/>
          </w:rPr>
          <w:t>https://doi.org/10.1093/oso/9780195099713.002.0001</w:t>
        </w:r>
      </w:hyperlink>
    </w:p>
    <w:p w14:paraId="72F527CF" w14:textId="038851B6" w:rsidR="00F65C08" w:rsidRDefault="00F65C08" w:rsidP="00ED29D3">
      <w:pPr>
        <w:jc w:val="left"/>
        <w:rPr>
          <w:rFonts w:eastAsia="Calibri"/>
        </w:rPr>
      </w:pPr>
      <w:r w:rsidRPr="002771CE">
        <w:rPr>
          <w:rFonts w:eastAsia="Calibri"/>
        </w:rPr>
        <w:t>[</w:t>
      </w:r>
      <w:r w:rsidR="002771CE">
        <w:rPr>
          <w:rFonts w:eastAsia="Calibri"/>
        </w:rPr>
        <w:t>11</w:t>
      </w:r>
      <w:r w:rsidRPr="002771CE">
        <w:rPr>
          <w:rFonts w:eastAsia="Calibri"/>
        </w:rPr>
        <w:t>]</w:t>
      </w:r>
      <w:r w:rsidR="0025208E">
        <w:rPr>
          <w:rFonts w:eastAsia="Calibri"/>
        </w:rPr>
        <w:t xml:space="preserve"> </w:t>
      </w:r>
      <w:r w:rsidR="002771CE" w:rsidRPr="002771CE">
        <w:rPr>
          <w:rFonts w:eastAsia="Calibri"/>
        </w:rPr>
        <w:t xml:space="preserve">Stanisław Samborski, </w:t>
      </w:r>
      <w:r w:rsidRPr="002771CE">
        <w:rPr>
          <w:rFonts w:eastAsia="Calibri"/>
        </w:rPr>
        <w:t>Rolnictwo precyzyjne</w:t>
      </w:r>
      <w:r w:rsidR="002771CE" w:rsidRPr="002771CE">
        <w:rPr>
          <w:rFonts w:eastAsia="Calibri"/>
        </w:rPr>
        <w:t>, Wydawnictwo Naukowe PWN</w:t>
      </w:r>
      <w:r w:rsidR="002771CE">
        <w:rPr>
          <w:rFonts w:eastAsia="Calibri"/>
        </w:rPr>
        <w:t xml:space="preserve">, </w:t>
      </w:r>
      <w:r w:rsidR="002771CE" w:rsidRPr="002771CE">
        <w:rPr>
          <w:rFonts w:eastAsia="Calibri"/>
        </w:rPr>
        <w:t>ISBN:</w:t>
      </w:r>
      <w:r w:rsidR="002771CE">
        <w:rPr>
          <w:rFonts w:eastAsia="Calibri"/>
        </w:rPr>
        <w:t xml:space="preserve"> </w:t>
      </w:r>
      <w:r w:rsidR="002771CE" w:rsidRPr="002771CE">
        <w:rPr>
          <w:rFonts w:eastAsia="Calibri"/>
        </w:rPr>
        <w:t>9788301198985</w:t>
      </w:r>
    </w:p>
    <w:p w14:paraId="65CC8CF1" w14:textId="47263D30" w:rsidR="002771CE" w:rsidRDefault="002771CE" w:rsidP="002771CE">
      <w:pPr>
        <w:jc w:val="left"/>
        <w:rPr>
          <w:rFonts w:eastAsia="Calibri"/>
        </w:rPr>
      </w:pPr>
      <w:r>
        <w:rPr>
          <w:rFonts w:eastAsia="Calibri"/>
        </w:rPr>
        <w:t>[12]</w:t>
      </w:r>
      <w:r w:rsidRPr="002771CE">
        <w:t xml:space="preserve"> </w:t>
      </w:r>
      <w:r w:rsidRPr="002771CE">
        <w:rPr>
          <w:rFonts w:eastAsia="Calibri"/>
        </w:rPr>
        <w:t>Anna Danielewska-</w:t>
      </w:r>
      <w:proofErr w:type="spellStart"/>
      <w:r w:rsidRPr="002771CE">
        <w:rPr>
          <w:rFonts w:eastAsia="Calibri"/>
        </w:rPr>
        <w:t>Tułecka</w:t>
      </w:r>
      <w:proofErr w:type="spellEnd"/>
      <w:r w:rsidRPr="002771CE">
        <w:rPr>
          <w:rFonts w:eastAsia="Calibri"/>
        </w:rPr>
        <w:t xml:space="preserve">, Jan Kusiak, Piotr </w:t>
      </w:r>
      <w:proofErr w:type="spellStart"/>
      <w:r w:rsidRPr="002771CE">
        <w:rPr>
          <w:rFonts w:eastAsia="Calibri"/>
        </w:rPr>
        <w:t>Oprocha</w:t>
      </w:r>
      <w:proofErr w:type="spellEnd"/>
      <w:r>
        <w:rPr>
          <w:rFonts w:eastAsia="Calibri"/>
        </w:rPr>
        <w:t xml:space="preserve">, </w:t>
      </w:r>
      <w:r w:rsidRPr="002771CE">
        <w:rPr>
          <w:rFonts w:eastAsia="Calibri"/>
        </w:rPr>
        <w:t>Optymalizacja Wybrane metody z przykładami zastosowań</w:t>
      </w:r>
      <w:r w:rsidR="00963838">
        <w:rPr>
          <w:rFonts w:eastAsia="Calibri"/>
        </w:rPr>
        <w:t xml:space="preserve">, </w:t>
      </w:r>
      <w:r w:rsidR="00963838" w:rsidRPr="00963838">
        <w:rPr>
          <w:rFonts w:eastAsia="Calibri"/>
        </w:rPr>
        <w:t>Wydawnictwo Naukowe PWN</w:t>
      </w:r>
      <w:r w:rsidR="00963838">
        <w:rPr>
          <w:rFonts w:eastAsia="Calibri"/>
        </w:rPr>
        <w:t xml:space="preserve"> 2009</w:t>
      </w:r>
    </w:p>
    <w:p w14:paraId="65AA03F0" w14:textId="4143A611" w:rsidR="00963838" w:rsidRDefault="00963838" w:rsidP="00963838">
      <w:pPr>
        <w:jc w:val="left"/>
        <w:rPr>
          <w:rFonts w:eastAsia="Calibri"/>
          <w:lang w:val="en-US"/>
        </w:rPr>
      </w:pPr>
      <w:r w:rsidRPr="00963838">
        <w:rPr>
          <w:rFonts w:eastAsia="Calibri"/>
          <w:lang w:val="en-US"/>
        </w:rPr>
        <w:t>[13]</w:t>
      </w:r>
      <w:r>
        <w:rPr>
          <w:rFonts w:eastAsia="Calibri"/>
          <w:lang w:val="en-US"/>
        </w:rPr>
        <w:t xml:space="preserve"> </w:t>
      </w:r>
      <w:r w:rsidRPr="00963838">
        <w:rPr>
          <w:rFonts w:eastAsia="Calibri"/>
          <w:lang w:val="en-US"/>
        </w:rPr>
        <w:t>Richard Dawkins</w:t>
      </w:r>
      <w:r>
        <w:rPr>
          <w:rFonts w:eastAsia="Calibri"/>
          <w:lang w:val="en-US"/>
        </w:rPr>
        <w:t>,</w:t>
      </w:r>
      <w:r w:rsidRPr="00963838">
        <w:rPr>
          <w:rFonts w:eastAsia="Calibri"/>
          <w:lang w:val="en-US"/>
        </w:rPr>
        <w:t xml:space="preserve"> The Blind Watchmaker: Why the Evidence of Evolution Reveals a Universe without Design</w:t>
      </w:r>
      <w:r>
        <w:rPr>
          <w:rFonts w:eastAsia="Calibri"/>
          <w:lang w:val="en-US"/>
        </w:rPr>
        <w:t xml:space="preserve">, </w:t>
      </w:r>
      <w:r w:rsidRPr="00963838">
        <w:rPr>
          <w:rFonts w:eastAsia="Calibri"/>
          <w:lang w:val="en-US"/>
        </w:rPr>
        <w:t>W. W. Norton &amp; Company</w:t>
      </w:r>
      <w:r>
        <w:rPr>
          <w:rFonts w:eastAsia="Calibri"/>
          <w:lang w:val="en-US"/>
        </w:rPr>
        <w:t>, 28.09.</w:t>
      </w:r>
      <w:r w:rsidRPr="00963838">
        <w:rPr>
          <w:rFonts w:eastAsia="Calibri"/>
          <w:lang w:val="en-US"/>
        </w:rPr>
        <w:t>2015</w:t>
      </w:r>
    </w:p>
    <w:p w14:paraId="5B46C2C6" w14:textId="6311D502" w:rsidR="00493E96" w:rsidRDefault="00493E96" w:rsidP="00493E96">
      <w:pPr>
        <w:jc w:val="left"/>
        <w:rPr>
          <w:rFonts w:eastAsia="Calibri"/>
          <w:lang w:val="en-US"/>
        </w:rPr>
      </w:pPr>
      <w:r>
        <w:rPr>
          <w:rFonts w:eastAsia="Calibri"/>
          <w:lang w:val="en-US"/>
        </w:rPr>
        <w:t>[14]</w:t>
      </w:r>
      <w:r w:rsidRPr="00493E96">
        <w:rPr>
          <w:rFonts w:eastAsia="Calibri"/>
          <w:lang w:val="en-US"/>
        </w:rPr>
        <w:t xml:space="preserve">Zhao </w:t>
      </w:r>
      <w:proofErr w:type="spellStart"/>
      <w:r w:rsidRPr="00493E96">
        <w:rPr>
          <w:rFonts w:eastAsia="Calibri"/>
          <w:lang w:val="en-US"/>
        </w:rPr>
        <w:t>Qingzhen</w:t>
      </w:r>
      <w:proofErr w:type="spellEnd"/>
      <w:r w:rsidRPr="00493E96">
        <w:rPr>
          <w:rFonts w:eastAsia="Calibri"/>
          <w:lang w:val="en-US"/>
        </w:rPr>
        <w:t xml:space="preserve">, </w:t>
      </w:r>
      <w:r>
        <w:rPr>
          <w:rFonts w:eastAsia="Calibri"/>
          <w:lang w:val="en-US"/>
        </w:rPr>
        <w:t xml:space="preserve">et al, </w:t>
      </w:r>
      <w:r w:rsidRPr="00493E96">
        <w:rPr>
          <w:rFonts w:eastAsia="Calibri"/>
          <w:lang w:val="en-US"/>
        </w:rPr>
        <w:t>(1991) The Application of Operations</w:t>
      </w:r>
      <w:r>
        <w:rPr>
          <w:rFonts w:eastAsia="Calibri"/>
          <w:lang w:val="en-US"/>
        </w:rPr>
        <w:t xml:space="preserve"> </w:t>
      </w:r>
      <w:r w:rsidRPr="00493E96">
        <w:rPr>
          <w:rFonts w:eastAsia="Calibri"/>
          <w:lang w:val="en-US"/>
        </w:rPr>
        <w:t>Research in the Optimization of Agricultural Production. Operations Research 39(2):194-205.</w:t>
      </w:r>
      <w:r>
        <w:rPr>
          <w:rFonts w:eastAsia="Calibri"/>
          <w:lang w:val="en-US"/>
        </w:rPr>
        <w:br/>
      </w:r>
      <w:hyperlink r:id="rId24" w:history="1">
        <w:r w:rsidR="00126D66" w:rsidRPr="004465FC">
          <w:rPr>
            <w:rStyle w:val="Hipercze"/>
            <w:rFonts w:eastAsia="Calibri"/>
            <w:lang w:val="en-US"/>
          </w:rPr>
          <w:t>https://doi.org/10.1287/opre.39.2.194</w:t>
        </w:r>
      </w:hyperlink>
    </w:p>
    <w:p w14:paraId="5735A110" w14:textId="77777777" w:rsidR="00493E96" w:rsidRPr="00963838" w:rsidRDefault="00493E96" w:rsidP="00493E96">
      <w:pPr>
        <w:jc w:val="left"/>
        <w:rPr>
          <w:rFonts w:eastAsia="Calibri"/>
          <w:lang w:val="en-US"/>
        </w:rPr>
      </w:pPr>
    </w:p>
    <w:p w14:paraId="52282C27" w14:textId="77777777" w:rsidR="00667E82" w:rsidRPr="00963838" w:rsidRDefault="00667E82" w:rsidP="00667E82">
      <w:pPr>
        <w:rPr>
          <w:rFonts w:eastAsia="Calibri"/>
          <w:lang w:val="en-US"/>
        </w:rPr>
      </w:pPr>
    </w:p>
    <w:p w14:paraId="3DFFEFC4" w14:textId="77777777" w:rsidR="00AD2A89" w:rsidRPr="00963838" w:rsidRDefault="00AD2A89" w:rsidP="00AD2A89">
      <w:pPr>
        <w:rPr>
          <w:rFonts w:eastAsia="Calibri"/>
          <w:lang w:val="en-US"/>
        </w:rPr>
      </w:pPr>
    </w:p>
    <w:p w14:paraId="555AB7C4" w14:textId="77777777" w:rsidR="00AD2A89" w:rsidRPr="00963838" w:rsidRDefault="00AD2A89" w:rsidP="000411E6">
      <w:pPr>
        <w:rPr>
          <w:rFonts w:eastAsia="Calibri"/>
          <w:lang w:val="en-US"/>
        </w:rPr>
      </w:pPr>
    </w:p>
    <w:sectPr w:rsidR="00AD2A89" w:rsidRPr="00963838" w:rsidSect="000411E6">
      <w:headerReference w:type="default" r:id="rId25"/>
      <w:footerReference w:type="defaul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B5E6B" w14:textId="77777777" w:rsidR="0029787A" w:rsidRDefault="0029787A" w:rsidP="004677F7">
      <w:pPr>
        <w:spacing w:after="0" w:line="240" w:lineRule="auto"/>
      </w:pPr>
      <w:r>
        <w:separator/>
      </w:r>
    </w:p>
  </w:endnote>
  <w:endnote w:type="continuationSeparator" w:id="0">
    <w:p w14:paraId="4D01BE7F" w14:textId="77777777" w:rsidR="0029787A" w:rsidRDefault="0029787A"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2608520"/>
      <w:docPartObj>
        <w:docPartGallery w:val="Page Numbers (Bottom of Page)"/>
        <w:docPartUnique/>
      </w:docPartObj>
    </w:sdtPr>
    <w:sdtContent>
      <w:p w14:paraId="6C3F2A42" w14:textId="77777777" w:rsidR="0042357C" w:rsidRDefault="0042357C">
        <w:pPr>
          <w:pStyle w:val="Stopka"/>
          <w:jc w:val="center"/>
        </w:pPr>
        <w:r>
          <w:fldChar w:fldCharType="begin"/>
        </w:r>
        <w:r>
          <w:instrText>PAGE   \* MERGEFORMAT</w:instrText>
        </w:r>
        <w:r>
          <w:fldChar w:fldCharType="separate"/>
        </w:r>
        <w:r>
          <w:t>2</w:t>
        </w:r>
        <w:r>
          <w:fldChar w:fldCharType="end"/>
        </w:r>
      </w:p>
    </w:sdtContent>
  </w:sdt>
  <w:p w14:paraId="4E4520C9" w14:textId="77777777" w:rsidR="0042357C" w:rsidRDefault="0042357C">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DFDA4" w14:textId="77777777" w:rsidR="0029787A" w:rsidRDefault="0029787A" w:rsidP="004677F7">
      <w:pPr>
        <w:spacing w:after="0" w:line="240" w:lineRule="auto"/>
      </w:pPr>
      <w:r>
        <w:separator/>
      </w:r>
    </w:p>
  </w:footnote>
  <w:footnote w:type="continuationSeparator" w:id="0">
    <w:p w14:paraId="4BBD5BE8" w14:textId="77777777" w:rsidR="0029787A" w:rsidRDefault="0029787A"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08521" w14:textId="77777777" w:rsidR="0042357C" w:rsidRPr="004639FD" w:rsidRDefault="0042357C" w:rsidP="004639FD">
    <w:pPr>
      <w:pStyle w:val="Nagwek"/>
      <w:jc w:val="right"/>
      <w:rPr>
        <w:rFonts w:ascii="Verdana" w:hAnsi="Verdana"/>
        <w:i/>
        <w:sz w:val="16"/>
        <w:szCs w:val="16"/>
      </w:rPr>
    </w:pPr>
    <w:r>
      <w:rPr>
        <w:rFonts w:ascii="Verdana" w:hAnsi="Verdana"/>
        <w:i/>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B3AA2"/>
    <w:multiLevelType w:val="hybridMultilevel"/>
    <w:tmpl w:val="20C222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8DD0687"/>
    <w:multiLevelType w:val="hybridMultilevel"/>
    <w:tmpl w:val="43F0A09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C3A68A2"/>
    <w:multiLevelType w:val="hybridMultilevel"/>
    <w:tmpl w:val="B0F2CE6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8C05A7D"/>
    <w:multiLevelType w:val="hybridMultilevel"/>
    <w:tmpl w:val="4F1073D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530A658E"/>
    <w:multiLevelType w:val="hybridMultilevel"/>
    <w:tmpl w:val="A9F4A7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6280A3A"/>
    <w:multiLevelType w:val="hybridMultilevel"/>
    <w:tmpl w:val="099AD70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A4F3FF8"/>
    <w:multiLevelType w:val="hybridMultilevel"/>
    <w:tmpl w:val="B6E64F2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7" w15:restartNumberingAfterBreak="0">
    <w:nsid w:val="63B85D8F"/>
    <w:multiLevelType w:val="hybridMultilevel"/>
    <w:tmpl w:val="E87699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7AF96F56"/>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8"/>
  </w:num>
  <w:num w:numId="2">
    <w:abstractNumId w:val="4"/>
  </w:num>
  <w:num w:numId="3">
    <w:abstractNumId w:val="0"/>
  </w:num>
  <w:num w:numId="4">
    <w:abstractNumId w:val="7"/>
  </w:num>
  <w:num w:numId="5">
    <w:abstractNumId w:val="1"/>
  </w:num>
  <w:num w:numId="6">
    <w:abstractNumId w:val="3"/>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012B8"/>
    <w:rsid w:val="000061FE"/>
    <w:rsid w:val="00010638"/>
    <w:rsid w:val="00026141"/>
    <w:rsid w:val="00033D3E"/>
    <w:rsid w:val="00040C96"/>
    <w:rsid w:val="000411E6"/>
    <w:rsid w:val="00041532"/>
    <w:rsid w:val="000419B8"/>
    <w:rsid w:val="0005534D"/>
    <w:rsid w:val="000576F3"/>
    <w:rsid w:val="00061DF6"/>
    <w:rsid w:val="0006600A"/>
    <w:rsid w:val="000802AF"/>
    <w:rsid w:val="00082C1B"/>
    <w:rsid w:val="00083BA3"/>
    <w:rsid w:val="000845F2"/>
    <w:rsid w:val="00084B7C"/>
    <w:rsid w:val="000871D1"/>
    <w:rsid w:val="00090C9A"/>
    <w:rsid w:val="0009646C"/>
    <w:rsid w:val="00097A43"/>
    <w:rsid w:val="000B0CD5"/>
    <w:rsid w:val="000B1CE8"/>
    <w:rsid w:val="000B2216"/>
    <w:rsid w:val="000B4D6E"/>
    <w:rsid w:val="000B6D81"/>
    <w:rsid w:val="000C330A"/>
    <w:rsid w:val="000C46AE"/>
    <w:rsid w:val="000C756E"/>
    <w:rsid w:val="000D0A53"/>
    <w:rsid w:val="000D7A10"/>
    <w:rsid w:val="000E1793"/>
    <w:rsid w:val="000E6E9D"/>
    <w:rsid w:val="000F3CF5"/>
    <w:rsid w:val="00100693"/>
    <w:rsid w:val="0010450C"/>
    <w:rsid w:val="00104C98"/>
    <w:rsid w:val="00107D8F"/>
    <w:rsid w:val="00113A93"/>
    <w:rsid w:val="00121137"/>
    <w:rsid w:val="00123416"/>
    <w:rsid w:val="00123C82"/>
    <w:rsid w:val="00125AF1"/>
    <w:rsid w:val="00125BF3"/>
    <w:rsid w:val="001267E0"/>
    <w:rsid w:val="00126D66"/>
    <w:rsid w:val="00141990"/>
    <w:rsid w:val="00142C36"/>
    <w:rsid w:val="00142C43"/>
    <w:rsid w:val="00143AE1"/>
    <w:rsid w:val="001531A4"/>
    <w:rsid w:val="0017229E"/>
    <w:rsid w:val="00175C44"/>
    <w:rsid w:val="00182767"/>
    <w:rsid w:val="001865DE"/>
    <w:rsid w:val="001925E2"/>
    <w:rsid w:val="001947E2"/>
    <w:rsid w:val="001A0004"/>
    <w:rsid w:val="001A0E33"/>
    <w:rsid w:val="001A0F32"/>
    <w:rsid w:val="001A1323"/>
    <w:rsid w:val="001B4334"/>
    <w:rsid w:val="001B7C13"/>
    <w:rsid w:val="001D01D4"/>
    <w:rsid w:val="001D0CB9"/>
    <w:rsid w:val="001D1D81"/>
    <w:rsid w:val="001D63F1"/>
    <w:rsid w:val="001F26B7"/>
    <w:rsid w:val="00202761"/>
    <w:rsid w:val="00210BDA"/>
    <w:rsid w:val="0023120A"/>
    <w:rsid w:val="002373C6"/>
    <w:rsid w:val="00237F29"/>
    <w:rsid w:val="0025208E"/>
    <w:rsid w:val="00256B3A"/>
    <w:rsid w:val="00257971"/>
    <w:rsid w:val="00265917"/>
    <w:rsid w:val="0027203B"/>
    <w:rsid w:val="00273B5E"/>
    <w:rsid w:val="00275388"/>
    <w:rsid w:val="002771CE"/>
    <w:rsid w:val="00277A19"/>
    <w:rsid w:val="00281B96"/>
    <w:rsid w:val="00283093"/>
    <w:rsid w:val="0029787A"/>
    <w:rsid w:val="002A2600"/>
    <w:rsid w:val="002B2286"/>
    <w:rsid w:val="002B52E3"/>
    <w:rsid w:val="002C0080"/>
    <w:rsid w:val="002C0684"/>
    <w:rsid w:val="002E62F4"/>
    <w:rsid w:val="002E7B11"/>
    <w:rsid w:val="002F7A7B"/>
    <w:rsid w:val="00300F80"/>
    <w:rsid w:val="00301E35"/>
    <w:rsid w:val="0031138A"/>
    <w:rsid w:val="00315435"/>
    <w:rsid w:val="00342AB8"/>
    <w:rsid w:val="00342AEC"/>
    <w:rsid w:val="00344AEB"/>
    <w:rsid w:val="003465A6"/>
    <w:rsid w:val="00350285"/>
    <w:rsid w:val="00355D20"/>
    <w:rsid w:val="00362926"/>
    <w:rsid w:val="00365808"/>
    <w:rsid w:val="0037067F"/>
    <w:rsid w:val="003735A0"/>
    <w:rsid w:val="00375500"/>
    <w:rsid w:val="00382DFD"/>
    <w:rsid w:val="00385B7D"/>
    <w:rsid w:val="003A288C"/>
    <w:rsid w:val="003A5CA6"/>
    <w:rsid w:val="003C30A2"/>
    <w:rsid w:val="003C79DB"/>
    <w:rsid w:val="003D217B"/>
    <w:rsid w:val="003D34A4"/>
    <w:rsid w:val="003D7C20"/>
    <w:rsid w:val="003E0732"/>
    <w:rsid w:val="003E15F1"/>
    <w:rsid w:val="004048A0"/>
    <w:rsid w:val="00407A9D"/>
    <w:rsid w:val="00412EDE"/>
    <w:rsid w:val="0041400A"/>
    <w:rsid w:val="00416A04"/>
    <w:rsid w:val="0042357C"/>
    <w:rsid w:val="0043728D"/>
    <w:rsid w:val="004558D2"/>
    <w:rsid w:val="00462EF5"/>
    <w:rsid w:val="0046373C"/>
    <w:rsid w:val="004639FD"/>
    <w:rsid w:val="00463A66"/>
    <w:rsid w:val="004677F7"/>
    <w:rsid w:val="004718E4"/>
    <w:rsid w:val="004721EF"/>
    <w:rsid w:val="00487F32"/>
    <w:rsid w:val="004921DA"/>
    <w:rsid w:val="00492BD6"/>
    <w:rsid w:val="00493D91"/>
    <w:rsid w:val="00493E96"/>
    <w:rsid w:val="004A340C"/>
    <w:rsid w:val="004A3EF1"/>
    <w:rsid w:val="004A45FB"/>
    <w:rsid w:val="004A7C9F"/>
    <w:rsid w:val="004B3EB7"/>
    <w:rsid w:val="004C0F0C"/>
    <w:rsid w:val="004C344E"/>
    <w:rsid w:val="004C4694"/>
    <w:rsid w:val="004D0E08"/>
    <w:rsid w:val="004D14C6"/>
    <w:rsid w:val="004D20AD"/>
    <w:rsid w:val="004D3E54"/>
    <w:rsid w:val="004E01F3"/>
    <w:rsid w:val="004E3308"/>
    <w:rsid w:val="004E540F"/>
    <w:rsid w:val="00515333"/>
    <w:rsid w:val="00520846"/>
    <w:rsid w:val="00530B64"/>
    <w:rsid w:val="005354A0"/>
    <w:rsid w:val="00545B19"/>
    <w:rsid w:val="00554C6E"/>
    <w:rsid w:val="005571A5"/>
    <w:rsid w:val="00560939"/>
    <w:rsid w:val="005619FA"/>
    <w:rsid w:val="005629EE"/>
    <w:rsid w:val="0057204F"/>
    <w:rsid w:val="0059345C"/>
    <w:rsid w:val="00597B59"/>
    <w:rsid w:val="005A2328"/>
    <w:rsid w:val="005A3D74"/>
    <w:rsid w:val="005A43EF"/>
    <w:rsid w:val="005A590C"/>
    <w:rsid w:val="005B0B04"/>
    <w:rsid w:val="005B2B06"/>
    <w:rsid w:val="005C0473"/>
    <w:rsid w:val="005C26A6"/>
    <w:rsid w:val="005C3A33"/>
    <w:rsid w:val="005D22D4"/>
    <w:rsid w:val="005D60B2"/>
    <w:rsid w:val="005E1E37"/>
    <w:rsid w:val="005F0D96"/>
    <w:rsid w:val="00603FD4"/>
    <w:rsid w:val="00606969"/>
    <w:rsid w:val="00607EE9"/>
    <w:rsid w:val="0061471A"/>
    <w:rsid w:val="00614CB4"/>
    <w:rsid w:val="006230E9"/>
    <w:rsid w:val="00627075"/>
    <w:rsid w:val="00630B8A"/>
    <w:rsid w:val="00633B1C"/>
    <w:rsid w:val="00647956"/>
    <w:rsid w:val="00654B66"/>
    <w:rsid w:val="00664C47"/>
    <w:rsid w:val="00667E82"/>
    <w:rsid w:val="00673394"/>
    <w:rsid w:val="006836A7"/>
    <w:rsid w:val="0068417E"/>
    <w:rsid w:val="00685B2E"/>
    <w:rsid w:val="00690B69"/>
    <w:rsid w:val="00692C51"/>
    <w:rsid w:val="00697119"/>
    <w:rsid w:val="00697EE9"/>
    <w:rsid w:val="006A7187"/>
    <w:rsid w:val="006A749A"/>
    <w:rsid w:val="006C3391"/>
    <w:rsid w:val="006C56F3"/>
    <w:rsid w:val="006C5C51"/>
    <w:rsid w:val="006D12ED"/>
    <w:rsid w:val="006D5CD9"/>
    <w:rsid w:val="006E3CA6"/>
    <w:rsid w:val="006E6A1B"/>
    <w:rsid w:val="006E7EC9"/>
    <w:rsid w:val="006F32E6"/>
    <w:rsid w:val="006F46F8"/>
    <w:rsid w:val="00705ECF"/>
    <w:rsid w:val="007122DC"/>
    <w:rsid w:val="007210F0"/>
    <w:rsid w:val="007315CD"/>
    <w:rsid w:val="00735008"/>
    <w:rsid w:val="00735EF6"/>
    <w:rsid w:val="00744B71"/>
    <w:rsid w:val="00744E86"/>
    <w:rsid w:val="007549C4"/>
    <w:rsid w:val="00762ED4"/>
    <w:rsid w:val="0077339C"/>
    <w:rsid w:val="007736CC"/>
    <w:rsid w:val="00781883"/>
    <w:rsid w:val="00783481"/>
    <w:rsid w:val="007867EA"/>
    <w:rsid w:val="00791C15"/>
    <w:rsid w:val="00797BD8"/>
    <w:rsid w:val="007A094A"/>
    <w:rsid w:val="007A1D12"/>
    <w:rsid w:val="007C034C"/>
    <w:rsid w:val="007C5285"/>
    <w:rsid w:val="007D0E91"/>
    <w:rsid w:val="007E0208"/>
    <w:rsid w:val="007E41B4"/>
    <w:rsid w:val="007F711A"/>
    <w:rsid w:val="0080688C"/>
    <w:rsid w:val="00812136"/>
    <w:rsid w:val="00812A35"/>
    <w:rsid w:val="008210E5"/>
    <w:rsid w:val="0082262E"/>
    <w:rsid w:val="008249C7"/>
    <w:rsid w:val="00830525"/>
    <w:rsid w:val="00830B5F"/>
    <w:rsid w:val="0084271C"/>
    <w:rsid w:val="00845379"/>
    <w:rsid w:val="008541AA"/>
    <w:rsid w:val="00872DFD"/>
    <w:rsid w:val="00874DA2"/>
    <w:rsid w:val="00877492"/>
    <w:rsid w:val="008849E4"/>
    <w:rsid w:val="008851ED"/>
    <w:rsid w:val="00886457"/>
    <w:rsid w:val="008876F4"/>
    <w:rsid w:val="00891643"/>
    <w:rsid w:val="008A0467"/>
    <w:rsid w:val="008A327D"/>
    <w:rsid w:val="008A61A1"/>
    <w:rsid w:val="008B2012"/>
    <w:rsid w:val="008C3177"/>
    <w:rsid w:val="008C55E1"/>
    <w:rsid w:val="008C59D7"/>
    <w:rsid w:val="008C5F86"/>
    <w:rsid w:val="008D09D8"/>
    <w:rsid w:val="008D2F8C"/>
    <w:rsid w:val="008E43E7"/>
    <w:rsid w:val="008E7DFF"/>
    <w:rsid w:val="008F7297"/>
    <w:rsid w:val="00900DF4"/>
    <w:rsid w:val="00904CB2"/>
    <w:rsid w:val="00904CBB"/>
    <w:rsid w:val="00912769"/>
    <w:rsid w:val="00916D5F"/>
    <w:rsid w:val="009212C2"/>
    <w:rsid w:val="0092152A"/>
    <w:rsid w:val="00923113"/>
    <w:rsid w:val="00925D9A"/>
    <w:rsid w:val="0093388F"/>
    <w:rsid w:val="00933E26"/>
    <w:rsid w:val="009355DF"/>
    <w:rsid w:val="0094117E"/>
    <w:rsid w:val="009436B3"/>
    <w:rsid w:val="009446D2"/>
    <w:rsid w:val="009560B2"/>
    <w:rsid w:val="00963838"/>
    <w:rsid w:val="00963D49"/>
    <w:rsid w:val="00965E7D"/>
    <w:rsid w:val="00970B5D"/>
    <w:rsid w:val="00974BB9"/>
    <w:rsid w:val="00977562"/>
    <w:rsid w:val="009A114D"/>
    <w:rsid w:val="009A51EF"/>
    <w:rsid w:val="009B1C6B"/>
    <w:rsid w:val="009B72FB"/>
    <w:rsid w:val="009B7364"/>
    <w:rsid w:val="009C017B"/>
    <w:rsid w:val="009C3686"/>
    <w:rsid w:val="009C426B"/>
    <w:rsid w:val="009D53CA"/>
    <w:rsid w:val="009E12FA"/>
    <w:rsid w:val="009E3297"/>
    <w:rsid w:val="009F1BB2"/>
    <w:rsid w:val="009F7E08"/>
    <w:rsid w:val="00A16257"/>
    <w:rsid w:val="00A17865"/>
    <w:rsid w:val="00A20BB6"/>
    <w:rsid w:val="00A22E62"/>
    <w:rsid w:val="00A25AC0"/>
    <w:rsid w:val="00A35B3E"/>
    <w:rsid w:val="00A51E3C"/>
    <w:rsid w:val="00A6000E"/>
    <w:rsid w:val="00A64AFC"/>
    <w:rsid w:val="00A72E38"/>
    <w:rsid w:val="00A80DD8"/>
    <w:rsid w:val="00A878E9"/>
    <w:rsid w:val="00A96BE8"/>
    <w:rsid w:val="00A97439"/>
    <w:rsid w:val="00AA0124"/>
    <w:rsid w:val="00AA4943"/>
    <w:rsid w:val="00AA6C16"/>
    <w:rsid w:val="00AB3B00"/>
    <w:rsid w:val="00AB77B4"/>
    <w:rsid w:val="00AD2A89"/>
    <w:rsid w:val="00AD780D"/>
    <w:rsid w:val="00AD7AD4"/>
    <w:rsid w:val="00AF5099"/>
    <w:rsid w:val="00AF678F"/>
    <w:rsid w:val="00AF7837"/>
    <w:rsid w:val="00B01646"/>
    <w:rsid w:val="00B06A20"/>
    <w:rsid w:val="00B10274"/>
    <w:rsid w:val="00B22B9B"/>
    <w:rsid w:val="00B2469D"/>
    <w:rsid w:val="00B2533A"/>
    <w:rsid w:val="00B31A44"/>
    <w:rsid w:val="00B32E2D"/>
    <w:rsid w:val="00B339E0"/>
    <w:rsid w:val="00B342B1"/>
    <w:rsid w:val="00B45875"/>
    <w:rsid w:val="00B45907"/>
    <w:rsid w:val="00B607B7"/>
    <w:rsid w:val="00B66EF1"/>
    <w:rsid w:val="00B6758E"/>
    <w:rsid w:val="00B700C2"/>
    <w:rsid w:val="00B7229B"/>
    <w:rsid w:val="00B7303D"/>
    <w:rsid w:val="00B84A3B"/>
    <w:rsid w:val="00B902D4"/>
    <w:rsid w:val="00B908DF"/>
    <w:rsid w:val="00B976EE"/>
    <w:rsid w:val="00BA1F88"/>
    <w:rsid w:val="00BA421B"/>
    <w:rsid w:val="00BB2166"/>
    <w:rsid w:val="00BD0A63"/>
    <w:rsid w:val="00BD6504"/>
    <w:rsid w:val="00BE0CAA"/>
    <w:rsid w:val="00BE2828"/>
    <w:rsid w:val="00BE3A00"/>
    <w:rsid w:val="00BE5787"/>
    <w:rsid w:val="00BE660F"/>
    <w:rsid w:val="00BF1DFC"/>
    <w:rsid w:val="00BF4A03"/>
    <w:rsid w:val="00BF5EA4"/>
    <w:rsid w:val="00C01C67"/>
    <w:rsid w:val="00C04C3C"/>
    <w:rsid w:val="00C127AC"/>
    <w:rsid w:val="00C13004"/>
    <w:rsid w:val="00C13EEA"/>
    <w:rsid w:val="00C212E0"/>
    <w:rsid w:val="00C27F98"/>
    <w:rsid w:val="00C30DCE"/>
    <w:rsid w:val="00C32B71"/>
    <w:rsid w:val="00C354EE"/>
    <w:rsid w:val="00C4416E"/>
    <w:rsid w:val="00C46CCB"/>
    <w:rsid w:val="00C47D37"/>
    <w:rsid w:val="00C530EA"/>
    <w:rsid w:val="00C61A74"/>
    <w:rsid w:val="00C64074"/>
    <w:rsid w:val="00C736AE"/>
    <w:rsid w:val="00C77A79"/>
    <w:rsid w:val="00C80924"/>
    <w:rsid w:val="00C863D4"/>
    <w:rsid w:val="00C97E99"/>
    <w:rsid w:val="00CA1064"/>
    <w:rsid w:val="00CA2224"/>
    <w:rsid w:val="00CA4DAB"/>
    <w:rsid w:val="00CB05DF"/>
    <w:rsid w:val="00CB4514"/>
    <w:rsid w:val="00CB7003"/>
    <w:rsid w:val="00CB78E1"/>
    <w:rsid w:val="00CC22EE"/>
    <w:rsid w:val="00CC3DA0"/>
    <w:rsid w:val="00CC4CDF"/>
    <w:rsid w:val="00CC7A7C"/>
    <w:rsid w:val="00CD17DE"/>
    <w:rsid w:val="00CD394D"/>
    <w:rsid w:val="00CE6EF3"/>
    <w:rsid w:val="00CE7ABD"/>
    <w:rsid w:val="00CF4998"/>
    <w:rsid w:val="00CF5869"/>
    <w:rsid w:val="00D0610F"/>
    <w:rsid w:val="00D062FE"/>
    <w:rsid w:val="00D12CD6"/>
    <w:rsid w:val="00D14278"/>
    <w:rsid w:val="00D238CC"/>
    <w:rsid w:val="00D30BF0"/>
    <w:rsid w:val="00D32DE2"/>
    <w:rsid w:val="00D44A81"/>
    <w:rsid w:val="00D551D8"/>
    <w:rsid w:val="00D579F8"/>
    <w:rsid w:val="00D7009E"/>
    <w:rsid w:val="00D7140B"/>
    <w:rsid w:val="00D717B3"/>
    <w:rsid w:val="00D96EC6"/>
    <w:rsid w:val="00DA0417"/>
    <w:rsid w:val="00DA5FDE"/>
    <w:rsid w:val="00DB1B6D"/>
    <w:rsid w:val="00DB4BA7"/>
    <w:rsid w:val="00DC16E0"/>
    <w:rsid w:val="00DD26C7"/>
    <w:rsid w:val="00DD342C"/>
    <w:rsid w:val="00DE2A15"/>
    <w:rsid w:val="00DE70E0"/>
    <w:rsid w:val="00DF3F24"/>
    <w:rsid w:val="00E04F5A"/>
    <w:rsid w:val="00E1007A"/>
    <w:rsid w:val="00E1414A"/>
    <w:rsid w:val="00E23746"/>
    <w:rsid w:val="00E238B9"/>
    <w:rsid w:val="00E24BF5"/>
    <w:rsid w:val="00E302F2"/>
    <w:rsid w:val="00E30A0A"/>
    <w:rsid w:val="00E34BA0"/>
    <w:rsid w:val="00E41766"/>
    <w:rsid w:val="00E4216B"/>
    <w:rsid w:val="00E422CC"/>
    <w:rsid w:val="00E47243"/>
    <w:rsid w:val="00E52D44"/>
    <w:rsid w:val="00E537B8"/>
    <w:rsid w:val="00E54284"/>
    <w:rsid w:val="00E737CA"/>
    <w:rsid w:val="00E84CCE"/>
    <w:rsid w:val="00E92F77"/>
    <w:rsid w:val="00E958EF"/>
    <w:rsid w:val="00E97CEA"/>
    <w:rsid w:val="00EB4C05"/>
    <w:rsid w:val="00EC07C3"/>
    <w:rsid w:val="00EC3687"/>
    <w:rsid w:val="00EC67DF"/>
    <w:rsid w:val="00ED29D3"/>
    <w:rsid w:val="00EE5C8E"/>
    <w:rsid w:val="00EF1567"/>
    <w:rsid w:val="00F005BA"/>
    <w:rsid w:val="00F021B3"/>
    <w:rsid w:val="00F0730F"/>
    <w:rsid w:val="00F134D1"/>
    <w:rsid w:val="00F21918"/>
    <w:rsid w:val="00F24EEB"/>
    <w:rsid w:val="00F3187F"/>
    <w:rsid w:val="00F605B2"/>
    <w:rsid w:val="00F65C08"/>
    <w:rsid w:val="00F66654"/>
    <w:rsid w:val="00F70CBD"/>
    <w:rsid w:val="00FA47F3"/>
    <w:rsid w:val="00FB270D"/>
    <w:rsid w:val="00FC08CC"/>
    <w:rsid w:val="00FC6A6C"/>
    <w:rsid w:val="00FC6C4B"/>
    <w:rsid w:val="00FD0786"/>
    <w:rsid w:val="00FD3CD2"/>
    <w:rsid w:val="00FD5BFE"/>
    <w:rsid w:val="00FD6142"/>
    <w:rsid w:val="00FF1D99"/>
    <w:rsid w:val="00FF2B00"/>
    <w:rsid w:val="00FF38E5"/>
    <w:rsid w:val="00FF3C39"/>
    <w:rsid w:val="00FF7313"/>
    <w:rsid w:val="00FF77A7"/>
    <w:rsid w:val="00FF7D7A"/>
    <w:rsid w:val="00FF7E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4B9E4"/>
  <w15:chartTrackingRefBased/>
  <w15:docId w15:val="{266A6936-BC69-462E-9739-E76E832F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DD342C"/>
    <w:pPr>
      <w:spacing w:after="200" w:line="300" w:lineRule="auto"/>
      <w:jc w:val="both"/>
    </w:pPr>
    <w:rPr>
      <w:rFonts w:ascii="Times New Roman" w:eastAsia="Times New Roman" w:hAnsi="Times New Roman"/>
      <w:sz w:val="24"/>
      <w:szCs w:val="22"/>
      <w:lang w:eastAsia="en-US"/>
    </w:rPr>
  </w:style>
  <w:style w:type="paragraph" w:styleId="Nagwek1">
    <w:name w:val="heading 1"/>
    <w:basedOn w:val="Normalny"/>
    <w:next w:val="Normalny"/>
    <w:link w:val="Nagwek1Znak"/>
    <w:uiPriority w:val="9"/>
    <w:qFormat/>
    <w:rsid w:val="000B6D81"/>
    <w:pPr>
      <w:keepNext/>
      <w:pageBreakBefore/>
      <w:numPr>
        <w:numId w:val="1"/>
      </w:numPr>
      <w:spacing w:before="600" w:after="600"/>
      <w:ind w:left="431" w:hanging="431"/>
      <w:outlineLvl w:val="0"/>
    </w:pPr>
    <w:rPr>
      <w:b/>
      <w:bCs/>
      <w:kern w:val="32"/>
      <w:sz w:val="32"/>
      <w:szCs w:val="32"/>
    </w:rPr>
  </w:style>
  <w:style w:type="paragraph" w:styleId="Nagwek2">
    <w:name w:val="heading 2"/>
    <w:basedOn w:val="Normalny"/>
    <w:next w:val="Normalny"/>
    <w:link w:val="Nagwek2Znak"/>
    <w:uiPriority w:val="9"/>
    <w:unhideWhenUsed/>
    <w:qFormat/>
    <w:rsid w:val="008B2012"/>
    <w:pPr>
      <w:keepNext/>
      <w:keepLines/>
      <w:numPr>
        <w:ilvl w:val="1"/>
        <w:numId w:val="1"/>
      </w:numPr>
      <w:spacing w:before="260" w:after="260"/>
      <w:ind w:left="578" w:hanging="578"/>
      <w:outlineLvl w:val="1"/>
    </w:pPr>
    <w:rPr>
      <w:rFonts w:eastAsiaTheme="majorEastAsia" w:cstheme="majorBidi"/>
      <w:sz w:val="28"/>
      <w:szCs w:val="26"/>
    </w:rPr>
  </w:style>
  <w:style w:type="paragraph" w:styleId="Nagwek3">
    <w:name w:val="heading 3"/>
    <w:basedOn w:val="Normalny"/>
    <w:next w:val="Normalny"/>
    <w:link w:val="Nagwek3Znak"/>
    <w:uiPriority w:val="9"/>
    <w:semiHidden/>
    <w:unhideWhenUsed/>
    <w:qFormat/>
    <w:rsid w:val="00C97E99"/>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Nagwek4">
    <w:name w:val="heading 4"/>
    <w:basedOn w:val="Normalny"/>
    <w:next w:val="Normalny"/>
    <w:link w:val="Nagwek4Znak"/>
    <w:uiPriority w:val="9"/>
    <w:semiHidden/>
    <w:unhideWhenUsed/>
    <w:qFormat/>
    <w:rsid w:val="00C97E99"/>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C97E9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C97E9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C97E9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C97E9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C97E9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semiHidden/>
    <w:unhideWhenUsed/>
    <w:rsid w:val="000C330A"/>
    <w:rPr>
      <w:sz w:val="20"/>
      <w:szCs w:val="20"/>
    </w:rPr>
  </w:style>
  <w:style w:type="character" w:customStyle="1" w:styleId="TekstkomentarzaZnak">
    <w:name w:val="Tekst komentarza Znak"/>
    <w:link w:val="Tekstkomentarza"/>
    <w:uiPriority w:val="99"/>
    <w:semiHidden/>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character" w:customStyle="1" w:styleId="Nagwek1Znak">
    <w:name w:val="Nagłówek 1 Znak"/>
    <w:link w:val="Nagwek1"/>
    <w:uiPriority w:val="9"/>
    <w:rsid w:val="000B6D81"/>
    <w:rPr>
      <w:rFonts w:ascii="Times New Roman" w:eastAsia="Times New Roman" w:hAnsi="Times New Roman"/>
      <w:b/>
      <w:bCs/>
      <w:kern w:val="32"/>
      <w:sz w:val="32"/>
      <w:szCs w:val="32"/>
      <w:lang w:eastAsia="en-US"/>
    </w:rPr>
  </w:style>
  <w:style w:type="character" w:customStyle="1" w:styleId="Nagwek2Znak">
    <w:name w:val="Nagłówek 2 Znak"/>
    <w:basedOn w:val="Domylnaczcionkaakapitu"/>
    <w:link w:val="Nagwek2"/>
    <w:uiPriority w:val="9"/>
    <w:rsid w:val="008B2012"/>
    <w:rPr>
      <w:rFonts w:ascii="Times New Roman" w:eastAsiaTheme="majorEastAsia" w:hAnsi="Times New Roman" w:cstheme="majorBidi"/>
      <w:sz w:val="28"/>
      <w:szCs w:val="26"/>
      <w:lang w:eastAsia="en-US"/>
    </w:rPr>
  </w:style>
  <w:style w:type="character" w:customStyle="1" w:styleId="Nagwek3Znak">
    <w:name w:val="Nagłówek 3 Znak"/>
    <w:basedOn w:val="Domylnaczcionkaakapitu"/>
    <w:link w:val="Nagwek3"/>
    <w:uiPriority w:val="9"/>
    <w:semiHidden/>
    <w:rsid w:val="00C97E99"/>
    <w:rPr>
      <w:rFonts w:asciiTheme="majorHAnsi" w:eastAsiaTheme="majorEastAsia" w:hAnsiTheme="majorHAnsi" w:cstheme="majorBidi"/>
      <w:color w:val="1F3763" w:themeColor="accent1" w:themeShade="7F"/>
      <w:sz w:val="24"/>
      <w:szCs w:val="24"/>
      <w:lang w:eastAsia="en-US"/>
    </w:rPr>
  </w:style>
  <w:style w:type="character" w:customStyle="1" w:styleId="Nagwek4Znak">
    <w:name w:val="Nagłówek 4 Znak"/>
    <w:basedOn w:val="Domylnaczcionkaakapitu"/>
    <w:link w:val="Nagwek4"/>
    <w:uiPriority w:val="9"/>
    <w:semiHidden/>
    <w:rsid w:val="00C97E99"/>
    <w:rPr>
      <w:rFonts w:asciiTheme="majorHAnsi" w:eastAsiaTheme="majorEastAsia" w:hAnsiTheme="majorHAnsi" w:cstheme="majorBidi"/>
      <w:i/>
      <w:iCs/>
      <w:color w:val="2F5496" w:themeColor="accent1" w:themeShade="BF"/>
      <w:sz w:val="22"/>
      <w:szCs w:val="22"/>
      <w:lang w:eastAsia="en-US"/>
    </w:rPr>
  </w:style>
  <w:style w:type="character" w:customStyle="1" w:styleId="Nagwek5Znak">
    <w:name w:val="Nagłówek 5 Znak"/>
    <w:basedOn w:val="Domylnaczcionkaakapitu"/>
    <w:link w:val="Nagwek5"/>
    <w:uiPriority w:val="9"/>
    <w:semiHidden/>
    <w:rsid w:val="00C97E99"/>
    <w:rPr>
      <w:rFonts w:asciiTheme="majorHAnsi" w:eastAsiaTheme="majorEastAsia" w:hAnsiTheme="majorHAnsi" w:cstheme="majorBidi"/>
      <w:color w:val="2F5496" w:themeColor="accent1" w:themeShade="BF"/>
      <w:sz w:val="22"/>
      <w:szCs w:val="22"/>
      <w:lang w:eastAsia="en-US"/>
    </w:rPr>
  </w:style>
  <w:style w:type="character" w:customStyle="1" w:styleId="Nagwek6Znak">
    <w:name w:val="Nagłówek 6 Znak"/>
    <w:basedOn w:val="Domylnaczcionkaakapitu"/>
    <w:link w:val="Nagwek6"/>
    <w:uiPriority w:val="9"/>
    <w:semiHidden/>
    <w:rsid w:val="00C97E99"/>
    <w:rPr>
      <w:rFonts w:asciiTheme="majorHAnsi" w:eastAsiaTheme="majorEastAsia" w:hAnsiTheme="majorHAnsi" w:cstheme="majorBidi"/>
      <w:color w:val="1F3763" w:themeColor="accent1" w:themeShade="7F"/>
      <w:sz w:val="22"/>
      <w:szCs w:val="22"/>
      <w:lang w:eastAsia="en-US"/>
    </w:rPr>
  </w:style>
  <w:style w:type="character" w:customStyle="1" w:styleId="Nagwek7Znak">
    <w:name w:val="Nagłówek 7 Znak"/>
    <w:basedOn w:val="Domylnaczcionkaakapitu"/>
    <w:link w:val="Nagwek7"/>
    <w:uiPriority w:val="9"/>
    <w:semiHidden/>
    <w:rsid w:val="00C97E99"/>
    <w:rPr>
      <w:rFonts w:asciiTheme="majorHAnsi" w:eastAsiaTheme="majorEastAsia" w:hAnsiTheme="majorHAnsi" w:cstheme="majorBidi"/>
      <w:i/>
      <w:iCs/>
      <w:color w:val="1F3763" w:themeColor="accent1" w:themeShade="7F"/>
      <w:sz w:val="22"/>
      <w:szCs w:val="22"/>
      <w:lang w:eastAsia="en-US"/>
    </w:rPr>
  </w:style>
  <w:style w:type="character" w:customStyle="1" w:styleId="Nagwek8Znak">
    <w:name w:val="Nagłówek 8 Znak"/>
    <w:basedOn w:val="Domylnaczcionkaakapitu"/>
    <w:link w:val="Nagwek8"/>
    <w:uiPriority w:val="9"/>
    <w:semiHidden/>
    <w:rsid w:val="00C97E99"/>
    <w:rPr>
      <w:rFonts w:asciiTheme="majorHAnsi" w:eastAsiaTheme="majorEastAsia" w:hAnsiTheme="majorHAnsi" w:cstheme="majorBidi"/>
      <w:color w:val="272727" w:themeColor="text1" w:themeTint="D8"/>
      <w:sz w:val="21"/>
      <w:szCs w:val="21"/>
      <w:lang w:eastAsia="en-US"/>
    </w:rPr>
  </w:style>
  <w:style w:type="character" w:customStyle="1" w:styleId="Nagwek9Znak">
    <w:name w:val="Nagłówek 9 Znak"/>
    <w:basedOn w:val="Domylnaczcionkaakapitu"/>
    <w:link w:val="Nagwek9"/>
    <w:uiPriority w:val="9"/>
    <w:semiHidden/>
    <w:rsid w:val="00C97E99"/>
    <w:rPr>
      <w:rFonts w:asciiTheme="majorHAnsi" w:eastAsiaTheme="majorEastAsia" w:hAnsiTheme="majorHAnsi" w:cstheme="majorBidi"/>
      <w:i/>
      <w:iCs/>
      <w:color w:val="272727" w:themeColor="text1" w:themeTint="D8"/>
      <w:sz w:val="21"/>
      <w:szCs w:val="21"/>
      <w:lang w:eastAsia="en-US"/>
    </w:rPr>
  </w:style>
  <w:style w:type="paragraph" w:styleId="Nagwekspisutreci">
    <w:name w:val="TOC Heading"/>
    <w:basedOn w:val="Nagwek1"/>
    <w:next w:val="Normalny"/>
    <w:uiPriority w:val="39"/>
    <w:unhideWhenUsed/>
    <w:qFormat/>
    <w:rsid w:val="000411E6"/>
    <w:pPr>
      <w:keepLines/>
      <w:pageBreakBefore w:val="0"/>
      <w:numPr>
        <w:numId w:val="0"/>
      </w:numPr>
      <w:spacing w:after="0" w:line="259" w:lineRule="auto"/>
      <w:outlineLvl w:val="9"/>
    </w:pPr>
    <w:rPr>
      <w:rFonts w:asciiTheme="majorHAnsi" w:eastAsiaTheme="majorEastAsia" w:hAnsiTheme="majorHAnsi" w:cstheme="majorBidi"/>
      <w:b w:val="0"/>
      <w:bCs w:val="0"/>
      <w:kern w:val="0"/>
      <w:lang w:eastAsia="pl-PL"/>
    </w:rPr>
  </w:style>
  <w:style w:type="paragraph" w:styleId="Spistreci1">
    <w:name w:val="toc 1"/>
    <w:basedOn w:val="Normalny"/>
    <w:next w:val="Normalny"/>
    <w:autoRedefine/>
    <w:uiPriority w:val="39"/>
    <w:unhideWhenUsed/>
    <w:rsid w:val="00C97E99"/>
    <w:pPr>
      <w:spacing w:after="100"/>
    </w:pPr>
  </w:style>
  <w:style w:type="character" w:styleId="Hipercze">
    <w:name w:val="Hyperlink"/>
    <w:basedOn w:val="Domylnaczcionkaakapitu"/>
    <w:uiPriority w:val="99"/>
    <w:unhideWhenUsed/>
    <w:rsid w:val="00C97E99"/>
    <w:rPr>
      <w:color w:val="0563C1" w:themeColor="hyperlink"/>
      <w:u w:val="single"/>
    </w:rPr>
  </w:style>
  <w:style w:type="character" w:styleId="Tekstzastpczy">
    <w:name w:val="Placeholder Text"/>
    <w:basedOn w:val="Domylnaczcionkaakapitu"/>
    <w:uiPriority w:val="99"/>
    <w:semiHidden/>
    <w:rsid w:val="00B607B7"/>
    <w:rPr>
      <w:color w:val="808080"/>
    </w:rPr>
  </w:style>
  <w:style w:type="table" w:styleId="Tabela-Siatka">
    <w:name w:val="Table Grid"/>
    <w:basedOn w:val="Standardowy"/>
    <w:uiPriority w:val="39"/>
    <w:rsid w:val="00705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uiPriority w:val="1"/>
    <w:qFormat/>
    <w:rsid w:val="00125AF1"/>
    <w:rPr>
      <w:rFonts w:ascii="Times New Roman" w:eastAsia="Times New Roman" w:hAnsi="Times New Roman"/>
      <w:sz w:val="24"/>
      <w:szCs w:val="22"/>
      <w:lang w:eastAsia="en-US"/>
    </w:rPr>
  </w:style>
  <w:style w:type="paragraph" w:styleId="Spistreci2">
    <w:name w:val="toc 2"/>
    <w:basedOn w:val="Normalny"/>
    <w:next w:val="Normalny"/>
    <w:autoRedefine/>
    <w:uiPriority w:val="39"/>
    <w:unhideWhenUsed/>
    <w:rsid w:val="002B52E3"/>
    <w:pPr>
      <w:spacing w:after="100"/>
      <w:ind w:left="240"/>
    </w:pPr>
  </w:style>
  <w:style w:type="character" w:styleId="Nierozpoznanawzmianka">
    <w:name w:val="Unresolved Mention"/>
    <w:basedOn w:val="Domylnaczcionkaakapitu"/>
    <w:uiPriority w:val="99"/>
    <w:semiHidden/>
    <w:unhideWhenUsed/>
    <w:rsid w:val="00AD2A89"/>
    <w:rPr>
      <w:color w:val="605E5C"/>
      <w:shd w:val="clear" w:color="auto" w:fill="E1DFDD"/>
    </w:rPr>
  </w:style>
  <w:style w:type="character" w:styleId="UyteHipercze">
    <w:name w:val="FollowedHyperlink"/>
    <w:basedOn w:val="Domylnaczcionkaakapitu"/>
    <w:uiPriority w:val="99"/>
    <w:semiHidden/>
    <w:unhideWhenUsed/>
    <w:rsid w:val="007C5285"/>
    <w:rPr>
      <w:color w:val="954F72" w:themeColor="followedHyperlink"/>
      <w:u w:val="single"/>
    </w:rPr>
  </w:style>
  <w:style w:type="paragraph" w:customStyle="1" w:styleId="code">
    <w:name w:val="code"/>
    <w:basedOn w:val="Normalny"/>
    <w:link w:val="codeZnak"/>
    <w:qFormat/>
    <w:rsid w:val="003D34A4"/>
    <w:pPr>
      <w:spacing w:line="240" w:lineRule="auto"/>
    </w:pPr>
    <w:rPr>
      <w:rFonts w:ascii="Consolas" w:eastAsia="Calibri" w:hAnsi="Consolas"/>
    </w:rPr>
  </w:style>
  <w:style w:type="character" w:customStyle="1" w:styleId="codeZnak">
    <w:name w:val="code Znak"/>
    <w:basedOn w:val="Domylnaczcionkaakapitu"/>
    <w:link w:val="code"/>
    <w:rsid w:val="003D34A4"/>
    <w:rPr>
      <w:rFonts w:ascii="Consolas" w:hAnsi="Consolas"/>
      <w:sz w:val="24"/>
      <w:szCs w:val="22"/>
      <w:lang w:eastAsia="en-US"/>
    </w:rPr>
  </w:style>
  <w:style w:type="paragraph" w:styleId="Akapitzlist">
    <w:name w:val="List Paragraph"/>
    <w:basedOn w:val="Normalny"/>
    <w:uiPriority w:val="34"/>
    <w:qFormat/>
    <w:rsid w:val="008876F4"/>
    <w:pPr>
      <w:ind w:left="720"/>
      <w:contextualSpacing/>
    </w:pPr>
  </w:style>
  <w:style w:type="paragraph" w:styleId="Legenda">
    <w:name w:val="caption"/>
    <w:basedOn w:val="Normalny"/>
    <w:next w:val="Normalny"/>
    <w:uiPriority w:val="35"/>
    <w:unhideWhenUsed/>
    <w:qFormat/>
    <w:rsid w:val="005E1E37"/>
    <w:pPr>
      <w:spacing w:after="300" w:line="240" w:lineRule="auto"/>
      <w:jc w:val="center"/>
    </w:pPr>
    <w:rPr>
      <w:iCs/>
      <w:sz w:val="22"/>
      <w:szCs w:val="18"/>
    </w:rPr>
  </w:style>
  <w:style w:type="paragraph" w:styleId="Tekstprzypisukocowego">
    <w:name w:val="endnote text"/>
    <w:basedOn w:val="Normalny"/>
    <w:link w:val="TekstprzypisukocowegoZnak"/>
    <w:uiPriority w:val="99"/>
    <w:semiHidden/>
    <w:unhideWhenUsed/>
    <w:rsid w:val="00083BA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83BA3"/>
    <w:rPr>
      <w:rFonts w:ascii="Times New Roman" w:eastAsia="Times New Roman" w:hAnsi="Times New Roman"/>
      <w:lang w:eastAsia="en-US"/>
    </w:rPr>
  </w:style>
  <w:style w:type="character" w:styleId="Odwoanieprzypisukocowego">
    <w:name w:val="endnote reference"/>
    <w:basedOn w:val="Domylnaczcionkaakapitu"/>
    <w:uiPriority w:val="99"/>
    <w:semiHidden/>
    <w:unhideWhenUsed/>
    <w:rsid w:val="00083B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507419">
      <w:bodyDiv w:val="1"/>
      <w:marLeft w:val="0"/>
      <w:marRight w:val="0"/>
      <w:marTop w:val="0"/>
      <w:marBottom w:val="0"/>
      <w:divBdr>
        <w:top w:val="none" w:sz="0" w:space="0" w:color="auto"/>
        <w:left w:val="none" w:sz="0" w:space="0" w:color="auto"/>
        <w:bottom w:val="none" w:sz="0" w:space="0" w:color="auto"/>
        <w:right w:val="none" w:sz="0" w:space="0" w:color="auto"/>
      </w:divBdr>
    </w:div>
    <w:div w:id="355549071">
      <w:bodyDiv w:val="1"/>
      <w:marLeft w:val="0"/>
      <w:marRight w:val="0"/>
      <w:marTop w:val="0"/>
      <w:marBottom w:val="0"/>
      <w:divBdr>
        <w:top w:val="none" w:sz="0" w:space="0" w:color="auto"/>
        <w:left w:val="none" w:sz="0" w:space="0" w:color="auto"/>
        <w:bottom w:val="none" w:sz="0" w:space="0" w:color="auto"/>
        <w:right w:val="none" w:sz="0" w:space="0" w:color="auto"/>
      </w:divBdr>
    </w:div>
    <w:div w:id="380518314">
      <w:bodyDiv w:val="1"/>
      <w:marLeft w:val="0"/>
      <w:marRight w:val="0"/>
      <w:marTop w:val="0"/>
      <w:marBottom w:val="0"/>
      <w:divBdr>
        <w:top w:val="none" w:sz="0" w:space="0" w:color="auto"/>
        <w:left w:val="none" w:sz="0" w:space="0" w:color="auto"/>
        <w:bottom w:val="none" w:sz="0" w:space="0" w:color="auto"/>
        <w:right w:val="none" w:sz="0" w:space="0" w:color="auto"/>
      </w:divBdr>
    </w:div>
    <w:div w:id="495997731">
      <w:bodyDiv w:val="1"/>
      <w:marLeft w:val="0"/>
      <w:marRight w:val="0"/>
      <w:marTop w:val="0"/>
      <w:marBottom w:val="0"/>
      <w:divBdr>
        <w:top w:val="none" w:sz="0" w:space="0" w:color="auto"/>
        <w:left w:val="none" w:sz="0" w:space="0" w:color="auto"/>
        <w:bottom w:val="none" w:sz="0" w:space="0" w:color="auto"/>
        <w:right w:val="none" w:sz="0" w:space="0" w:color="auto"/>
      </w:divBdr>
    </w:div>
    <w:div w:id="687829021">
      <w:bodyDiv w:val="1"/>
      <w:marLeft w:val="0"/>
      <w:marRight w:val="0"/>
      <w:marTop w:val="0"/>
      <w:marBottom w:val="0"/>
      <w:divBdr>
        <w:top w:val="none" w:sz="0" w:space="0" w:color="auto"/>
        <w:left w:val="none" w:sz="0" w:space="0" w:color="auto"/>
        <w:bottom w:val="none" w:sz="0" w:space="0" w:color="auto"/>
        <w:right w:val="none" w:sz="0" w:space="0" w:color="auto"/>
      </w:divBdr>
    </w:div>
    <w:div w:id="824902913">
      <w:bodyDiv w:val="1"/>
      <w:marLeft w:val="0"/>
      <w:marRight w:val="0"/>
      <w:marTop w:val="0"/>
      <w:marBottom w:val="0"/>
      <w:divBdr>
        <w:top w:val="none" w:sz="0" w:space="0" w:color="auto"/>
        <w:left w:val="none" w:sz="0" w:space="0" w:color="auto"/>
        <w:bottom w:val="none" w:sz="0" w:space="0" w:color="auto"/>
        <w:right w:val="none" w:sz="0" w:space="0" w:color="auto"/>
      </w:divBdr>
      <w:divsChild>
        <w:div w:id="632058976">
          <w:marLeft w:val="0"/>
          <w:marRight w:val="0"/>
          <w:marTop w:val="0"/>
          <w:marBottom w:val="225"/>
          <w:divBdr>
            <w:top w:val="single" w:sz="6" w:space="8" w:color="D3D5D6"/>
            <w:left w:val="single" w:sz="6" w:space="4" w:color="D3D5D6"/>
            <w:bottom w:val="single" w:sz="6" w:space="10" w:color="D3D5D6"/>
            <w:right w:val="single" w:sz="6" w:space="4" w:color="D3D5D6"/>
          </w:divBdr>
        </w:div>
      </w:divsChild>
    </w:div>
    <w:div w:id="935939022">
      <w:bodyDiv w:val="1"/>
      <w:marLeft w:val="0"/>
      <w:marRight w:val="0"/>
      <w:marTop w:val="0"/>
      <w:marBottom w:val="0"/>
      <w:divBdr>
        <w:top w:val="none" w:sz="0" w:space="0" w:color="auto"/>
        <w:left w:val="none" w:sz="0" w:space="0" w:color="auto"/>
        <w:bottom w:val="none" w:sz="0" w:space="0" w:color="auto"/>
        <w:right w:val="none" w:sz="0" w:space="0" w:color="auto"/>
      </w:divBdr>
    </w:div>
    <w:div w:id="940911797">
      <w:bodyDiv w:val="1"/>
      <w:marLeft w:val="0"/>
      <w:marRight w:val="0"/>
      <w:marTop w:val="0"/>
      <w:marBottom w:val="0"/>
      <w:divBdr>
        <w:top w:val="none" w:sz="0" w:space="0" w:color="auto"/>
        <w:left w:val="none" w:sz="0" w:space="0" w:color="auto"/>
        <w:bottom w:val="none" w:sz="0" w:space="0" w:color="auto"/>
        <w:right w:val="none" w:sz="0" w:space="0" w:color="auto"/>
      </w:divBdr>
    </w:div>
    <w:div w:id="960693129">
      <w:bodyDiv w:val="1"/>
      <w:marLeft w:val="0"/>
      <w:marRight w:val="0"/>
      <w:marTop w:val="0"/>
      <w:marBottom w:val="0"/>
      <w:divBdr>
        <w:top w:val="none" w:sz="0" w:space="0" w:color="auto"/>
        <w:left w:val="none" w:sz="0" w:space="0" w:color="auto"/>
        <w:bottom w:val="none" w:sz="0" w:space="0" w:color="auto"/>
        <w:right w:val="none" w:sz="0" w:space="0" w:color="auto"/>
      </w:divBdr>
    </w:div>
    <w:div w:id="1053045852">
      <w:bodyDiv w:val="1"/>
      <w:marLeft w:val="0"/>
      <w:marRight w:val="0"/>
      <w:marTop w:val="0"/>
      <w:marBottom w:val="0"/>
      <w:divBdr>
        <w:top w:val="none" w:sz="0" w:space="0" w:color="auto"/>
        <w:left w:val="none" w:sz="0" w:space="0" w:color="auto"/>
        <w:bottom w:val="none" w:sz="0" w:space="0" w:color="auto"/>
        <w:right w:val="none" w:sz="0" w:space="0" w:color="auto"/>
      </w:divBdr>
    </w:div>
    <w:div w:id="1059356509">
      <w:bodyDiv w:val="1"/>
      <w:marLeft w:val="0"/>
      <w:marRight w:val="0"/>
      <w:marTop w:val="0"/>
      <w:marBottom w:val="0"/>
      <w:divBdr>
        <w:top w:val="none" w:sz="0" w:space="0" w:color="auto"/>
        <w:left w:val="none" w:sz="0" w:space="0" w:color="auto"/>
        <w:bottom w:val="none" w:sz="0" w:space="0" w:color="auto"/>
        <w:right w:val="none" w:sz="0" w:space="0" w:color="auto"/>
      </w:divBdr>
      <w:divsChild>
        <w:div w:id="1868132749">
          <w:marLeft w:val="0"/>
          <w:marRight w:val="0"/>
          <w:marTop w:val="0"/>
          <w:marBottom w:val="0"/>
          <w:divBdr>
            <w:top w:val="none" w:sz="0" w:space="0" w:color="auto"/>
            <w:left w:val="none" w:sz="0" w:space="0" w:color="auto"/>
            <w:bottom w:val="none" w:sz="0" w:space="0" w:color="auto"/>
            <w:right w:val="none" w:sz="0" w:space="0" w:color="auto"/>
          </w:divBdr>
          <w:divsChild>
            <w:div w:id="1646007814">
              <w:marLeft w:val="0"/>
              <w:marRight w:val="0"/>
              <w:marTop w:val="0"/>
              <w:marBottom w:val="0"/>
              <w:divBdr>
                <w:top w:val="none" w:sz="0" w:space="0" w:color="auto"/>
                <w:left w:val="none" w:sz="0" w:space="0" w:color="auto"/>
                <w:bottom w:val="none" w:sz="0" w:space="0" w:color="auto"/>
                <w:right w:val="none" w:sz="0" w:space="0" w:color="auto"/>
              </w:divBdr>
            </w:div>
          </w:divsChild>
        </w:div>
        <w:div w:id="1752002960">
          <w:marLeft w:val="0"/>
          <w:marRight w:val="0"/>
          <w:marTop w:val="0"/>
          <w:marBottom w:val="0"/>
          <w:divBdr>
            <w:top w:val="none" w:sz="0" w:space="0" w:color="auto"/>
            <w:left w:val="none" w:sz="0" w:space="0" w:color="auto"/>
            <w:bottom w:val="none" w:sz="0" w:space="0" w:color="auto"/>
            <w:right w:val="none" w:sz="0" w:space="0" w:color="auto"/>
          </w:divBdr>
          <w:divsChild>
            <w:div w:id="1295335150">
              <w:marLeft w:val="0"/>
              <w:marRight w:val="0"/>
              <w:marTop w:val="0"/>
              <w:marBottom w:val="330"/>
              <w:divBdr>
                <w:top w:val="none" w:sz="0" w:space="0" w:color="auto"/>
                <w:left w:val="none" w:sz="0" w:space="0" w:color="auto"/>
                <w:bottom w:val="none" w:sz="0" w:space="0" w:color="auto"/>
                <w:right w:val="none" w:sz="0" w:space="0" w:color="auto"/>
              </w:divBdr>
            </w:div>
            <w:div w:id="139122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0078">
      <w:bodyDiv w:val="1"/>
      <w:marLeft w:val="0"/>
      <w:marRight w:val="0"/>
      <w:marTop w:val="0"/>
      <w:marBottom w:val="0"/>
      <w:divBdr>
        <w:top w:val="none" w:sz="0" w:space="0" w:color="auto"/>
        <w:left w:val="none" w:sz="0" w:space="0" w:color="auto"/>
        <w:bottom w:val="none" w:sz="0" w:space="0" w:color="auto"/>
        <w:right w:val="none" w:sz="0" w:space="0" w:color="auto"/>
      </w:divBdr>
    </w:div>
    <w:div w:id="1411269916">
      <w:bodyDiv w:val="1"/>
      <w:marLeft w:val="0"/>
      <w:marRight w:val="0"/>
      <w:marTop w:val="0"/>
      <w:marBottom w:val="0"/>
      <w:divBdr>
        <w:top w:val="none" w:sz="0" w:space="0" w:color="auto"/>
        <w:left w:val="none" w:sz="0" w:space="0" w:color="auto"/>
        <w:bottom w:val="none" w:sz="0" w:space="0" w:color="auto"/>
        <w:right w:val="none" w:sz="0" w:space="0" w:color="auto"/>
      </w:divBdr>
    </w:div>
    <w:div w:id="1543863190">
      <w:bodyDiv w:val="1"/>
      <w:marLeft w:val="0"/>
      <w:marRight w:val="0"/>
      <w:marTop w:val="0"/>
      <w:marBottom w:val="0"/>
      <w:divBdr>
        <w:top w:val="none" w:sz="0" w:space="0" w:color="auto"/>
        <w:left w:val="none" w:sz="0" w:space="0" w:color="auto"/>
        <w:bottom w:val="none" w:sz="0" w:space="0" w:color="auto"/>
        <w:right w:val="none" w:sz="0" w:space="0" w:color="auto"/>
      </w:divBdr>
    </w:div>
    <w:div w:id="1598558164">
      <w:bodyDiv w:val="1"/>
      <w:marLeft w:val="0"/>
      <w:marRight w:val="0"/>
      <w:marTop w:val="0"/>
      <w:marBottom w:val="0"/>
      <w:divBdr>
        <w:top w:val="none" w:sz="0" w:space="0" w:color="auto"/>
        <w:left w:val="none" w:sz="0" w:space="0" w:color="auto"/>
        <w:bottom w:val="none" w:sz="0" w:space="0" w:color="auto"/>
        <w:right w:val="none" w:sz="0" w:space="0" w:color="auto"/>
      </w:divBdr>
      <w:divsChild>
        <w:div w:id="1813937645">
          <w:marLeft w:val="0"/>
          <w:marRight w:val="0"/>
          <w:marTop w:val="0"/>
          <w:marBottom w:val="0"/>
          <w:divBdr>
            <w:top w:val="none" w:sz="0" w:space="0" w:color="auto"/>
            <w:left w:val="none" w:sz="0" w:space="0" w:color="auto"/>
            <w:bottom w:val="none" w:sz="0" w:space="0" w:color="auto"/>
            <w:right w:val="none" w:sz="0" w:space="0" w:color="auto"/>
          </w:divBdr>
        </w:div>
        <w:div w:id="416751447">
          <w:marLeft w:val="0"/>
          <w:marRight w:val="0"/>
          <w:marTop w:val="0"/>
          <w:marBottom w:val="0"/>
          <w:divBdr>
            <w:top w:val="none" w:sz="0" w:space="0" w:color="auto"/>
            <w:left w:val="none" w:sz="0" w:space="0" w:color="auto"/>
            <w:bottom w:val="none" w:sz="0" w:space="0" w:color="auto"/>
            <w:right w:val="none" w:sz="0" w:space="0" w:color="auto"/>
          </w:divBdr>
        </w:div>
      </w:divsChild>
    </w:div>
    <w:div w:id="1726366875">
      <w:bodyDiv w:val="1"/>
      <w:marLeft w:val="0"/>
      <w:marRight w:val="0"/>
      <w:marTop w:val="0"/>
      <w:marBottom w:val="0"/>
      <w:divBdr>
        <w:top w:val="none" w:sz="0" w:space="0" w:color="auto"/>
        <w:left w:val="none" w:sz="0" w:space="0" w:color="auto"/>
        <w:bottom w:val="none" w:sz="0" w:space="0" w:color="auto"/>
        <w:right w:val="none" w:sz="0" w:space="0" w:color="auto"/>
      </w:divBdr>
    </w:div>
    <w:div w:id="1777672068">
      <w:bodyDiv w:val="1"/>
      <w:marLeft w:val="0"/>
      <w:marRight w:val="0"/>
      <w:marTop w:val="0"/>
      <w:marBottom w:val="0"/>
      <w:divBdr>
        <w:top w:val="none" w:sz="0" w:space="0" w:color="auto"/>
        <w:left w:val="none" w:sz="0" w:space="0" w:color="auto"/>
        <w:bottom w:val="none" w:sz="0" w:space="0" w:color="auto"/>
        <w:right w:val="none" w:sz="0" w:space="0" w:color="auto"/>
      </w:divBdr>
    </w:div>
    <w:div w:id="1941640950">
      <w:bodyDiv w:val="1"/>
      <w:marLeft w:val="0"/>
      <w:marRight w:val="0"/>
      <w:marTop w:val="0"/>
      <w:marBottom w:val="0"/>
      <w:divBdr>
        <w:top w:val="none" w:sz="0" w:space="0" w:color="auto"/>
        <w:left w:val="none" w:sz="0" w:space="0" w:color="auto"/>
        <w:bottom w:val="none" w:sz="0" w:space="0" w:color="auto"/>
        <w:right w:val="none" w:sz="0" w:space="0" w:color="auto"/>
      </w:divBdr>
    </w:div>
    <w:div w:id="2022732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svg"/><Relationship Id="rId18" Type="http://schemas.openxmlformats.org/officeDocument/2006/relationships/hyperlink" Target="https://www.ijser.org/researchpaper/Application-of-Operations-Research-in-Agriculture.pdf"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c.qt.io/qt-6/qtdesigner-manual.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051/e3sconf/202022201016"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088/1742-6596/1989/1/012041" TargetMode="External"/><Relationship Id="rId20" Type="http://schemas.openxmlformats.org/officeDocument/2006/relationships/hyperlink" Target="https://docs.python.org/3/library/tkint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hyperlink" Target="https://doi.org/10.1287/opre.39.2.194" TargetMode="External"/><Relationship Id="rId5" Type="http://schemas.openxmlformats.org/officeDocument/2006/relationships/webSettings" Target="webSettings.xml"/><Relationship Id="rId15" Type="http://schemas.openxmlformats.org/officeDocument/2006/relationships/hyperlink" Target="https://doi.org/10.1016/S1018-3639(18)30511-7" TargetMode="External"/><Relationship Id="rId23" Type="http://schemas.openxmlformats.org/officeDocument/2006/relationships/hyperlink" Target="https://doi.org/10.1093/oso/9780195099713.002.0001"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pypl.github.io/PYPL.html"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katalogagh.cyfronet.pl/lib/item?id=chamo:53931&amp;fromLocationLink=false&amp;theme=bgagh" TargetMode="External"/><Relationship Id="rId22" Type="http://schemas.openxmlformats.org/officeDocument/2006/relationships/hyperlink" Target="https://www.researchgate.net/publication/362191241_Agriculture_40_a_systematic_literature_review_on_the_paradigm_technologies_and_benefits"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doughnutChart>
        <c:varyColors val="1"/>
        <c:ser>
          <c:idx val="0"/>
          <c:order val="0"/>
          <c:tx>
            <c:strRef>
              <c:f>Arkusz1!$E$5</c:f>
              <c:strCache>
                <c:ptCount val="1"/>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725-4519-BD11-8041F83F0B0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725-4519-BD11-8041F83F0B0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725-4519-BD11-8041F83F0B0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725-4519-BD11-8041F83F0B03}"/>
              </c:ext>
            </c:extLst>
          </c:dPt>
          <c:val>
            <c:numRef>
              <c:f>Arkusz1!$A$2:$A$5</c:f>
              <c:numCache>
                <c:formatCode>General</c:formatCode>
                <c:ptCount val="4"/>
                <c:pt idx="0">
                  <c:v>0.5</c:v>
                </c:pt>
                <c:pt idx="1">
                  <c:v>0.25</c:v>
                </c:pt>
                <c:pt idx="2">
                  <c:v>0.24</c:v>
                </c:pt>
                <c:pt idx="3">
                  <c:v>0.01</c:v>
                </c:pt>
              </c:numCache>
            </c:numRef>
          </c:val>
          <c:extLst>
            <c:ext xmlns:c16="http://schemas.microsoft.com/office/drawing/2014/chart" uri="{C3380CC4-5D6E-409C-BE32-E72D297353CC}">
              <c16:uniqueId val="{00000008-9725-4519-BD11-8041F83F0B03}"/>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egendEntry>
        <c:idx val="0"/>
        <c:txPr>
          <a:bodyPr rot="0" spcFirstLastPara="1" vertOverflow="ellipsis" vert="horz" wrap="square" anchor="ctr" anchorCtr="1"/>
          <a:lstStyle/>
          <a:p>
            <a:pPr rtl="0">
              <a:defRPr sz="1500" b="0" i="0" u="none" strike="noStrike" kern="1200" baseline="0">
                <a:solidFill>
                  <a:schemeClr val="tx1">
                    <a:lumMod val="65000"/>
                    <a:lumOff val="35000"/>
                  </a:schemeClr>
                </a:solidFill>
                <a:latin typeface="+mn-lt"/>
                <a:ea typeface="+mn-ea"/>
                <a:cs typeface="+mn-cs"/>
              </a:defRPr>
            </a:pPr>
            <a:endParaRPr lang="pl-PL"/>
          </a:p>
        </c:txPr>
      </c:legendEntry>
      <c:legendEntry>
        <c:idx val="1"/>
        <c:txPr>
          <a:bodyPr rot="0" spcFirstLastPara="1" vertOverflow="ellipsis" vert="horz" wrap="square" anchor="ctr" anchorCtr="1"/>
          <a:lstStyle/>
          <a:p>
            <a:pPr rtl="0">
              <a:defRPr sz="1500" b="0" i="0" u="none" strike="noStrike" kern="1200" baseline="0">
                <a:solidFill>
                  <a:schemeClr val="tx1">
                    <a:lumMod val="65000"/>
                    <a:lumOff val="35000"/>
                  </a:schemeClr>
                </a:solidFill>
                <a:latin typeface="+mn-lt"/>
                <a:ea typeface="+mn-ea"/>
                <a:cs typeface="+mn-cs"/>
              </a:defRPr>
            </a:pPr>
            <a:endParaRPr lang="pl-PL"/>
          </a:p>
        </c:txPr>
      </c:legendEntry>
      <c:legendEntry>
        <c:idx val="2"/>
        <c:txPr>
          <a:bodyPr rot="0" spcFirstLastPara="1" vertOverflow="ellipsis" vert="horz" wrap="square" anchor="ctr" anchorCtr="1"/>
          <a:lstStyle/>
          <a:p>
            <a:pPr rtl="0">
              <a:defRPr sz="1500" b="0" i="0" u="none" strike="noStrike" kern="1200" baseline="0">
                <a:solidFill>
                  <a:schemeClr val="tx1">
                    <a:lumMod val="65000"/>
                    <a:lumOff val="35000"/>
                  </a:schemeClr>
                </a:solidFill>
                <a:latin typeface="+mn-lt"/>
                <a:ea typeface="+mn-ea"/>
                <a:cs typeface="+mn-cs"/>
              </a:defRPr>
            </a:pPr>
            <a:endParaRPr lang="pl-PL"/>
          </a:p>
        </c:txPr>
      </c:legendEntry>
      <c:legendEntry>
        <c:idx val="3"/>
        <c:txPr>
          <a:bodyPr rot="0" spcFirstLastPara="1" vertOverflow="ellipsis" vert="horz" wrap="square" anchor="ctr" anchorCtr="1"/>
          <a:lstStyle/>
          <a:p>
            <a:pPr rtl="0">
              <a:defRPr sz="1500" b="0" i="0" u="none" strike="noStrike" kern="1200" baseline="0">
                <a:solidFill>
                  <a:schemeClr val="tx1">
                    <a:lumMod val="65000"/>
                    <a:lumOff val="35000"/>
                  </a:schemeClr>
                </a:solidFill>
                <a:latin typeface="+mn-lt"/>
                <a:ea typeface="+mn-ea"/>
                <a:cs typeface="+mn-cs"/>
              </a:defRPr>
            </a:pPr>
            <a:endParaRPr lang="pl-PL"/>
          </a:p>
        </c:txPr>
      </c:legendEntry>
      <c:overlay val="0"/>
      <c:spPr>
        <a:noFill/>
        <a:ln>
          <a:noFill/>
        </a:ln>
        <a:effectLst/>
      </c:spPr>
      <c:txPr>
        <a:bodyPr rot="0" spcFirstLastPara="1" vertOverflow="ellipsis" vert="horz" wrap="square" anchor="ctr" anchorCtr="1"/>
        <a:lstStyle/>
        <a:p>
          <a:pPr rtl="0">
            <a:defRPr sz="20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pl-PL"/>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0.78546</cdr:x>
      <cdr:y>0.36868</cdr:y>
    </cdr:from>
    <cdr:to>
      <cdr:x>0.91097</cdr:x>
      <cdr:y>0.43815</cdr:y>
    </cdr:to>
    <cdr:sp macro="" textlink="">
      <cdr:nvSpPr>
        <cdr:cNvPr id="3" name="Strzałka: w lewo 2"/>
        <cdr:cNvSpPr/>
      </cdr:nvSpPr>
      <cdr:spPr>
        <a:xfrm xmlns:a="http://schemas.openxmlformats.org/drawingml/2006/main">
          <a:off x="2303813" y="849354"/>
          <a:ext cx="368135" cy="160049"/>
        </a:xfrm>
        <a:prstGeom xmlns:a="http://schemas.openxmlformats.org/drawingml/2006/main" prst="leftArrow">
          <a:avLst/>
        </a:prstGeom>
      </cdr:spPr>
      <cdr:style>
        <a:lnRef xmlns:a="http://schemas.openxmlformats.org/drawingml/2006/main" idx="2">
          <a:schemeClr val="dk1">
            <a:shade val="50000"/>
          </a:schemeClr>
        </a:lnRef>
        <a:fillRef xmlns:a="http://schemas.openxmlformats.org/drawingml/2006/main" idx="1">
          <a:schemeClr val="dk1"/>
        </a:fillRef>
        <a:effectRef xmlns:a="http://schemas.openxmlformats.org/drawingml/2006/main" idx="0">
          <a:schemeClr val="dk1"/>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pl-PL"/>
        </a:p>
      </cdr:txBody>
    </cdr:sp>
  </cdr:relSizeAnchor>
  <cdr:relSizeAnchor xmlns:cdr="http://schemas.openxmlformats.org/drawingml/2006/chartDrawing">
    <cdr:from>
      <cdr:x>0.24577</cdr:x>
      <cdr:y>0</cdr:y>
    </cdr:from>
    <cdr:to>
      <cdr:x>0.73157</cdr:x>
      <cdr:y>0.51547</cdr:y>
    </cdr:to>
    <cdr:sp macro="" textlink="">
      <cdr:nvSpPr>
        <cdr:cNvPr id="4" name="Strzałka: kolista 3"/>
        <cdr:cNvSpPr/>
      </cdr:nvSpPr>
      <cdr:spPr>
        <a:xfrm xmlns:a="http://schemas.openxmlformats.org/drawingml/2006/main">
          <a:off x="720851" y="-1828800"/>
          <a:ext cx="1424899" cy="1187532"/>
        </a:xfrm>
        <a:prstGeom xmlns:a="http://schemas.openxmlformats.org/drawingml/2006/main" prst="circularArrow">
          <a:avLst>
            <a:gd name="adj1" fmla="val 3040"/>
            <a:gd name="adj2" fmla="val 884747"/>
            <a:gd name="adj3" fmla="val 17925877"/>
            <a:gd name="adj4" fmla="val 13159813"/>
            <a:gd name="adj5" fmla="val 5519"/>
          </a:avLst>
        </a:prstGeom>
      </cdr:spPr>
      <cdr:style>
        <a:lnRef xmlns:a="http://schemas.openxmlformats.org/drawingml/2006/main" idx="1">
          <a:schemeClr val="accent6"/>
        </a:lnRef>
        <a:fillRef xmlns:a="http://schemas.openxmlformats.org/drawingml/2006/main" idx="3">
          <a:schemeClr val="accent6"/>
        </a:fillRef>
        <a:effectRef xmlns:a="http://schemas.openxmlformats.org/drawingml/2006/main" idx="2">
          <a:schemeClr val="accent6"/>
        </a:effectRef>
        <a:fontRef xmlns:a="http://schemas.openxmlformats.org/drawingml/2006/main" idx="minor">
          <a:schemeClr val="lt1"/>
        </a:fontRef>
      </cdr:style>
      <cdr:txBody>
        <a:bodyPr xmlns:a="http://schemas.openxmlformats.org/drawingml/2006/main" rot="0" spcFirstLastPara="0" vert="horz" wrap="square" lIns="91440" tIns="45720" rIns="91440" bIns="45720" numCol="1" spcCol="0" rtlCol="0" fromWordArt="0" anchor="ctr" anchorCtr="0" forceAA="0" compatLnSpc="1">
          <a:prstTxWarp prst="textNoShape">
            <a:avLst/>
          </a:prstTxWarp>
          <a:noAutofit/>
        </a:bodyPr>
        <a:lstStyle xmlns:a="http://schemas.openxmlformats.org/drawingml/2006/main"/>
        <a:p xmlns:a="http://schemas.openxmlformats.org/drawingml/2006/main">
          <a:endParaRPr lang="pl-PL"/>
        </a:p>
      </cdr:txBody>
    </cdr:sp>
  </cdr:relSizeAnchor>
</c:userShape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C8D123-BA4A-4A98-A5A7-D2123C45601C}">
  <we:reference id="wa104099688" version="1.3.0.0" store="pl-P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299AC-CD73-4892-88FB-8B6822935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9345</TotalTime>
  <Pages>23</Pages>
  <Words>4999</Words>
  <Characters>29999</Characters>
  <Application>Microsoft Office Word</Application>
  <DocSecurity>0</DocSecurity>
  <Lines>249</Lines>
  <Paragraphs>69</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34929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hudaszek</cp:lastModifiedBy>
  <cp:revision>87</cp:revision>
  <cp:lastPrinted>2022-11-28T21:26:00Z</cp:lastPrinted>
  <dcterms:created xsi:type="dcterms:W3CDTF">2022-10-02T18:17:00Z</dcterms:created>
  <dcterms:modified xsi:type="dcterms:W3CDTF">2022-12-07T21:45:00Z</dcterms:modified>
</cp:coreProperties>
</file>