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A5F7D">
      <w:pPr>
        <w:pStyle w:val="17"/>
        <w:jc w:val="center"/>
      </w:pPr>
      <w:r>
        <w:drawing>
          <wp:anchor distT="0" distB="0" distL="114300" distR="114300" simplePos="0" relativeHeight="251659264" behindDoc="0" locked="0" layoutInCell="1" allowOverlap="1">
            <wp:simplePos x="0" y="0"/>
            <wp:positionH relativeFrom="margin">
              <wp:posOffset>2393950</wp:posOffset>
            </wp:positionH>
            <wp:positionV relativeFrom="margin">
              <wp:align>top</wp:align>
            </wp:positionV>
            <wp:extent cx="1152525" cy="1438910"/>
            <wp:effectExtent l="0" t="0" r="9525" b="8890"/>
            <wp:wrapSquare wrapText="bothSides"/>
            <wp:docPr id="2456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0008"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152525" cy="1438910"/>
                    </a:xfrm>
                    <a:prstGeom prst="rect">
                      <a:avLst/>
                    </a:prstGeom>
                  </pic:spPr>
                </pic:pic>
              </a:graphicData>
            </a:graphic>
          </wp:anchor>
        </w:drawing>
      </w:r>
    </w:p>
    <w:p w14:paraId="15FF7687">
      <w:pPr>
        <w:pStyle w:val="17"/>
        <w:jc w:val="center"/>
      </w:pPr>
    </w:p>
    <w:p w14:paraId="25E63694"/>
    <w:p w14:paraId="6F93B236"/>
    <w:p w14:paraId="6887CD24"/>
    <w:p w14:paraId="209D9DBC"/>
    <w:p w14:paraId="6AB15DA1"/>
    <w:p w14:paraId="65965E5E"/>
    <w:p w14:paraId="66499C0B">
      <w:pPr>
        <w:jc w:val="center"/>
        <w:rPr>
          <w:rFonts w:ascii="Times New Roman" w:hAnsi="Times New Roman" w:cs="Times New Roman"/>
          <w:b/>
          <w:bCs/>
          <w:sz w:val="28"/>
          <w:szCs w:val="28"/>
        </w:rPr>
      </w:pPr>
      <w:r>
        <w:rPr>
          <w:rFonts w:ascii="Times New Roman" w:hAnsi="Times New Roman" w:cs="Times New Roman"/>
          <w:b/>
          <w:bCs/>
          <w:sz w:val="28"/>
          <w:szCs w:val="28"/>
        </w:rPr>
        <w:t>KINNAIRD COLLEGE FOR WOMEN UNIVERSITY</w:t>
      </w:r>
    </w:p>
    <w:p w14:paraId="5104E45E">
      <w:pPr>
        <w:pStyle w:val="2"/>
        <w:jc w:val="center"/>
      </w:pPr>
      <w:r>
        <w:t>ANALYSIS OF ALGORITHMS</w:t>
      </w:r>
    </w:p>
    <w:p w14:paraId="2D1DA8B4">
      <w:pPr>
        <w:jc w:val="center"/>
        <w:rPr>
          <w:b/>
        </w:rPr>
      </w:pPr>
      <w:r>
        <w:rPr>
          <w:b/>
          <w:color w:val="000000" w:themeColor="text1"/>
          <w14:textFill>
            <w14:solidFill>
              <w14:schemeClr w14:val="tx1"/>
            </w14:solidFill>
          </w14:textFill>
        </w:rPr>
        <w:t>Post-Midterm Implementation Assignment</w:t>
      </w:r>
    </w:p>
    <w:p w14:paraId="19CE73A3">
      <w:pPr>
        <w:jc w:val="center"/>
        <w:rPr>
          <w:b/>
        </w:rPr>
      </w:pPr>
      <w:r>
        <w:rPr>
          <w:b/>
        </w:rPr>
        <w:t>Network Bandwidth Allocation using Greedy and Dynamic Programming</w:t>
      </w:r>
    </w:p>
    <w:p w14:paraId="0B81DF6C">
      <w:pPr>
        <w:pStyle w:val="4"/>
        <w:rPr>
          <w:color w:val="000000" w:themeColor="text1"/>
          <w14:textFill>
            <w14:solidFill>
              <w14:schemeClr w14:val="tx1"/>
            </w14:solidFill>
          </w14:textFill>
        </w:rPr>
      </w:pPr>
    </w:p>
    <w:p w14:paraId="5FA2D99B">
      <w:pPr>
        <w:jc w:val="center"/>
        <w:rPr>
          <w:rFonts w:ascii="Times New Roman" w:hAnsi="Times New Roman" w:cs="Times New Roman"/>
          <w:b/>
          <w:bCs/>
          <w:u w:val="single"/>
        </w:rPr>
      </w:pPr>
      <w:r>
        <w:rPr>
          <w:rFonts w:ascii="Times New Roman" w:hAnsi="Times New Roman" w:cs="Times New Roman"/>
          <w:b/>
          <w:bCs/>
        </w:rPr>
        <w:t>Group Members:</w:t>
      </w:r>
      <w:r>
        <w:rPr>
          <w:rFonts w:ascii="Times New Roman" w:hAnsi="Times New Roman" w:cs="Times New Roman"/>
          <w:b/>
          <w:bCs/>
          <w:u w:val="single"/>
        </w:rPr>
        <w:t xml:space="preserve"> </w:t>
      </w:r>
    </w:p>
    <w:p w14:paraId="4B9BBDF4">
      <w:pPr>
        <w:jc w:val="center"/>
        <w:rPr>
          <w:rFonts w:ascii="Times New Roman" w:hAnsi="Times New Roman" w:cs="Times New Roman"/>
          <w:b/>
          <w:bCs/>
          <w:u w:val="single"/>
        </w:rPr>
      </w:pPr>
      <w:r>
        <w:rPr>
          <w:rFonts w:ascii="Times New Roman" w:hAnsi="Times New Roman" w:cs="Times New Roman"/>
        </w:rPr>
        <w:t>Huda Zahid (F24BSCS014),</w:t>
      </w:r>
    </w:p>
    <w:p w14:paraId="1F0C1AEC">
      <w:pPr>
        <w:jc w:val="center"/>
        <w:rPr>
          <w:rFonts w:ascii="Times New Roman" w:hAnsi="Times New Roman" w:cs="Times New Roman"/>
        </w:rPr>
      </w:pPr>
      <w:r>
        <w:rPr>
          <w:rFonts w:ascii="Times New Roman" w:hAnsi="Times New Roman" w:cs="Times New Roman"/>
        </w:rPr>
        <w:t>Insha Rukhsar (F24BSCS036)</w:t>
      </w:r>
    </w:p>
    <w:p w14:paraId="3BB52C76">
      <w:pPr>
        <w:rPr>
          <w:rFonts w:ascii="Times New Roman" w:hAnsi="Times New Roman" w:cs="Times New Roman"/>
        </w:rPr>
      </w:pPr>
    </w:p>
    <w:p w14:paraId="72553794">
      <w:pPr>
        <w:rPr>
          <w:rFonts w:ascii="Times New Roman" w:hAnsi="Times New Roman" w:cs="Times New Roman"/>
        </w:rPr>
      </w:pPr>
    </w:p>
    <w:p w14:paraId="32177F1F">
      <w:pPr>
        <w:rPr>
          <w:rFonts w:ascii="Times New Roman" w:hAnsi="Times New Roman" w:cs="Times New Roman"/>
        </w:rPr>
      </w:pPr>
      <w:r>
        <w:rPr>
          <w:rFonts w:ascii="Times New Roman" w:hAnsi="Times New Roman" w:cs="Times New Roman"/>
        </w:rPr>
        <w:drawing>
          <wp:inline distT="0" distB="0" distL="0" distR="0">
            <wp:extent cx="6400800" cy="46469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400800" cy="4646930"/>
                    </a:xfrm>
                    <a:prstGeom prst="rect">
                      <a:avLst/>
                    </a:prstGeom>
                  </pic:spPr>
                </pic:pic>
              </a:graphicData>
            </a:graphic>
          </wp:inline>
        </w:drawing>
      </w:r>
    </w:p>
    <w:p w14:paraId="377C47CD">
      <w:pPr>
        <w:pStyle w:val="4"/>
        <w:jc w:val="center"/>
        <w:rPr>
          <w:color w:val="000000" w:themeColor="text1"/>
          <w14:textFill>
            <w14:solidFill>
              <w14:schemeClr w14:val="tx1"/>
            </w14:solidFill>
          </w14:textFill>
        </w:rPr>
      </w:pPr>
    </w:p>
    <w:p w14:paraId="7D9E94F0">
      <w:pPr>
        <w:pStyle w:val="2"/>
        <w:rPr>
          <w:rFonts w:hint="default" w:ascii="Times New Roman" w:hAnsi="Times New Roman" w:cs="Times New Roman"/>
        </w:rPr>
      </w:pPr>
      <w:r>
        <w:rPr>
          <w:rFonts w:hint="default" w:ascii="Times New Roman" w:hAnsi="Times New Roman" w:cs="Times New Roman"/>
          <w:color w:val="000000"/>
        </w:rPr>
        <w:t>1.  Background and Industry Context</w:t>
      </w:r>
    </w:p>
    <w:p w14:paraId="6924239A">
      <w:pPr>
        <w:spacing w:before="80" w:after="80"/>
        <w:rPr>
          <w:rFonts w:hint="default" w:ascii="Times New Roman" w:hAnsi="Times New Roman" w:cs="Times New Roman"/>
        </w:rPr>
      </w:pPr>
      <w:r>
        <w:rPr>
          <w:rFonts w:hint="default" w:ascii="Times New Roman" w:hAnsi="Times New Roman" w:cs="Times New Roman"/>
          <w:color w:val="000000"/>
        </w:rPr>
        <w:t>Telecom companies, Internet Service Providers (ISPs), cloud services, and business networks often have limited bandwidth that must be shared among different services such as video streaming, voice calls, IoT devices, online gaming, backups, and web browsing. Managing this bandwidth efficiently is an important real-world technology and industry challenge related to network performance and Quality of Service (QoS).</w:t>
      </w:r>
    </w:p>
    <w:p w14:paraId="6924239C">
      <w:pPr>
        <w:spacing w:before="80" w:after="80"/>
        <w:rPr>
          <w:rFonts w:hint="default" w:ascii="Times New Roman" w:hAnsi="Times New Roman" w:cs="Times New Roman"/>
        </w:rPr>
      </w:pPr>
      <w:r>
        <w:rPr>
          <w:rFonts w:hint="default" w:ascii="Times New Roman" w:hAnsi="Times New Roman" w:cs="Times New Roman"/>
          <w:color w:val="000000"/>
        </w:rPr>
        <w:t>In this assignment, a simplified version of this situation is studied and two algorithm design approaches are implemented: Greedy and Dynamic Programming.</w:t>
      </w:r>
    </w:p>
    <w:p w14:paraId="7D9E94FF">
      <w:pPr>
        <w:pStyle w:val="2"/>
        <w:rPr>
          <w:rFonts w:hint="default" w:ascii="Times New Roman" w:hAnsi="Times New Roman" w:cs="Times New Roman"/>
        </w:rPr>
      </w:pPr>
      <w:r>
        <w:rPr>
          <w:rFonts w:hint="default" w:ascii="Times New Roman" w:hAnsi="Times New Roman" w:cs="Times New Roman"/>
          <w:color w:val="000000"/>
        </w:rPr>
        <w:t>2.  Problem Statement</w:t>
      </w:r>
    </w:p>
    <w:p w14:paraId="6924239B">
      <w:pPr>
        <w:spacing w:before="80" w:after="80"/>
        <w:rPr>
          <w:rFonts w:hint="default" w:ascii="Times New Roman" w:hAnsi="Times New Roman" w:cs="Times New Roman"/>
        </w:rPr>
      </w:pPr>
      <w:r>
        <w:rPr>
          <w:rFonts w:hint="default" w:ascii="Times New Roman" w:hAnsi="Times New Roman" w:cs="Times New Roman"/>
          <w:color w:val="000000"/>
        </w:rPr>
        <w:t>A telecom router has a maximum available bandwidth of 10 Mbps. Multiple services request bandwidth at the same time. Each service has a bandwidth requirement and a priority score. Higher priority means the service is more valuable to customer experience or network performance.</w:t>
      </w:r>
    </w:p>
    <w:p w14:paraId="71D7AF21">
      <w:pPr>
        <w:spacing w:before="80" w:after="80"/>
        <w:rPr>
          <w:rFonts w:hint="default" w:ascii="Times New Roman" w:hAnsi="Times New Roman" w:cs="Times New Roman"/>
        </w:rPr>
      </w:pPr>
      <w:r>
        <w:rPr>
          <w:rFonts w:hint="default" w:ascii="Times New Roman" w:hAnsi="Times New Roman" w:cs="Times New Roman"/>
          <w:color w:val="000000"/>
        </w:rPr>
        <w:t>Each service can either be fully selected or rejected</w:t>
      </w:r>
      <w:r>
        <w:rPr>
          <w:rFonts w:hint="default" w:ascii="Times New Roman" w:hAnsi="Times New Roman" w:cs="Times New Roman"/>
          <w:color w:val="000000"/>
          <w:lang w:val="en-US"/>
        </w:rPr>
        <w:t>. P</w:t>
      </w:r>
      <w:r>
        <w:rPr>
          <w:rFonts w:hint="default" w:ascii="Times New Roman" w:hAnsi="Times New Roman" w:cs="Times New Roman"/>
          <w:color w:val="000000"/>
        </w:rPr>
        <w:t>artial allocation is not allowed. The goal is to choose services so that total bandwidth does not exceed 10 Mbps and total priority is maximised.</w:t>
      </w:r>
    </w:p>
    <w:p w14:paraId="5177A52A">
      <w:pPr>
        <w:spacing w:before="60" w:after="60"/>
      </w:pP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600"/>
      </w:tblGrid>
      <w:tr w14:paraId="6670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55C90D26">
            <w:pPr>
              <w:jc w:val="center"/>
              <w:rPr>
                <w:color w:val="8FAADC" w:themeColor="accent5" w:themeTint="99"/>
                <w14:textFill>
                  <w14:solidFill>
                    <w14:schemeClr w14:val="accent5">
                      <w14:lumMod w14:val="60000"/>
                      <w14:lumOff w14:val="40000"/>
                    </w14:schemeClr>
                  </w14:solidFill>
                </w14:textFill>
              </w:rPr>
            </w:pPr>
            <w:r>
              <w:rPr>
                <w:b/>
                <w:bCs/>
                <w:color w:val="FFFFFF"/>
                <w:sz w:val="20"/>
                <w:szCs w:val="20"/>
              </w:rPr>
              <w:t>Service ID</w:t>
            </w:r>
          </w:p>
        </w:tc>
        <w:tc>
          <w:tcPr>
            <w:tcW w:w="36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71B8F872">
            <w:pPr>
              <w:jc w:val="center"/>
            </w:pPr>
            <w:r>
              <w:rPr>
                <w:b/>
                <w:bCs/>
                <w:color w:val="FFFFFF"/>
                <w:sz w:val="20"/>
                <w:szCs w:val="20"/>
              </w:rPr>
              <w:t>Bandwidth (Mbps)</w:t>
            </w:r>
          </w:p>
        </w:tc>
        <w:tc>
          <w:tcPr>
            <w:tcW w:w="36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33EB67B0">
            <w:pPr>
              <w:jc w:val="center"/>
            </w:pPr>
            <w:r>
              <w:rPr>
                <w:b/>
                <w:bCs/>
                <w:color w:val="FFFFFF"/>
                <w:sz w:val="20"/>
                <w:szCs w:val="20"/>
              </w:rPr>
              <w:t>Priority Score</w:t>
            </w:r>
          </w:p>
        </w:tc>
      </w:tr>
      <w:tr w14:paraId="5F4E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501FD4F">
            <w:pPr>
              <w:jc w:val="center"/>
            </w:pPr>
            <w:r>
              <w:rPr>
                <w:rFonts w:ascii="Courier New" w:hAnsi="Courier New" w:eastAsia="Courier New" w:cs="Courier New"/>
                <w:b/>
                <w:bCs/>
                <w:color w:val="000000"/>
                <w:sz w:val="20"/>
                <w:szCs w:val="20"/>
              </w:rPr>
              <w:t>S1</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8E69C9C">
            <w:pPr>
              <w:jc w:val="center"/>
            </w:pPr>
            <w:r>
              <w:rPr>
                <w:rFonts w:ascii="Courier New" w:hAnsi="Courier New" w:eastAsia="Courier New" w:cs="Courier New"/>
                <w:color w:val="000000"/>
                <w:sz w:val="20"/>
                <w:szCs w:val="20"/>
              </w:rPr>
              <w:t>4</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F4E770B">
            <w:pPr>
              <w:jc w:val="center"/>
            </w:pPr>
            <w:r>
              <w:rPr>
                <w:rFonts w:ascii="Courier New" w:hAnsi="Courier New" w:eastAsia="Courier New" w:cs="Courier New"/>
                <w:color w:val="000000"/>
                <w:sz w:val="20"/>
                <w:szCs w:val="20"/>
              </w:rPr>
              <w:t>8</w:t>
            </w:r>
          </w:p>
        </w:tc>
      </w:tr>
      <w:tr w14:paraId="0D0A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78CE6F4">
            <w:pPr>
              <w:jc w:val="center"/>
            </w:pPr>
            <w:r>
              <w:rPr>
                <w:rFonts w:ascii="Courier New" w:hAnsi="Courier New" w:eastAsia="Courier New" w:cs="Courier New"/>
                <w:b/>
                <w:bCs/>
                <w:color w:val="000000"/>
                <w:sz w:val="20"/>
                <w:szCs w:val="20"/>
              </w:rPr>
              <w:t>S2</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C8321BF">
            <w:pPr>
              <w:jc w:val="center"/>
            </w:pPr>
            <w:r>
              <w:rPr>
                <w:rFonts w:ascii="Courier New" w:hAnsi="Courier New" w:eastAsia="Courier New" w:cs="Courier New"/>
                <w:color w:val="000000"/>
                <w:sz w:val="20"/>
                <w:szCs w:val="20"/>
              </w:rPr>
              <w:t>1</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6D0C91A">
            <w:pPr>
              <w:jc w:val="center"/>
            </w:pPr>
            <w:r>
              <w:rPr>
                <w:rFonts w:ascii="Courier New" w:hAnsi="Courier New" w:eastAsia="Courier New" w:cs="Courier New"/>
                <w:color w:val="000000"/>
                <w:sz w:val="20"/>
                <w:szCs w:val="20"/>
              </w:rPr>
              <w:t>3</w:t>
            </w:r>
          </w:p>
        </w:tc>
      </w:tr>
      <w:tr w14:paraId="5043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C7D6A25">
            <w:pPr>
              <w:jc w:val="center"/>
            </w:pPr>
            <w:r>
              <w:rPr>
                <w:rFonts w:ascii="Courier New" w:hAnsi="Courier New" w:eastAsia="Courier New" w:cs="Courier New"/>
                <w:b/>
                <w:bCs/>
                <w:color w:val="000000"/>
                <w:sz w:val="20"/>
                <w:szCs w:val="20"/>
              </w:rPr>
              <w:t>S3</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C5B9399">
            <w:pPr>
              <w:jc w:val="center"/>
            </w:pPr>
            <w:r>
              <w:rPr>
                <w:rFonts w:ascii="Courier New" w:hAnsi="Courier New" w:eastAsia="Courier New" w:cs="Courier New"/>
                <w:color w:val="000000"/>
                <w:sz w:val="20"/>
                <w:szCs w:val="20"/>
              </w:rPr>
              <w:t>5</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318E407">
            <w:pPr>
              <w:jc w:val="center"/>
            </w:pPr>
            <w:r>
              <w:rPr>
                <w:rFonts w:ascii="Courier New" w:hAnsi="Courier New" w:eastAsia="Courier New" w:cs="Courier New"/>
                <w:color w:val="000000"/>
                <w:sz w:val="20"/>
                <w:szCs w:val="20"/>
              </w:rPr>
              <w:t>9</w:t>
            </w:r>
          </w:p>
        </w:tc>
      </w:tr>
      <w:tr w14:paraId="5816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30DE5ED">
            <w:pPr>
              <w:jc w:val="center"/>
            </w:pPr>
            <w:r>
              <w:rPr>
                <w:rFonts w:ascii="Courier New" w:hAnsi="Courier New" w:eastAsia="Courier New" w:cs="Courier New"/>
                <w:b/>
                <w:bCs/>
                <w:color w:val="000000"/>
                <w:sz w:val="20"/>
                <w:szCs w:val="20"/>
              </w:rPr>
              <w:t>S4</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1E5F1E4">
            <w:pPr>
              <w:jc w:val="center"/>
            </w:pPr>
            <w:r>
              <w:rPr>
                <w:rFonts w:ascii="Courier New" w:hAnsi="Courier New" w:eastAsia="Courier New" w:cs="Courier New"/>
                <w:color w:val="000000"/>
                <w:sz w:val="20"/>
                <w:szCs w:val="20"/>
              </w:rPr>
              <w:t>3</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7752A15">
            <w:pPr>
              <w:jc w:val="center"/>
            </w:pPr>
            <w:r>
              <w:rPr>
                <w:rFonts w:ascii="Courier New" w:hAnsi="Courier New" w:eastAsia="Courier New" w:cs="Courier New"/>
                <w:color w:val="000000"/>
                <w:sz w:val="20"/>
                <w:szCs w:val="20"/>
              </w:rPr>
              <w:t>6</w:t>
            </w:r>
          </w:p>
        </w:tc>
      </w:tr>
      <w:tr w14:paraId="0C2E0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1EC2F5A">
            <w:pPr>
              <w:jc w:val="center"/>
            </w:pPr>
            <w:r>
              <w:rPr>
                <w:rFonts w:ascii="Courier New" w:hAnsi="Courier New" w:eastAsia="Courier New" w:cs="Courier New"/>
                <w:b/>
                <w:bCs/>
                <w:color w:val="000000"/>
                <w:sz w:val="20"/>
                <w:szCs w:val="20"/>
              </w:rPr>
              <w:t>S5</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806AE0F">
            <w:pPr>
              <w:jc w:val="center"/>
            </w:pPr>
            <w:r>
              <w:rPr>
                <w:rFonts w:ascii="Courier New" w:hAnsi="Courier New" w:eastAsia="Courier New" w:cs="Courier New"/>
                <w:color w:val="000000"/>
                <w:sz w:val="20"/>
                <w:szCs w:val="20"/>
              </w:rPr>
              <w:t>2</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F815AB6">
            <w:pPr>
              <w:jc w:val="center"/>
            </w:pPr>
            <w:r>
              <w:rPr>
                <w:rFonts w:ascii="Courier New" w:hAnsi="Courier New" w:eastAsia="Courier New" w:cs="Courier New"/>
                <w:color w:val="000000"/>
                <w:sz w:val="20"/>
                <w:szCs w:val="20"/>
              </w:rPr>
              <w:t>4</w:t>
            </w:r>
          </w:p>
        </w:tc>
      </w:tr>
      <w:tr w14:paraId="4A4C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90DAB04">
            <w:pPr>
              <w:jc w:val="center"/>
            </w:pPr>
            <w:r>
              <w:rPr>
                <w:rFonts w:ascii="Courier New" w:hAnsi="Courier New" w:eastAsia="Courier New" w:cs="Courier New"/>
                <w:b/>
                <w:bCs/>
                <w:color w:val="000000"/>
                <w:sz w:val="20"/>
                <w:szCs w:val="20"/>
              </w:rPr>
              <w:t>S6</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BC7F284">
            <w:pPr>
              <w:jc w:val="center"/>
            </w:pPr>
            <w:r>
              <w:rPr>
                <w:rFonts w:ascii="Courier New" w:hAnsi="Courier New" w:eastAsia="Courier New" w:cs="Courier New"/>
                <w:color w:val="000000"/>
                <w:sz w:val="20"/>
                <w:szCs w:val="20"/>
              </w:rPr>
              <w:t>3</w:t>
            </w:r>
          </w:p>
        </w:tc>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D31AD41">
            <w:pPr>
              <w:jc w:val="center"/>
            </w:pPr>
            <w:r>
              <w:rPr>
                <w:rFonts w:ascii="Courier New" w:hAnsi="Courier New" w:eastAsia="Courier New" w:cs="Courier New"/>
                <w:color w:val="000000"/>
                <w:sz w:val="20"/>
                <w:szCs w:val="20"/>
              </w:rPr>
              <w:t>5</w:t>
            </w:r>
          </w:p>
        </w:tc>
      </w:tr>
    </w:tbl>
    <w:p w14:paraId="1FB45A8D">
      <w:pPr>
        <w:spacing w:before="60" w:after="60"/>
      </w:pPr>
    </w:p>
    <w:p w14:paraId="290B4522">
      <w:pPr>
        <w:spacing w:before="60" w:after="60"/>
      </w:pPr>
    </w:p>
    <w:p w14:paraId="15029137">
      <w:pPr>
        <w:pStyle w:val="2"/>
        <w:rPr>
          <w:rFonts w:hint="default" w:ascii="Times New Roman" w:hAnsi="Times New Roman" w:cs="Times New Roman"/>
          <w:color w:val="2F5597" w:themeColor="accent5" w:themeShade="BF"/>
          <w:u w:val="single"/>
        </w:rPr>
      </w:pPr>
      <w:r>
        <w:rPr>
          <w:rFonts w:hint="default" w:ascii="Times New Roman" w:hAnsi="Times New Roman" w:cs="Times New Roman"/>
          <w:color w:val="2F5597" w:themeColor="accent5" w:themeShade="BF"/>
          <w:u w:val="single"/>
        </w:rPr>
        <w:t>Task A</w:t>
      </w:r>
      <w:r>
        <w:rPr>
          <w:rFonts w:hint="default" w:ascii="Times New Roman" w:hAnsi="Times New Roman" w:cs="Times New Roman"/>
          <w:color w:val="2F5597" w:themeColor="accent5" w:themeShade="BF"/>
          <w:u w:val="single"/>
          <w:lang w:val="en-US"/>
        </w:rPr>
        <w:t>:</w:t>
      </w:r>
      <w:r>
        <w:rPr>
          <w:rFonts w:hint="default" w:ascii="Times New Roman" w:hAnsi="Times New Roman" w:cs="Times New Roman"/>
          <w:color w:val="2F5597" w:themeColor="accent5" w:themeShade="BF"/>
          <w:u w:val="single"/>
        </w:rPr>
        <w:t xml:space="preserve"> Greedy Algorithm</w:t>
      </w:r>
    </w:p>
    <w:p w14:paraId="68C9D2BD">
      <w:pPr>
        <w:pStyle w:val="3"/>
        <w:numPr>
          <w:ilvl w:val="0"/>
          <w:numId w:val="1"/>
        </w:numPr>
        <w:rPr>
          <w:rFonts w:hint="default" w:ascii="Times New Roman" w:hAnsi="Times New Roman" w:cs="Times New Roman"/>
          <w:color w:val="000000"/>
        </w:rPr>
      </w:pPr>
      <w:r>
        <w:rPr>
          <w:rFonts w:hint="default" w:ascii="Times New Roman" w:hAnsi="Times New Roman" w:cs="Times New Roman"/>
          <w:color w:val="000000"/>
        </w:rPr>
        <w:t xml:space="preserve"> C++ Implementation</w:t>
      </w:r>
    </w:p>
    <w:p w14:paraId="5D94CA86">
      <w:pPr>
        <w:spacing w:beforeLines="0" w:afterLines="0"/>
        <w:jc w:val="left"/>
        <w:rPr>
          <w:rFonts w:hint="default" w:ascii="Cascadia Mono" w:hAnsi="Cascadia Mono" w:eastAsia="Cascadia Mono"/>
          <w:color w:val="000000"/>
          <w:sz w:val="19"/>
          <w:szCs w:val="24"/>
          <w:highlight w:val="white"/>
        </w:rPr>
      </w:pPr>
    </w:p>
    <w:p w14:paraId="1CDB45D6">
      <w:pPr>
        <w:spacing w:beforeLines="0" w:afterLines="0"/>
        <w:jc w:val="left"/>
        <w:rPr>
          <w:rFonts w:hint="default" w:ascii="Cascadia Mono" w:hAnsi="Cascadia Mono" w:eastAsia="Cascadia Mono"/>
          <w:color w:val="000000"/>
          <w:sz w:val="19"/>
          <w:szCs w:val="24"/>
          <w:highlight w:val="white"/>
        </w:rPr>
      </w:pPr>
    </w:p>
    <w:p w14:paraId="2AF13E4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008AA3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7FBF20A7">
      <w:pPr>
        <w:spacing w:beforeLines="0" w:afterLines="0"/>
        <w:jc w:val="left"/>
        <w:rPr>
          <w:rFonts w:hint="default" w:ascii="Cascadia Mono" w:hAnsi="Cascadia Mono" w:eastAsia="Cascadia Mono"/>
          <w:color w:val="000000"/>
          <w:sz w:val="19"/>
          <w:szCs w:val="24"/>
          <w:highlight w:val="white"/>
        </w:rPr>
      </w:pPr>
    </w:p>
    <w:p w14:paraId="0FFBB3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struct</w:t>
      </w:r>
      <w:r>
        <w:rPr>
          <w:rFonts w:hint="default" w:ascii="Cascadia Mono" w:hAnsi="Cascadia Mono" w:eastAsia="Cascadia Mono"/>
          <w:color w:val="000000"/>
          <w:sz w:val="19"/>
          <w:szCs w:val="24"/>
          <w:highlight w:val="white"/>
        </w:rPr>
        <w:t xml:space="preserve"> Service</w:t>
      </w:r>
    </w:p>
    <w:p w14:paraId="48399D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982D9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string id;</w:t>
      </w:r>
    </w:p>
    <w:p w14:paraId="7CAE88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bandwidth;</w:t>
      </w:r>
    </w:p>
    <w:p w14:paraId="2444E6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priority;</w:t>
      </w:r>
    </w:p>
    <w:p w14:paraId="12D4715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ratio;</w:t>
      </w:r>
    </w:p>
    <w:p w14:paraId="56B48E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D9EF081">
      <w:pPr>
        <w:spacing w:beforeLines="0" w:afterLines="0"/>
        <w:jc w:val="left"/>
        <w:rPr>
          <w:rFonts w:hint="default" w:ascii="Cascadia Mono" w:hAnsi="Cascadia Mono" w:eastAsia="Cascadia Mono"/>
          <w:color w:val="000000"/>
          <w:sz w:val="19"/>
          <w:szCs w:val="24"/>
          <w:highlight w:val="white"/>
        </w:rPr>
      </w:pPr>
    </w:p>
    <w:p w14:paraId="660AC9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Swap used in selection sort</w:t>
      </w:r>
    </w:p>
    <w:p w14:paraId="410EE4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swap(Service&amp; a, Service&amp; b)</w:t>
      </w:r>
    </w:p>
    <w:p w14:paraId="6449D3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6FB21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Service temp = a;</w:t>
      </w:r>
    </w:p>
    <w:p w14:paraId="00332C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 = b;</w:t>
      </w:r>
    </w:p>
    <w:p w14:paraId="55ABB63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 = temp;</w:t>
      </w:r>
    </w:p>
    <w:p w14:paraId="47102F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B079F27">
      <w:pPr>
        <w:spacing w:beforeLines="0" w:afterLines="0"/>
        <w:jc w:val="left"/>
        <w:rPr>
          <w:rFonts w:hint="default" w:ascii="Cascadia Mono" w:hAnsi="Cascadia Mono" w:eastAsia="Cascadia Mono"/>
          <w:color w:val="000000"/>
          <w:sz w:val="19"/>
          <w:szCs w:val="24"/>
          <w:highlight w:val="white"/>
        </w:rPr>
      </w:pPr>
    </w:p>
    <w:p w14:paraId="7F43BB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Selection sort by ratio (descending)</w:t>
      </w:r>
    </w:p>
    <w:p w14:paraId="3395BE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sortByRatio(Service arr[],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w:t>
      </w:r>
    </w:p>
    <w:p w14:paraId="7617D0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8D882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- 1; i++)</w:t>
      </w:r>
    </w:p>
    <w:p w14:paraId="6E2F03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82AE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maxIdx = i;</w:t>
      </w:r>
    </w:p>
    <w:p w14:paraId="73808E3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j = i + 1; j &lt; n; j++)</w:t>
      </w:r>
    </w:p>
    <w:p w14:paraId="552D12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237A7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(arr[j].ratio &gt; arr[maxIdx].ratio)</w:t>
      </w:r>
    </w:p>
    <w:p w14:paraId="600543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76172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maxIdx = j;</w:t>
      </w:r>
    </w:p>
    <w:p w14:paraId="572D9D4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B3B79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7E682F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(maxIdx != i)</w:t>
      </w:r>
    </w:p>
    <w:p w14:paraId="41C773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5FC9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swap(arr[i], arr[maxIdx]);</w:t>
      </w:r>
    </w:p>
    <w:p w14:paraId="371EF8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35083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FFFAB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2BC6AC2">
      <w:pPr>
        <w:spacing w:beforeLines="0" w:afterLines="0"/>
        <w:jc w:val="left"/>
        <w:rPr>
          <w:rFonts w:hint="default" w:ascii="Cascadia Mono" w:hAnsi="Cascadia Mono" w:eastAsia="Cascadia Mono"/>
          <w:color w:val="000000"/>
          <w:sz w:val="19"/>
          <w:szCs w:val="24"/>
          <w:highlight w:val="white"/>
        </w:rPr>
      </w:pPr>
    </w:p>
    <w:p w14:paraId="11F5E7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w:t>
      </w:r>
    </w:p>
    <w:p w14:paraId="2A0C3F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51D9F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 = 6;</w:t>
      </w:r>
    </w:p>
    <w:p w14:paraId="7A5711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capacity = 10;</w:t>
      </w:r>
    </w:p>
    <w:p w14:paraId="0A1FEBC6">
      <w:pPr>
        <w:spacing w:beforeLines="0" w:afterLines="0"/>
        <w:jc w:val="left"/>
        <w:rPr>
          <w:rFonts w:hint="default" w:ascii="Cascadia Mono" w:hAnsi="Cascadia Mono" w:eastAsia="Cascadia Mono"/>
          <w:color w:val="000000"/>
          <w:sz w:val="19"/>
          <w:szCs w:val="24"/>
          <w:highlight w:val="white"/>
        </w:rPr>
      </w:pPr>
    </w:p>
    <w:p w14:paraId="20147C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Service services[n] =</w:t>
      </w:r>
    </w:p>
    <w:p w14:paraId="20FD96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A3814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"S1"</w:t>
      </w:r>
      <w:r>
        <w:rPr>
          <w:rFonts w:hint="default" w:ascii="Cascadia Mono" w:hAnsi="Cascadia Mono" w:eastAsia="Cascadia Mono"/>
          <w:color w:val="000000"/>
          <w:sz w:val="19"/>
          <w:szCs w:val="24"/>
          <w:highlight w:val="white"/>
        </w:rPr>
        <w:t>, 4, 8, 0},</w:t>
      </w:r>
    </w:p>
    <w:p w14:paraId="4F2A10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"S2"</w:t>
      </w:r>
      <w:r>
        <w:rPr>
          <w:rFonts w:hint="default" w:ascii="Cascadia Mono" w:hAnsi="Cascadia Mono" w:eastAsia="Cascadia Mono"/>
          <w:color w:val="000000"/>
          <w:sz w:val="19"/>
          <w:szCs w:val="24"/>
          <w:highlight w:val="white"/>
        </w:rPr>
        <w:t>, 1, 3, 0},</w:t>
      </w:r>
    </w:p>
    <w:p w14:paraId="783B88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"S3"</w:t>
      </w:r>
      <w:r>
        <w:rPr>
          <w:rFonts w:hint="default" w:ascii="Cascadia Mono" w:hAnsi="Cascadia Mono" w:eastAsia="Cascadia Mono"/>
          <w:color w:val="000000"/>
          <w:sz w:val="19"/>
          <w:szCs w:val="24"/>
          <w:highlight w:val="white"/>
        </w:rPr>
        <w:t>, 5, 9, 0},</w:t>
      </w:r>
    </w:p>
    <w:p w14:paraId="3D158E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"S4"</w:t>
      </w:r>
      <w:r>
        <w:rPr>
          <w:rFonts w:hint="default" w:ascii="Cascadia Mono" w:hAnsi="Cascadia Mono" w:eastAsia="Cascadia Mono"/>
          <w:color w:val="000000"/>
          <w:sz w:val="19"/>
          <w:szCs w:val="24"/>
          <w:highlight w:val="white"/>
        </w:rPr>
        <w:t>, 3, 6, 0},</w:t>
      </w:r>
    </w:p>
    <w:p w14:paraId="727410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"S5"</w:t>
      </w:r>
      <w:r>
        <w:rPr>
          <w:rFonts w:hint="default" w:ascii="Cascadia Mono" w:hAnsi="Cascadia Mono" w:eastAsia="Cascadia Mono"/>
          <w:color w:val="000000"/>
          <w:sz w:val="19"/>
          <w:szCs w:val="24"/>
          <w:highlight w:val="white"/>
        </w:rPr>
        <w:t>, 2, 4, 0},</w:t>
      </w:r>
    </w:p>
    <w:p w14:paraId="3102BE1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"S6"</w:t>
      </w:r>
      <w:r>
        <w:rPr>
          <w:rFonts w:hint="default" w:ascii="Cascadia Mono" w:hAnsi="Cascadia Mono" w:eastAsia="Cascadia Mono"/>
          <w:color w:val="000000"/>
          <w:sz w:val="19"/>
          <w:szCs w:val="24"/>
          <w:highlight w:val="white"/>
        </w:rPr>
        <w:t>, 3, 5, 0}</w:t>
      </w:r>
    </w:p>
    <w:p w14:paraId="4256D0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8E90970">
      <w:pPr>
        <w:spacing w:beforeLines="0" w:afterLines="0"/>
        <w:jc w:val="left"/>
        <w:rPr>
          <w:rFonts w:hint="default" w:ascii="Cascadia Mono" w:hAnsi="Cascadia Mono" w:eastAsia="Cascadia Mono"/>
          <w:color w:val="000000"/>
          <w:sz w:val="19"/>
          <w:szCs w:val="24"/>
          <w:highlight w:val="white"/>
        </w:rPr>
      </w:pPr>
    </w:p>
    <w:p w14:paraId="4B0D263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Step 1: Compute priority/bandwidth ratio</w:t>
      </w:r>
    </w:p>
    <w:p w14:paraId="7E5B55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i++)</w:t>
      </w:r>
    </w:p>
    <w:p w14:paraId="2A78E6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9D53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services[i].ratio =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)services[i].priority / services[i].bandwidth;</w:t>
      </w:r>
    </w:p>
    <w:p w14:paraId="5F700C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50EA0DF">
      <w:pPr>
        <w:spacing w:beforeLines="0" w:afterLines="0"/>
        <w:jc w:val="left"/>
        <w:rPr>
          <w:rFonts w:hint="default" w:ascii="Cascadia Mono" w:hAnsi="Cascadia Mono" w:eastAsia="Cascadia Mono"/>
          <w:color w:val="000000"/>
          <w:sz w:val="19"/>
          <w:szCs w:val="24"/>
          <w:highlight w:val="white"/>
        </w:rPr>
      </w:pPr>
    </w:p>
    <w:p w14:paraId="1449F0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Step 2: Sort by ratio (descending)</w:t>
      </w:r>
    </w:p>
    <w:p w14:paraId="30ABA63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sortByRatio(services, n);</w:t>
      </w:r>
    </w:p>
    <w:p w14:paraId="0AD32A9C">
      <w:pPr>
        <w:spacing w:beforeLines="0" w:afterLines="0"/>
        <w:jc w:val="left"/>
        <w:rPr>
          <w:rFonts w:hint="default" w:ascii="Cascadia Mono" w:hAnsi="Cascadia Mono" w:eastAsia="Cascadia Mono"/>
          <w:color w:val="000000"/>
          <w:sz w:val="19"/>
          <w:szCs w:val="24"/>
          <w:highlight w:val="white"/>
        </w:rPr>
      </w:pPr>
    </w:p>
    <w:p w14:paraId="488A45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Step 3: Greedy selection</w:t>
      </w:r>
    </w:p>
    <w:p w14:paraId="566BDC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string selected[n];</w:t>
      </w:r>
    </w:p>
    <w:p w14:paraId="5D9E5E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count = 0;</w:t>
      </w:r>
    </w:p>
    <w:p w14:paraId="6C9337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totalBandwidth = 0;</w:t>
      </w:r>
    </w:p>
    <w:p w14:paraId="28F9DD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totalPriority = 0;</w:t>
      </w:r>
    </w:p>
    <w:p w14:paraId="4F0BD3EF">
      <w:pPr>
        <w:spacing w:beforeLines="0" w:afterLines="0"/>
        <w:jc w:val="left"/>
        <w:rPr>
          <w:rFonts w:hint="default" w:ascii="Cascadia Mono" w:hAnsi="Cascadia Mono" w:eastAsia="Cascadia Mono"/>
          <w:color w:val="000000"/>
          <w:sz w:val="19"/>
          <w:szCs w:val="24"/>
          <w:highlight w:val="white"/>
        </w:rPr>
      </w:pPr>
    </w:p>
    <w:p w14:paraId="3DBCD9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i++)</w:t>
      </w:r>
    </w:p>
    <w:p w14:paraId="101F6F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B88CF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(totalBandwidth + services[i].bandwidth &lt;= capacity)</w:t>
      </w:r>
    </w:p>
    <w:p w14:paraId="71F3FB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BAB6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selected[count++] = services[i].id;</w:t>
      </w:r>
    </w:p>
    <w:p w14:paraId="115EFB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totalBandwidth += services[i].bandwidth;</w:t>
      </w:r>
    </w:p>
    <w:p w14:paraId="4DD770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totalPriority += services[i].priority;</w:t>
      </w:r>
    </w:p>
    <w:p w14:paraId="1AFE26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6AC73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0A8FBE3">
      <w:pPr>
        <w:spacing w:beforeLines="0" w:afterLines="0"/>
        <w:jc w:val="left"/>
        <w:rPr>
          <w:rFonts w:hint="default" w:ascii="Cascadia Mono" w:hAnsi="Cascadia Mono" w:eastAsia="Cascadia Mono"/>
          <w:color w:val="000000"/>
          <w:sz w:val="19"/>
          <w:szCs w:val="24"/>
          <w:highlight w:val="white"/>
        </w:rPr>
      </w:pPr>
    </w:p>
    <w:p w14:paraId="05D848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Step 4: Output</w:t>
      </w:r>
    </w:p>
    <w:p w14:paraId="21E8C8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&lt;&lt; </w:t>
      </w:r>
      <w:r>
        <w:rPr>
          <w:rFonts w:hint="default" w:ascii="Cascadia Mono" w:hAnsi="Cascadia Mono" w:eastAsia="Cascadia Mono"/>
          <w:color w:val="A31515"/>
          <w:sz w:val="19"/>
          <w:szCs w:val="24"/>
          <w:highlight w:val="white"/>
        </w:rPr>
        <w:t>"Selected Services: "</w:t>
      </w:r>
      <w:r>
        <w:rPr>
          <w:rFonts w:hint="default" w:ascii="Cascadia Mono" w:hAnsi="Cascadia Mono" w:eastAsia="Cascadia Mono"/>
          <w:color w:val="000000"/>
          <w:sz w:val="19"/>
          <w:szCs w:val="24"/>
          <w:highlight w:val="white"/>
        </w:rPr>
        <w:t>;</w:t>
      </w:r>
    </w:p>
    <w:p w14:paraId="3853B1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count; i++)</w:t>
      </w:r>
    </w:p>
    <w:p w14:paraId="2AB770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44DF8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&lt;&lt; selected[i] &lt;&lt;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w:t>
      </w:r>
    </w:p>
    <w:p w14:paraId="1B343E3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08D84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&lt;&lt; endl;</w:t>
      </w:r>
    </w:p>
    <w:p w14:paraId="42DCC9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&lt;&lt; </w:t>
      </w:r>
      <w:r>
        <w:rPr>
          <w:rFonts w:hint="default" w:ascii="Cascadia Mono" w:hAnsi="Cascadia Mono" w:eastAsia="Cascadia Mono"/>
          <w:color w:val="A31515"/>
          <w:sz w:val="19"/>
          <w:szCs w:val="24"/>
          <w:highlight w:val="white"/>
        </w:rPr>
        <w:t>"Total Bandwidth Used: "</w:t>
      </w:r>
      <w:r>
        <w:rPr>
          <w:rFonts w:hint="default" w:ascii="Cascadia Mono" w:hAnsi="Cascadia Mono" w:eastAsia="Cascadia Mono"/>
          <w:color w:val="000000"/>
          <w:sz w:val="19"/>
          <w:szCs w:val="24"/>
          <w:highlight w:val="white"/>
        </w:rPr>
        <w:t xml:space="preserve"> &lt;&lt; totalBandwidth &lt;&lt; endl;</w:t>
      </w:r>
    </w:p>
    <w:p w14:paraId="2F40B8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&lt;&lt; </w:t>
      </w:r>
      <w:r>
        <w:rPr>
          <w:rFonts w:hint="default" w:ascii="Cascadia Mono" w:hAnsi="Cascadia Mono" w:eastAsia="Cascadia Mono"/>
          <w:color w:val="A31515"/>
          <w:sz w:val="19"/>
          <w:szCs w:val="24"/>
          <w:highlight w:val="white"/>
        </w:rPr>
        <w:t>"Total Priority:       "</w:t>
      </w:r>
      <w:r>
        <w:rPr>
          <w:rFonts w:hint="default" w:ascii="Cascadia Mono" w:hAnsi="Cascadia Mono" w:eastAsia="Cascadia Mono"/>
          <w:color w:val="000000"/>
          <w:sz w:val="19"/>
          <w:szCs w:val="24"/>
          <w:highlight w:val="white"/>
        </w:rPr>
        <w:t xml:space="preserve"> &lt;&lt; totalPriority &lt;&lt; endl;</w:t>
      </w:r>
    </w:p>
    <w:p w14:paraId="1CE43B81">
      <w:pPr>
        <w:spacing w:beforeLines="0" w:afterLines="0"/>
        <w:jc w:val="left"/>
        <w:rPr>
          <w:rFonts w:hint="default" w:ascii="Cascadia Mono" w:hAnsi="Cascadia Mono" w:eastAsia="Cascadia Mono"/>
          <w:color w:val="000000"/>
          <w:sz w:val="19"/>
          <w:szCs w:val="24"/>
          <w:highlight w:val="white"/>
        </w:rPr>
      </w:pPr>
    </w:p>
    <w:p w14:paraId="1B29F2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4A0A9FD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E3CB19C">
      <w:pPr>
        <w:spacing w:before="60" w:after="60"/>
      </w:pPr>
    </w:p>
    <w:p w14:paraId="4E100493">
      <w:pPr>
        <w:pStyle w:val="3"/>
        <w:rPr>
          <w:rFonts w:hint="default" w:ascii="Times New Roman" w:hAnsi="Times New Roman" w:cs="Times New Roman"/>
        </w:rPr>
      </w:pPr>
      <w:r>
        <w:rPr>
          <w:rFonts w:hint="default" w:ascii="Times New Roman" w:hAnsi="Times New Roman" w:cs="Times New Roman"/>
          <w:color w:val="000000"/>
        </w:rPr>
        <w:t>2.  Manual Computation  (Capacity = 10)</w:t>
      </w:r>
    </w:p>
    <w:p w14:paraId="120E3E52">
      <w:pPr>
        <w:pStyle w:val="4"/>
        <w:rPr>
          <w:rFonts w:hint="default" w:ascii="Times New Roman" w:hAnsi="Times New Roman" w:cs="Times New Roman"/>
        </w:rPr>
      </w:pPr>
      <w:r>
        <w:rPr>
          <w:rFonts w:hint="default" w:ascii="Times New Roman" w:hAnsi="Times New Roman" w:cs="Times New Roman"/>
          <w:color w:val="000000"/>
        </w:rPr>
        <w:t>2.1  Step 1 &amp; 2</w:t>
      </w:r>
      <w:r>
        <w:rPr>
          <w:rFonts w:hint="default" w:ascii="Times New Roman" w:hAnsi="Times New Roman" w:cs="Times New Roman"/>
          <w:color w:val="000000"/>
          <w:lang w:val="en-US"/>
        </w:rPr>
        <w:t xml:space="preserve">: </w:t>
      </w:r>
      <w:r>
        <w:rPr>
          <w:rFonts w:hint="default" w:ascii="Times New Roman" w:hAnsi="Times New Roman" w:cs="Times New Roman"/>
          <w:color w:val="000000"/>
        </w:rPr>
        <w:t>Compute Ratios and Sort Descending</w:t>
      </w:r>
    </w:p>
    <w:p w14:paraId="58D160E8">
      <w:pPr>
        <w:spacing w:before="80" w:after="80"/>
        <w:rPr>
          <w:rFonts w:hint="default" w:ascii="Times New Roman" w:hAnsi="Times New Roman" w:cs="Times New Roman"/>
        </w:rPr>
      </w:pPr>
      <w:r>
        <w:rPr>
          <w:rFonts w:hint="default" w:ascii="Times New Roman" w:hAnsi="Times New Roman" w:cs="Times New Roman"/>
          <w:color w:val="000000"/>
        </w:rPr>
        <w:t>Each column represents one service after computing Priority/Bandwidth and sorting from highest to lowest ratio:</w:t>
      </w:r>
    </w:p>
    <w:p w14:paraId="543F8981">
      <w:pPr>
        <w:spacing w:before="60" w:after="60"/>
      </w:pPr>
    </w:p>
    <w:tbl>
      <w:tblPr>
        <w:tblStyle w:val="9"/>
        <w:tblW w:w="9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283"/>
        <w:gridCol w:w="1283"/>
        <w:gridCol w:w="1283"/>
        <w:gridCol w:w="1283"/>
        <w:gridCol w:w="1284"/>
        <w:gridCol w:w="1284"/>
      </w:tblGrid>
      <w:tr w14:paraId="7073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1A815B88">
            <w:pPr>
              <w:jc w:val="center"/>
            </w:pPr>
            <w:r>
              <w:rPr>
                <w:b/>
                <w:bCs/>
                <w:color w:val="FFFFFF"/>
                <w:sz w:val="20"/>
                <w:szCs w:val="20"/>
              </w:rPr>
              <w:t>Attribute</w:t>
            </w:r>
          </w:p>
        </w:tc>
        <w:tc>
          <w:tcPr>
            <w:tcW w:w="1283"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134708AF">
            <w:pPr>
              <w:jc w:val="center"/>
            </w:pPr>
            <w:r>
              <w:rPr>
                <w:b/>
                <w:bCs/>
                <w:color w:val="FFFFFF"/>
                <w:sz w:val="20"/>
                <w:szCs w:val="20"/>
              </w:rPr>
              <w:t>S2</w:t>
            </w:r>
          </w:p>
        </w:tc>
        <w:tc>
          <w:tcPr>
            <w:tcW w:w="1283"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2E41442D">
            <w:pPr>
              <w:jc w:val="center"/>
            </w:pPr>
            <w:r>
              <w:rPr>
                <w:b/>
                <w:bCs/>
                <w:color w:val="FFFFFF"/>
                <w:sz w:val="20"/>
                <w:szCs w:val="20"/>
              </w:rPr>
              <w:t>S1</w:t>
            </w:r>
          </w:p>
        </w:tc>
        <w:tc>
          <w:tcPr>
            <w:tcW w:w="1283"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584BA8CC">
            <w:pPr>
              <w:jc w:val="center"/>
            </w:pPr>
            <w:r>
              <w:rPr>
                <w:b/>
                <w:bCs/>
                <w:color w:val="FFFFFF"/>
                <w:sz w:val="20"/>
                <w:szCs w:val="20"/>
              </w:rPr>
              <w:t>S4</w:t>
            </w:r>
          </w:p>
        </w:tc>
        <w:tc>
          <w:tcPr>
            <w:tcW w:w="1283"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09A4DFA1">
            <w:pPr>
              <w:jc w:val="center"/>
            </w:pPr>
            <w:r>
              <w:rPr>
                <w:b/>
                <w:bCs/>
                <w:color w:val="FFFFFF"/>
                <w:sz w:val="20"/>
                <w:szCs w:val="20"/>
              </w:rPr>
              <w:t>S5</w:t>
            </w:r>
          </w:p>
        </w:tc>
        <w:tc>
          <w:tcPr>
            <w:tcW w:w="1284"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655684CF">
            <w:pPr>
              <w:jc w:val="center"/>
            </w:pPr>
            <w:r>
              <w:rPr>
                <w:b/>
                <w:bCs/>
                <w:color w:val="FFFFFF"/>
                <w:sz w:val="20"/>
                <w:szCs w:val="20"/>
              </w:rPr>
              <w:t>S3</w:t>
            </w:r>
          </w:p>
        </w:tc>
        <w:tc>
          <w:tcPr>
            <w:tcW w:w="1284"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744ED375">
            <w:pPr>
              <w:jc w:val="center"/>
            </w:pPr>
            <w:r>
              <w:rPr>
                <w:b/>
                <w:bCs/>
                <w:color w:val="FFFFFF"/>
                <w:sz w:val="20"/>
                <w:szCs w:val="20"/>
              </w:rPr>
              <w:t>S6</w:t>
            </w:r>
          </w:p>
        </w:tc>
      </w:tr>
      <w:tr w14:paraId="7F53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6F8DC7D5">
            <w:pPr>
              <w:jc w:val="center"/>
            </w:pPr>
            <w:r>
              <w:rPr>
                <w:b/>
                <w:bCs/>
                <w:color w:val="000000"/>
                <w:sz w:val="20"/>
                <w:szCs w:val="20"/>
              </w:rPr>
              <w:t>Priority</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771B303">
            <w:pPr>
              <w:jc w:val="center"/>
            </w:pPr>
            <w:r>
              <w:rPr>
                <w:rFonts w:ascii="Courier New" w:hAnsi="Courier New" w:eastAsia="Courier New" w:cs="Courier New"/>
                <w:color w:val="000000"/>
                <w:sz w:val="20"/>
                <w:szCs w:val="20"/>
              </w:rPr>
              <w:t>3</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5B3946F">
            <w:pPr>
              <w:jc w:val="center"/>
            </w:pPr>
            <w:r>
              <w:rPr>
                <w:rFonts w:ascii="Courier New" w:hAnsi="Courier New" w:eastAsia="Courier New" w:cs="Courier New"/>
                <w:color w:val="000000"/>
                <w:sz w:val="20"/>
                <w:szCs w:val="20"/>
              </w:rPr>
              <w:t>8</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726D29F">
            <w:pPr>
              <w:jc w:val="center"/>
            </w:pPr>
            <w:r>
              <w:rPr>
                <w:rFonts w:ascii="Courier New" w:hAnsi="Courier New" w:eastAsia="Courier New" w:cs="Courier New"/>
                <w:color w:val="000000"/>
                <w:sz w:val="20"/>
                <w:szCs w:val="20"/>
              </w:rPr>
              <w:t>6</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DE845C5">
            <w:pPr>
              <w:jc w:val="center"/>
            </w:pPr>
            <w:r>
              <w:rPr>
                <w:rFonts w:ascii="Courier New" w:hAnsi="Courier New" w:eastAsia="Courier New" w:cs="Courier New"/>
                <w:color w:val="000000"/>
                <w:sz w:val="20"/>
                <w:szCs w:val="20"/>
              </w:rPr>
              <w:t>4</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AAA5FFC">
            <w:pPr>
              <w:jc w:val="center"/>
            </w:pPr>
            <w:r>
              <w:rPr>
                <w:rFonts w:ascii="Courier New" w:hAnsi="Courier New" w:eastAsia="Courier New" w:cs="Courier New"/>
                <w:color w:val="000000"/>
                <w:sz w:val="20"/>
                <w:szCs w:val="20"/>
              </w:rPr>
              <w:t>9</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590D026">
            <w:pPr>
              <w:jc w:val="center"/>
            </w:pPr>
            <w:r>
              <w:rPr>
                <w:rFonts w:ascii="Courier New" w:hAnsi="Courier New" w:eastAsia="Courier New" w:cs="Courier New"/>
                <w:color w:val="000000"/>
                <w:sz w:val="20"/>
                <w:szCs w:val="20"/>
              </w:rPr>
              <w:t>5</w:t>
            </w:r>
          </w:p>
        </w:tc>
      </w:tr>
      <w:tr w14:paraId="1333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45913B16">
            <w:pPr>
              <w:jc w:val="center"/>
            </w:pPr>
            <w:r>
              <w:rPr>
                <w:b/>
                <w:bCs/>
                <w:color w:val="000000"/>
                <w:sz w:val="20"/>
                <w:szCs w:val="20"/>
              </w:rPr>
              <w:t>Bandwidth</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4CE0531">
            <w:pPr>
              <w:jc w:val="center"/>
            </w:pPr>
            <w:r>
              <w:rPr>
                <w:rFonts w:ascii="Courier New" w:hAnsi="Courier New" w:eastAsia="Courier New" w:cs="Courier New"/>
                <w:color w:val="000000"/>
                <w:sz w:val="20"/>
                <w:szCs w:val="20"/>
              </w:rPr>
              <w:t>1</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039B1EA">
            <w:pPr>
              <w:jc w:val="center"/>
            </w:pPr>
            <w:r>
              <w:rPr>
                <w:rFonts w:ascii="Courier New" w:hAnsi="Courier New" w:eastAsia="Courier New" w:cs="Courier New"/>
                <w:color w:val="000000"/>
                <w:sz w:val="20"/>
                <w:szCs w:val="20"/>
              </w:rPr>
              <w:t>4</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8F7ACFE">
            <w:pPr>
              <w:jc w:val="center"/>
            </w:pPr>
            <w:r>
              <w:rPr>
                <w:rFonts w:ascii="Courier New" w:hAnsi="Courier New" w:eastAsia="Courier New" w:cs="Courier New"/>
                <w:color w:val="000000"/>
                <w:sz w:val="20"/>
                <w:szCs w:val="20"/>
              </w:rPr>
              <w:t>3</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725DAF1">
            <w:pPr>
              <w:jc w:val="center"/>
            </w:pPr>
            <w:r>
              <w:rPr>
                <w:rFonts w:ascii="Courier New" w:hAnsi="Courier New" w:eastAsia="Courier New" w:cs="Courier New"/>
                <w:color w:val="000000"/>
                <w:sz w:val="20"/>
                <w:szCs w:val="20"/>
              </w:rPr>
              <w:t>2</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438E9EF">
            <w:pPr>
              <w:jc w:val="center"/>
            </w:pPr>
            <w:r>
              <w:rPr>
                <w:rFonts w:ascii="Courier New" w:hAnsi="Courier New" w:eastAsia="Courier New" w:cs="Courier New"/>
                <w:color w:val="000000"/>
                <w:sz w:val="20"/>
                <w:szCs w:val="20"/>
              </w:rPr>
              <w:t>5</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BDA5CD8">
            <w:pPr>
              <w:jc w:val="center"/>
            </w:pPr>
            <w:r>
              <w:rPr>
                <w:rFonts w:ascii="Courier New" w:hAnsi="Courier New" w:eastAsia="Courier New" w:cs="Courier New"/>
                <w:color w:val="000000"/>
                <w:sz w:val="20"/>
                <w:szCs w:val="20"/>
              </w:rPr>
              <w:t>3</w:t>
            </w:r>
          </w:p>
        </w:tc>
      </w:tr>
      <w:tr w14:paraId="7A07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580849CB">
            <w:pPr>
              <w:jc w:val="center"/>
            </w:pPr>
            <w:r>
              <w:rPr>
                <w:b/>
                <w:bCs/>
                <w:color w:val="000000"/>
                <w:sz w:val="20"/>
                <w:szCs w:val="20"/>
              </w:rPr>
              <w:t>P/B Ratio</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4C9B0C8">
            <w:pPr>
              <w:jc w:val="center"/>
            </w:pPr>
            <w:r>
              <w:rPr>
                <w:rFonts w:ascii="Courier New" w:hAnsi="Courier New" w:eastAsia="Courier New" w:cs="Courier New"/>
                <w:color w:val="000000"/>
                <w:sz w:val="20"/>
                <w:szCs w:val="20"/>
              </w:rPr>
              <w:t>3</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7C6CA08">
            <w:pPr>
              <w:jc w:val="center"/>
            </w:pPr>
            <w:r>
              <w:rPr>
                <w:rFonts w:ascii="Courier New" w:hAnsi="Courier New" w:eastAsia="Courier New" w:cs="Courier New"/>
                <w:color w:val="000000"/>
                <w:sz w:val="20"/>
                <w:szCs w:val="20"/>
              </w:rPr>
              <w:t>2</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FE787D7">
            <w:pPr>
              <w:jc w:val="center"/>
            </w:pPr>
            <w:r>
              <w:rPr>
                <w:rFonts w:ascii="Courier New" w:hAnsi="Courier New" w:eastAsia="Courier New" w:cs="Courier New"/>
                <w:color w:val="000000"/>
                <w:sz w:val="20"/>
                <w:szCs w:val="20"/>
              </w:rPr>
              <w:t>2</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4C5A84F">
            <w:pPr>
              <w:jc w:val="center"/>
            </w:pPr>
            <w:r>
              <w:rPr>
                <w:rFonts w:ascii="Courier New" w:hAnsi="Courier New" w:eastAsia="Courier New" w:cs="Courier New"/>
                <w:color w:val="000000"/>
                <w:sz w:val="20"/>
                <w:szCs w:val="20"/>
              </w:rPr>
              <w:t>2</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5838411">
            <w:pPr>
              <w:jc w:val="center"/>
            </w:pPr>
            <w:r>
              <w:rPr>
                <w:rFonts w:ascii="Courier New" w:hAnsi="Courier New" w:eastAsia="Courier New" w:cs="Courier New"/>
                <w:color w:val="000000"/>
                <w:sz w:val="20"/>
                <w:szCs w:val="20"/>
              </w:rPr>
              <w:t>1.8</w:t>
            </w:r>
          </w:p>
        </w:tc>
        <w:tc>
          <w:tcPr>
            <w:tcW w:w="1283"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6074E95">
            <w:pPr>
              <w:jc w:val="center"/>
            </w:pPr>
            <w:r>
              <w:rPr>
                <w:rFonts w:ascii="Courier New" w:hAnsi="Courier New" w:eastAsia="Courier New" w:cs="Courier New"/>
                <w:color w:val="000000"/>
                <w:sz w:val="20"/>
                <w:szCs w:val="20"/>
              </w:rPr>
              <w:t>1.6</w:t>
            </w:r>
          </w:p>
        </w:tc>
      </w:tr>
    </w:tbl>
    <w:p w14:paraId="0F7AF944">
      <w:pPr>
        <w:spacing w:before="60" w:after="60"/>
      </w:pPr>
    </w:p>
    <w:p w14:paraId="051479EF">
      <w:pPr>
        <w:pStyle w:val="4"/>
        <w:rPr>
          <w:rFonts w:hint="default" w:ascii="Times New Roman" w:hAnsi="Times New Roman" w:cs="Times New Roman"/>
        </w:rPr>
      </w:pPr>
      <w:r>
        <w:rPr>
          <w:rFonts w:hint="default" w:ascii="Times New Roman" w:hAnsi="Times New Roman" w:cs="Times New Roman"/>
          <w:color w:val="000000"/>
        </w:rPr>
        <w:t>2.2  Step 3</w:t>
      </w:r>
      <w:r>
        <w:rPr>
          <w:rFonts w:hint="default" w:ascii="Times New Roman" w:hAnsi="Times New Roman" w:cs="Times New Roman"/>
          <w:color w:val="000000"/>
          <w:lang w:val="en-US"/>
        </w:rPr>
        <w:t>:</w:t>
      </w:r>
      <w:r>
        <w:rPr>
          <w:rFonts w:hint="default" w:ascii="Times New Roman" w:hAnsi="Times New Roman" w:cs="Times New Roman"/>
          <w:color w:val="000000"/>
        </w:rPr>
        <w:t xml:space="preserve"> Greedy Selection Table</w:t>
      </w:r>
    </w:p>
    <w:p w14:paraId="7D811D77">
      <w:pPr>
        <w:spacing w:before="80" w:after="80"/>
        <w:rPr>
          <w:rFonts w:hint="default" w:ascii="Times New Roman" w:hAnsi="Times New Roman" w:cs="Times New Roman"/>
          <w:color w:val="000000"/>
        </w:rPr>
      </w:pPr>
      <w:r>
        <w:rPr>
          <w:rFonts w:hint="default" w:ascii="Times New Roman" w:hAnsi="Times New Roman" w:cs="Times New Roman"/>
          <w:color w:val="000000"/>
        </w:rPr>
        <w:t>Services are evaluated in sorted order. A service is selected if its bandwidth fits within the remaining capacity. Green = selected, Red = skipped.</w:t>
      </w:r>
    </w:p>
    <w:p w14:paraId="65232D8E">
      <w:pPr>
        <w:spacing w:before="80" w:after="80"/>
      </w:pPr>
    </w:p>
    <w:p w14:paraId="529BAF7A">
      <w:pPr>
        <w:spacing w:before="60" w:after="60"/>
      </w:pP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400"/>
        <w:gridCol w:w="2400"/>
      </w:tblGrid>
      <w:tr w14:paraId="1113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02CD7240">
            <w:pPr>
              <w:jc w:val="center"/>
            </w:pPr>
            <w:r>
              <w:rPr>
                <w:b/>
                <w:bCs/>
                <w:color w:val="FFFFFF"/>
                <w:sz w:val="20"/>
                <w:szCs w:val="20"/>
              </w:rPr>
              <w:t>Service</w:t>
            </w:r>
          </w:p>
        </w:tc>
        <w:tc>
          <w:tcPr>
            <w:tcW w:w="24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23E644F6">
            <w:pPr>
              <w:jc w:val="center"/>
            </w:pPr>
            <w:r>
              <w:rPr>
                <w:b/>
                <w:bCs/>
                <w:color w:val="FFFFFF"/>
                <w:sz w:val="20"/>
                <w:szCs w:val="20"/>
              </w:rPr>
              <w:t>Priority</w:t>
            </w:r>
          </w:p>
        </w:tc>
        <w:tc>
          <w:tcPr>
            <w:tcW w:w="24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213A6F53">
            <w:pPr>
              <w:jc w:val="center"/>
            </w:pPr>
            <w:r>
              <w:rPr>
                <w:b/>
                <w:bCs/>
                <w:color w:val="FFFFFF"/>
                <w:sz w:val="20"/>
                <w:szCs w:val="20"/>
              </w:rPr>
              <w:t>Bandwidth</w:t>
            </w:r>
          </w:p>
        </w:tc>
        <w:tc>
          <w:tcPr>
            <w:tcW w:w="24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33193569">
            <w:pPr>
              <w:jc w:val="center"/>
            </w:pPr>
            <w:r>
              <w:rPr>
                <w:b/>
                <w:bCs/>
                <w:color w:val="FFFFFF"/>
                <w:sz w:val="20"/>
                <w:szCs w:val="20"/>
              </w:rPr>
              <w:t>Remaining BW</w:t>
            </w:r>
          </w:p>
        </w:tc>
      </w:tr>
      <w:tr w14:paraId="3EA2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3187505">
            <w:pPr>
              <w:jc w:val="center"/>
            </w:pPr>
            <w:r>
              <w:rPr>
                <w:rFonts w:ascii="Courier New" w:hAnsi="Courier New" w:eastAsia="Courier New" w:cs="Courier New"/>
                <w:b/>
                <w:bCs/>
                <w:color w:val="000000"/>
                <w:sz w:val="20"/>
                <w:szCs w:val="20"/>
              </w:rPr>
              <w:t>S2</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6F518FC">
            <w:pPr>
              <w:jc w:val="center"/>
            </w:pPr>
            <w:r>
              <w:rPr>
                <w:rFonts w:ascii="Courier New" w:hAnsi="Courier New" w:eastAsia="Courier New" w:cs="Courier New"/>
                <w:color w:val="000000"/>
                <w:sz w:val="20"/>
                <w:szCs w:val="20"/>
              </w:rPr>
              <w:t>3</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9314231">
            <w:pPr>
              <w:jc w:val="center"/>
            </w:pPr>
            <w:r>
              <w:rPr>
                <w:rFonts w:ascii="Courier New" w:hAnsi="Courier New" w:eastAsia="Courier New" w:cs="Courier New"/>
                <w:color w:val="000000"/>
                <w:sz w:val="20"/>
                <w:szCs w:val="20"/>
              </w:rPr>
              <w:t>1</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7AFDF19">
            <w:pPr>
              <w:jc w:val="center"/>
            </w:pPr>
            <w:r>
              <w:rPr>
                <w:rFonts w:ascii="Courier New" w:hAnsi="Courier New" w:eastAsia="Courier New" w:cs="Courier New"/>
                <w:color w:val="000000"/>
                <w:sz w:val="20"/>
                <w:szCs w:val="20"/>
              </w:rPr>
              <w:t>9</w:t>
            </w:r>
          </w:p>
        </w:tc>
      </w:tr>
      <w:tr w14:paraId="5A56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11B51BC">
            <w:pPr>
              <w:jc w:val="center"/>
            </w:pPr>
            <w:r>
              <w:rPr>
                <w:rFonts w:ascii="Courier New" w:hAnsi="Courier New" w:eastAsia="Courier New" w:cs="Courier New"/>
                <w:b/>
                <w:bCs/>
                <w:color w:val="000000"/>
                <w:sz w:val="20"/>
                <w:szCs w:val="20"/>
              </w:rPr>
              <w:t>S1</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E7DD8E8">
            <w:pPr>
              <w:jc w:val="center"/>
            </w:pPr>
            <w:r>
              <w:rPr>
                <w:rFonts w:ascii="Courier New" w:hAnsi="Courier New" w:eastAsia="Courier New" w:cs="Courier New"/>
                <w:color w:val="000000"/>
                <w:sz w:val="20"/>
                <w:szCs w:val="20"/>
              </w:rPr>
              <w:t>8</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764B755">
            <w:pPr>
              <w:jc w:val="center"/>
            </w:pPr>
            <w:r>
              <w:rPr>
                <w:rFonts w:ascii="Courier New" w:hAnsi="Courier New" w:eastAsia="Courier New" w:cs="Courier New"/>
                <w:color w:val="000000"/>
                <w:sz w:val="20"/>
                <w:szCs w:val="20"/>
              </w:rPr>
              <w:t>4</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3957DFF">
            <w:pPr>
              <w:jc w:val="center"/>
            </w:pPr>
            <w:r>
              <w:rPr>
                <w:rFonts w:ascii="Courier New" w:hAnsi="Courier New" w:eastAsia="Courier New" w:cs="Courier New"/>
                <w:color w:val="000000"/>
                <w:sz w:val="20"/>
                <w:szCs w:val="20"/>
              </w:rPr>
              <w:t>5</w:t>
            </w:r>
          </w:p>
        </w:tc>
      </w:tr>
      <w:tr w14:paraId="56DF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C5E52FF">
            <w:pPr>
              <w:jc w:val="center"/>
            </w:pPr>
            <w:r>
              <w:rPr>
                <w:rFonts w:ascii="Courier New" w:hAnsi="Courier New" w:eastAsia="Courier New" w:cs="Courier New"/>
                <w:b/>
                <w:bCs/>
                <w:color w:val="000000"/>
                <w:sz w:val="20"/>
                <w:szCs w:val="20"/>
              </w:rPr>
              <w:t>S4</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CD7748F">
            <w:pPr>
              <w:jc w:val="center"/>
            </w:pPr>
            <w:r>
              <w:rPr>
                <w:rFonts w:ascii="Courier New" w:hAnsi="Courier New" w:eastAsia="Courier New" w:cs="Courier New"/>
                <w:color w:val="000000"/>
                <w:sz w:val="20"/>
                <w:szCs w:val="20"/>
              </w:rPr>
              <w:t>6</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428D79E">
            <w:pPr>
              <w:jc w:val="center"/>
            </w:pPr>
            <w:r>
              <w:rPr>
                <w:rFonts w:ascii="Courier New" w:hAnsi="Courier New" w:eastAsia="Courier New" w:cs="Courier New"/>
                <w:color w:val="000000"/>
                <w:sz w:val="20"/>
                <w:szCs w:val="20"/>
              </w:rPr>
              <w:t>3</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AF2AEC1">
            <w:pPr>
              <w:jc w:val="center"/>
            </w:pPr>
            <w:r>
              <w:rPr>
                <w:rFonts w:ascii="Courier New" w:hAnsi="Courier New" w:eastAsia="Courier New" w:cs="Courier New"/>
                <w:color w:val="000000"/>
                <w:sz w:val="20"/>
                <w:szCs w:val="20"/>
              </w:rPr>
              <w:t>2</w:t>
            </w:r>
          </w:p>
        </w:tc>
      </w:tr>
      <w:tr w14:paraId="7440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0C00FF4">
            <w:pPr>
              <w:jc w:val="center"/>
            </w:pPr>
            <w:r>
              <w:rPr>
                <w:rFonts w:ascii="Courier New" w:hAnsi="Courier New" w:eastAsia="Courier New" w:cs="Courier New"/>
                <w:b/>
                <w:bCs/>
                <w:color w:val="000000"/>
                <w:sz w:val="20"/>
                <w:szCs w:val="20"/>
              </w:rPr>
              <w:t>S5</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160A283">
            <w:pPr>
              <w:jc w:val="center"/>
            </w:pPr>
            <w:r>
              <w:rPr>
                <w:rFonts w:ascii="Courier New" w:hAnsi="Courier New" w:eastAsia="Courier New" w:cs="Courier New"/>
                <w:color w:val="000000"/>
                <w:sz w:val="20"/>
                <w:szCs w:val="20"/>
              </w:rPr>
              <w:t>4</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40CE7D7">
            <w:pPr>
              <w:jc w:val="center"/>
            </w:pPr>
            <w:r>
              <w:rPr>
                <w:rFonts w:ascii="Courier New" w:hAnsi="Courier New" w:eastAsia="Courier New" w:cs="Courier New"/>
                <w:color w:val="000000"/>
                <w:sz w:val="20"/>
                <w:szCs w:val="20"/>
              </w:rPr>
              <w:t>2</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84877F7">
            <w:pPr>
              <w:jc w:val="center"/>
            </w:pPr>
            <w:r>
              <w:rPr>
                <w:rFonts w:ascii="Courier New" w:hAnsi="Courier New" w:eastAsia="Courier New" w:cs="Courier New"/>
                <w:color w:val="000000"/>
                <w:sz w:val="20"/>
                <w:szCs w:val="20"/>
              </w:rPr>
              <w:t>0</w:t>
            </w:r>
          </w:p>
        </w:tc>
      </w:tr>
      <w:tr w14:paraId="70B4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0060CE0">
            <w:pPr>
              <w:jc w:val="center"/>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 xml:space="preserve">S3  </w:t>
            </w:r>
          </w:p>
          <w:p w14:paraId="47CA3F40">
            <w:pPr>
              <w:jc w:val="center"/>
              <w:rPr>
                <w:rFonts w:hint="default"/>
                <w:lang w:val="en-US"/>
              </w:rPr>
            </w:pPr>
            <w:r>
              <w:rPr>
                <w:rFonts w:hint="default" w:ascii="Courier New" w:hAnsi="Courier New" w:eastAsia="Courier New" w:cs="Courier New"/>
                <w:b/>
                <w:bCs/>
                <w:color w:val="000000"/>
                <w:sz w:val="16"/>
                <w:szCs w:val="16"/>
                <w:lang w:val="en-US"/>
              </w:rPr>
              <w:t>(not selected)</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1E5359F">
            <w:pPr>
              <w:jc w:val="center"/>
            </w:pPr>
            <w:r>
              <w:rPr>
                <w:rFonts w:ascii="Courier New" w:hAnsi="Courier New" w:eastAsia="Courier New" w:cs="Courier New"/>
                <w:color w:val="000000"/>
                <w:sz w:val="20"/>
                <w:szCs w:val="20"/>
              </w:rPr>
              <w:t>9</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58C5212">
            <w:pPr>
              <w:jc w:val="center"/>
            </w:pPr>
            <w:r>
              <w:rPr>
                <w:rFonts w:ascii="Courier New" w:hAnsi="Courier New" w:eastAsia="Courier New" w:cs="Courier New"/>
                <w:color w:val="000000"/>
                <w:sz w:val="20"/>
                <w:szCs w:val="20"/>
              </w:rPr>
              <w:t>5</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0A3C60E">
            <w:pPr>
              <w:jc w:val="center"/>
            </w:pPr>
            <w:r>
              <w:rPr>
                <w:rFonts w:ascii="Courier New" w:hAnsi="Courier New" w:eastAsia="Courier New" w:cs="Courier New"/>
                <w:color w:val="000000"/>
                <w:sz w:val="20"/>
                <w:szCs w:val="20"/>
              </w:rPr>
              <w:t>0</w:t>
            </w:r>
          </w:p>
        </w:tc>
      </w:tr>
      <w:tr w14:paraId="14D8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1E46F3F">
            <w:pPr>
              <w:jc w:val="center"/>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 xml:space="preserve">S6  </w:t>
            </w:r>
          </w:p>
          <w:p w14:paraId="46D96E15">
            <w:pPr>
              <w:jc w:val="center"/>
              <w:rPr>
                <w:rFonts w:ascii="Courier New" w:hAnsi="Courier New" w:eastAsia="Courier New" w:cs="Courier New"/>
                <w:b/>
                <w:bCs/>
                <w:color w:val="000000"/>
                <w:sz w:val="20"/>
                <w:szCs w:val="20"/>
              </w:rPr>
            </w:pPr>
            <w:r>
              <w:rPr>
                <w:rFonts w:hint="default" w:ascii="Courier New" w:hAnsi="Courier New" w:eastAsia="Courier New" w:cs="Courier New"/>
                <w:b/>
                <w:bCs/>
                <w:color w:val="000000"/>
                <w:sz w:val="16"/>
                <w:szCs w:val="16"/>
                <w:lang w:val="en-US"/>
              </w:rPr>
              <w:t>(not selected)</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6844899">
            <w:pPr>
              <w:jc w:val="center"/>
            </w:pPr>
            <w:r>
              <w:rPr>
                <w:rFonts w:ascii="Courier New" w:hAnsi="Courier New" w:eastAsia="Courier New" w:cs="Courier New"/>
                <w:color w:val="000000"/>
                <w:sz w:val="20"/>
                <w:szCs w:val="20"/>
              </w:rPr>
              <w:t>5</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83E9C6F">
            <w:pPr>
              <w:jc w:val="center"/>
            </w:pPr>
            <w:r>
              <w:rPr>
                <w:rFonts w:ascii="Courier New" w:hAnsi="Courier New" w:eastAsia="Courier New" w:cs="Courier New"/>
                <w:color w:val="000000"/>
                <w:sz w:val="20"/>
                <w:szCs w:val="20"/>
              </w:rPr>
              <w:t>3</w:t>
            </w:r>
          </w:p>
        </w:tc>
        <w:tc>
          <w:tcPr>
            <w:tcW w:w="2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F045F43">
            <w:pPr>
              <w:jc w:val="center"/>
            </w:pPr>
            <w:r>
              <w:rPr>
                <w:rFonts w:ascii="Courier New" w:hAnsi="Courier New" w:eastAsia="Courier New" w:cs="Courier New"/>
                <w:color w:val="000000"/>
                <w:sz w:val="20"/>
                <w:szCs w:val="20"/>
              </w:rPr>
              <w:t>0</w:t>
            </w:r>
          </w:p>
        </w:tc>
      </w:tr>
    </w:tbl>
    <w:p w14:paraId="0C5801B7">
      <w:pPr>
        <w:spacing w:before="60" w:after="60"/>
      </w:pPr>
    </w:p>
    <w:p w14:paraId="25CE1A4F">
      <w:pPr>
        <w:pStyle w:val="4"/>
        <w:rPr>
          <w:rFonts w:hint="default" w:ascii="Times New Roman" w:hAnsi="Times New Roman" w:cs="Times New Roman"/>
        </w:rPr>
      </w:pPr>
      <w:r>
        <w:rPr>
          <w:rFonts w:hint="default" w:ascii="Times New Roman" w:hAnsi="Times New Roman" w:cs="Times New Roman"/>
          <w:color w:val="000000"/>
        </w:rPr>
        <w:t>2.3  Final Result (Greedy)</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tblGrid>
      <w:tr w14:paraId="7DE7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78B766C5">
            <w:pPr>
              <w:jc w:val="center"/>
            </w:pPr>
            <w:r>
              <w:rPr>
                <w:b/>
                <w:bCs/>
                <w:color w:val="FFFFFF"/>
                <w:sz w:val="20"/>
                <w:szCs w:val="20"/>
              </w:rPr>
              <w:t>Metric</w:t>
            </w:r>
          </w:p>
        </w:tc>
        <w:tc>
          <w:tcPr>
            <w:tcW w:w="54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7A682EE1">
            <w:pPr>
              <w:jc w:val="center"/>
            </w:pPr>
            <w:r>
              <w:rPr>
                <w:b/>
                <w:bCs/>
                <w:color w:val="FFFFFF"/>
                <w:sz w:val="20"/>
                <w:szCs w:val="20"/>
              </w:rPr>
              <w:t>Value</w:t>
            </w:r>
          </w:p>
        </w:tc>
      </w:tr>
      <w:tr w14:paraId="39DF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7508E02">
            <w:pPr>
              <w:jc w:val="center"/>
            </w:pPr>
            <w:r>
              <w:rPr>
                <w:rFonts w:ascii="Courier New" w:hAnsi="Courier New" w:eastAsia="Courier New" w:cs="Courier New"/>
                <w:b/>
                <w:bCs/>
                <w:color w:val="000000"/>
                <w:sz w:val="20"/>
                <w:szCs w:val="20"/>
              </w:rPr>
              <w:t>Selected Services</w:t>
            </w:r>
          </w:p>
        </w:tc>
        <w:tc>
          <w:tcPr>
            <w:tcW w:w="5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51610E8">
            <w:pPr>
              <w:jc w:val="center"/>
            </w:pPr>
            <w:r>
              <w:rPr>
                <w:rFonts w:ascii="Courier New" w:hAnsi="Courier New" w:eastAsia="Courier New" w:cs="Courier New"/>
                <w:b/>
                <w:bCs/>
                <w:color w:val="000000"/>
                <w:sz w:val="20"/>
                <w:szCs w:val="20"/>
              </w:rPr>
              <w:t>S2, S1, S4, S5</w:t>
            </w:r>
          </w:p>
        </w:tc>
      </w:tr>
      <w:tr w14:paraId="0D13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CB791A2">
            <w:pPr>
              <w:jc w:val="center"/>
            </w:pPr>
            <w:r>
              <w:rPr>
                <w:rFonts w:ascii="Courier New" w:hAnsi="Courier New" w:eastAsia="Courier New" w:cs="Courier New"/>
                <w:b/>
                <w:bCs/>
                <w:color w:val="000000"/>
                <w:sz w:val="20"/>
                <w:szCs w:val="20"/>
              </w:rPr>
              <w:t>Total Bandwidth Used</w:t>
            </w:r>
          </w:p>
        </w:tc>
        <w:tc>
          <w:tcPr>
            <w:tcW w:w="5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467843C">
            <w:pPr>
              <w:jc w:val="center"/>
            </w:pPr>
            <w:r>
              <w:rPr>
                <w:rFonts w:ascii="Courier New" w:hAnsi="Courier New" w:eastAsia="Courier New" w:cs="Courier New"/>
                <w:color w:val="000000"/>
                <w:sz w:val="20"/>
                <w:szCs w:val="20"/>
              </w:rPr>
              <w:t>10 / 10 Mbps</w:t>
            </w:r>
          </w:p>
        </w:tc>
      </w:tr>
      <w:tr w14:paraId="5530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62FC729">
            <w:pPr>
              <w:jc w:val="center"/>
            </w:pPr>
            <w:r>
              <w:rPr>
                <w:rFonts w:ascii="Courier New" w:hAnsi="Courier New" w:eastAsia="Courier New" w:cs="Courier New"/>
                <w:b/>
                <w:bCs/>
                <w:color w:val="000000"/>
                <w:sz w:val="20"/>
                <w:szCs w:val="20"/>
              </w:rPr>
              <w:t>Total Priority Score</w:t>
            </w:r>
          </w:p>
        </w:tc>
        <w:tc>
          <w:tcPr>
            <w:tcW w:w="5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01E84B6">
            <w:pPr>
              <w:jc w:val="center"/>
            </w:pPr>
            <w:r>
              <w:rPr>
                <w:rFonts w:ascii="Courier New" w:hAnsi="Courier New" w:eastAsia="Courier New" w:cs="Courier New"/>
                <w:b/>
                <w:bCs/>
                <w:color w:val="000000"/>
                <w:sz w:val="20"/>
                <w:szCs w:val="20"/>
              </w:rPr>
              <w:t>21</w:t>
            </w:r>
          </w:p>
        </w:tc>
      </w:tr>
    </w:tbl>
    <w:p w14:paraId="7CDC8DFB">
      <w:pPr>
        <w:spacing w:before="60" w:after="60"/>
      </w:pPr>
    </w:p>
    <w:p w14:paraId="0BB17AC8">
      <w:pPr>
        <w:spacing w:before="60" w:after="60"/>
      </w:pPr>
    </w:p>
    <w:p w14:paraId="1EBE9D9D">
      <w:pPr>
        <w:pStyle w:val="3"/>
        <w:numPr>
          <w:ilvl w:val="0"/>
          <w:numId w:val="1"/>
        </w:numPr>
        <w:ind w:left="0" w:leftChars="0" w:firstLine="0" w:firstLineChars="0"/>
        <w:rPr>
          <w:rFonts w:hint="default" w:ascii="Times New Roman" w:hAnsi="Times New Roman" w:cs="Times New Roman"/>
          <w:color w:val="000000"/>
        </w:rPr>
      </w:pPr>
      <w:r>
        <w:rPr>
          <w:rFonts w:hint="default" w:ascii="Times New Roman" w:hAnsi="Times New Roman" w:cs="Times New Roman"/>
          <w:color w:val="000000"/>
        </w:rPr>
        <w:t xml:space="preserve"> Program Output</w:t>
      </w:r>
    </w:p>
    <w:p w14:paraId="6A2C69B2">
      <w:pPr>
        <w:pStyle w:val="3"/>
        <w:numPr>
          <w:ilvl w:val="0"/>
          <w:numId w:val="0"/>
        </w:numPr>
        <w:ind w:leftChars="0"/>
        <w:rPr>
          <w:color w:val="000000"/>
        </w:rPr>
      </w:pPr>
      <w:r>
        <w:drawing>
          <wp:inline distT="0" distB="0" distL="114300" distR="114300">
            <wp:extent cx="6397625" cy="1155065"/>
            <wp:effectExtent l="0" t="0" r="3175"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6397625" cy="1155065"/>
                    </a:xfrm>
                    <a:prstGeom prst="rect">
                      <a:avLst/>
                    </a:prstGeom>
                    <a:noFill/>
                    <a:ln>
                      <a:noFill/>
                    </a:ln>
                  </pic:spPr>
                </pic:pic>
              </a:graphicData>
            </a:graphic>
          </wp:inline>
        </w:drawing>
      </w:r>
    </w:p>
    <w:p w14:paraId="36846675">
      <w:pPr>
        <w:spacing w:before="60" w:after="60"/>
      </w:pPr>
    </w:p>
    <w:p w14:paraId="269B4C26">
      <w:pPr>
        <w:spacing w:before="60" w:after="60"/>
      </w:pPr>
    </w:p>
    <w:p w14:paraId="1F29A279">
      <w:pPr>
        <w:rPr>
          <w:rFonts w:hint="default" w:ascii="Times New Roman" w:hAnsi="Times New Roman" w:cs="Times New Roman"/>
          <w:color w:val="2F5597" w:themeColor="accent5" w:themeShade="BF"/>
          <w:u w:val="single"/>
        </w:rPr>
      </w:pPr>
      <w:r>
        <w:rPr>
          <w:rFonts w:hint="default" w:ascii="Times New Roman" w:hAnsi="Times New Roman" w:cs="Times New Roman"/>
          <w:b/>
          <w:bCs/>
          <w:color w:val="2F5597" w:themeColor="accent5" w:themeShade="BF"/>
          <w:sz w:val="32"/>
          <w:szCs w:val="32"/>
          <w:u w:val="single"/>
        </w:rPr>
        <w:t>Task B</w:t>
      </w:r>
      <w:r>
        <w:rPr>
          <w:rFonts w:hint="default" w:ascii="Times New Roman" w:hAnsi="Times New Roman" w:cs="Times New Roman"/>
          <w:b/>
          <w:bCs/>
          <w:color w:val="2F5597" w:themeColor="accent5" w:themeShade="BF"/>
          <w:sz w:val="32"/>
          <w:szCs w:val="32"/>
          <w:u w:val="single"/>
          <w:lang w:val="en-US"/>
        </w:rPr>
        <w:t>:</w:t>
      </w:r>
      <w:r>
        <w:rPr>
          <w:rFonts w:hint="default" w:ascii="Times New Roman" w:hAnsi="Times New Roman" w:cs="Times New Roman"/>
          <w:b/>
          <w:bCs/>
          <w:color w:val="2F5597" w:themeColor="accent5" w:themeShade="BF"/>
          <w:sz w:val="32"/>
          <w:szCs w:val="32"/>
          <w:u w:val="single"/>
        </w:rPr>
        <w:t xml:space="preserve"> Dynamic Programming (0/1 Knapsack)</w:t>
      </w:r>
    </w:p>
    <w:p w14:paraId="001B1671">
      <w:pPr>
        <w:pStyle w:val="3"/>
        <w:rPr>
          <w:rFonts w:hint="default" w:ascii="Times New Roman" w:hAnsi="Times New Roman" w:cs="Times New Roman"/>
        </w:rPr>
      </w:pPr>
      <w:r>
        <w:rPr>
          <w:rFonts w:hint="default" w:ascii="Times New Roman" w:hAnsi="Times New Roman" w:cs="Times New Roman"/>
          <w:color w:val="000000"/>
        </w:rPr>
        <w:t>1.  C++ Implementation</w:t>
      </w:r>
    </w:p>
    <w:p w14:paraId="59DAD8C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0144A9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&lt;iomanip&gt;</w:t>
      </w:r>
    </w:p>
    <w:p w14:paraId="3E0D67C3">
      <w:pPr>
        <w:spacing w:beforeLines="0" w:afterLines="0"/>
        <w:jc w:val="left"/>
        <w:rPr>
          <w:rFonts w:hint="default" w:ascii="Cascadia Mono" w:hAnsi="Cascadia Mono" w:eastAsia="Cascadia Mono"/>
          <w:color w:val="000000"/>
          <w:sz w:val="19"/>
          <w:szCs w:val="24"/>
          <w:highlight w:val="white"/>
        </w:rPr>
      </w:pPr>
    </w:p>
    <w:p w14:paraId="08A34D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69BCFC01">
      <w:pPr>
        <w:spacing w:beforeLines="0" w:afterLines="0"/>
        <w:jc w:val="left"/>
        <w:rPr>
          <w:rFonts w:hint="default" w:ascii="Cascadia Mono" w:hAnsi="Cascadia Mono" w:eastAsia="Cascadia Mono"/>
          <w:color w:val="000000"/>
          <w:sz w:val="19"/>
          <w:szCs w:val="24"/>
          <w:highlight w:val="white"/>
        </w:rPr>
      </w:pPr>
    </w:p>
    <w:p w14:paraId="18E961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w:t>
      </w:r>
      <w:r>
        <w:rPr>
          <w:rFonts w:hint="default" w:ascii="Cascadia Mono" w:hAnsi="Cascadia Mono" w:eastAsia="Cascadia Mono"/>
          <w:color w:val="1A94FF"/>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1A94FF"/>
          <w:sz w:val="19"/>
          <w:szCs w:val="24"/>
          <w:highlight w:val="white"/>
        </w:rPr>
        <w:t>{</w:t>
      </w:r>
    </w:p>
    <w:p w14:paraId="334CF887">
      <w:pPr>
        <w:spacing w:beforeLines="0" w:afterLines="0"/>
        <w:jc w:val="left"/>
        <w:rPr>
          <w:rFonts w:hint="default" w:ascii="Cascadia Mono" w:hAnsi="Cascadia Mono" w:eastAsia="Cascadia Mono"/>
          <w:color w:val="000000"/>
          <w:sz w:val="19"/>
          <w:szCs w:val="24"/>
          <w:highlight w:val="white"/>
        </w:rPr>
      </w:pPr>
    </w:p>
    <w:p w14:paraId="23F402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 = 6;</w:t>
      </w:r>
    </w:p>
    <w:p w14:paraId="2A0FF2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 = 10;</w:t>
      </w:r>
    </w:p>
    <w:p w14:paraId="4A189CB0">
      <w:pPr>
        <w:spacing w:beforeLines="0" w:afterLines="0"/>
        <w:jc w:val="left"/>
        <w:rPr>
          <w:rFonts w:hint="default" w:ascii="Cascadia Mono" w:hAnsi="Cascadia Mono" w:eastAsia="Cascadia Mono"/>
          <w:color w:val="000000"/>
          <w:sz w:val="19"/>
          <w:szCs w:val="24"/>
          <w:highlight w:val="white"/>
        </w:rPr>
      </w:pPr>
    </w:p>
    <w:p w14:paraId="3698AA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weight[] =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4, 1, 5, 3, 2, 3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Bandwidths</w:t>
      </w:r>
    </w:p>
    <w:p w14:paraId="41B476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value[] =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8, 3, 9, 6, 4, 5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Priority scores</w:t>
      </w:r>
    </w:p>
    <w:p w14:paraId="1C3EE4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dp[7][11];                           </w:t>
      </w:r>
      <w:r>
        <w:rPr>
          <w:rFonts w:hint="default" w:ascii="Cascadia Mono" w:hAnsi="Cascadia Mono" w:eastAsia="Cascadia Mono"/>
          <w:color w:val="008000"/>
          <w:sz w:val="19"/>
          <w:szCs w:val="24"/>
          <w:highlight w:val="white"/>
        </w:rPr>
        <w:t>// DP Table</w:t>
      </w:r>
    </w:p>
    <w:p w14:paraId="6BA0AA25">
      <w:pPr>
        <w:spacing w:beforeLines="0" w:afterLines="0"/>
        <w:jc w:val="left"/>
        <w:rPr>
          <w:rFonts w:hint="default" w:ascii="Cascadia Mono" w:hAnsi="Cascadia Mono" w:eastAsia="Cascadia Mono"/>
          <w:color w:val="000000"/>
          <w:sz w:val="19"/>
          <w:szCs w:val="24"/>
          <w:highlight w:val="white"/>
        </w:rPr>
      </w:pPr>
    </w:p>
    <w:p w14:paraId="29C930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Initialize table with 0</w:t>
      </w:r>
    </w:p>
    <w:p w14:paraId="2F7EFBC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i++</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7BA35A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 = 0; w &lt;= W; w++</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49A260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dp[i][w] = 0;</w:t>
      </w:r>
    </w:p>
    <w:p w14:paraId="2CA5D3C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0E79FE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487A7EB3">
      <w:pPr>
        <w:spacing w:beforeLines="0" w:afterLines="0"/>
        <w:jc w:val="left"/>
        <w:rPr>
          <w:rFonts w:hint="default" w:ascii="Cascadia Mono" w:hAnsi="Cascadia Mono" w:eastAsia="Cascadia Mono"/>
          <w:color w:val="000000"/>
          <w:sz w:val="19"/>
          <w:szCs w:val="24"/>
          <w:highlight w:val="white"/>
        </w:rPr>
      </w:pPr>
    </w:p>
    <w:p w14:paraId="3F116E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Fill DP table</w:t>
      </w:r>
    </w:p>
    <w:p w14:paraId="497CA6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1; i &lt;= n; i++</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13C67488">
      <w:pPr>
        <w:spacing w:beforeLines="0" w:afterLines="0"/>
        <w:jc w:val="left"/>
        <w:rPr>
          <w:rFonts w:hint="default" w:ascii="Cascadia Mono" w:hAnsi="Cascadia Mono" w:eastAsia="Cascadia Mono"/>
          <w:color w:val="000000"/>
          <w:sz w:val="19"/>
          <w:szCs w:val="24"/>
          <w:highlight w:val="white"/>
        </w:rPr>
      </w:pPr>
    </w:p>
    <w:p w14:paraId="73475A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 = 0; w &lt;= W; w++</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0632F93E">
      <w:pPr>
        <w:spacing w:beforeLines="0" w:afterLines="0"/>
        <w:jc w:val="left"/>
        <w:rPr>
          <w:rFonts w:hint="default" w:ascii="Cascadia Mono" w:hAnsi="Cascadia Mono" w:eastAsia="Cascadia Mono"/>
          <w:color w:val="000000"/>
          <w:sz w:val="19"/>
          <w:szCs w:val="24"/>
          <w:highlight w:val="white"/>
        </w:rPr>
      </w:pPr>
    </w:p>
    <w:p w14:paraId="4000D9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Exclude current service</w:t>
      </w:r>
    </w:p>
    <w:p w14:paraId="004677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dp[i][w] = dp[i - 1][w];</w:t>
      </w:r>
    </w:p>
    <w:p w14:paraId="6F9B887C">
      <w:pPr>
        <w:spacing w:beforeLines="0" w:afterLines="0"/>
        <w:jc w:val="left"/>
        <w:rPr>
          <w:rFonts w:hint="default" w:ascii="Cascadia Mono" w:hAnsi="Cascadia Mono" w:eastAsia="Cascadia Mono"/>
          <w:color w:val="000000"/>
          <w:sz w:val="19"/>
          <w:szCs w:val="24"/>
          <w:highlight w:val="white"/>
        </w:rPr>
      </w:pPr>
    </w:p>
    <w:p w14:paraId="474B57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Include current service if possible</w:t>
      </w:r>
    </w:p>
    <w:p w14:paraId="58E5A2A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1A94FF"/>
          <w:sz w:val="19"/>
          <w:szCs w:val="24"/>
          <w:highlight w:val="white"/>
        </w:rPr>
        <w:t>(</w:t>
      </w:r>
      <w:r>
        <w:rPr>
          <w:rFonts w:hint="default" w:ascii="Cascadia Mono" w:hAnsi="Cascadia Mono" w:eastAsia="Cascadia Mono"/>
          <w:color w:val="000000"/>
          <w:sz w:val="19"/>
          <w:szCs w:val="24"/>
          <w:highlight w:val="white"/>
        </w:rPr>
        <w:t>weight[i - 1] &lt;= w</w:t>
      </w:r>
      <w:r>
        <w:rPr>
          <w:rFonts w:hint="default" w:ascii="Cascadia Mono" w:hAnsi="Cascadia Mono" w:eastAsia="Cascadia Mono"/>
          <w:color w:val="1A94FF"/>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1A94FF"/>
          <w:sz w:val="19"/>
          <w:szCs w:val="24"/>
          <w:highlight w:val="white"/>
        </w:rPr>
        <w:t>{</w:t>
      </w:r>
    </w:p>
    <w:p w14:paraId="25BA297E">
      <w:pPr>
        <w:spacing w:beforeLines="0" w:afterLines="0"/>
        <w:jc w:val="left"/>
        <w:rPr>
          <w:rFonts w:hint="default" w:ascii="Cascadia Mono" w:hAnsi="Cascadia Mono" w:eastAsia="Cascadia Mono"/>
          <w:color w:val="000000"/>
          <w:sz w:val="19"/>
          <w:szCs w:val="24"/>
          <w:highlight w:val="white"/>
        </w:rPr>
      </w:pPr>
    </w:p>
    <w:p w14:paraId="762B90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include =</w:t>
      </w:r>
    </w:p>
    <w:p w14:paraId="30A6652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value[i - 1] +</w:t>
      </w:r>
    </w:p>
    <w:p w14:paraId="22BFB8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dp[i - 1][w - weight[i - 1]];</w:t>
      </w:r>
    </w:p>
    <w:p w14:paraId="0203FBF7">
      <w:pPr>
        <w:spacing w:beforeLines="0" w:afterLines="0"/>
        <w:jc w:val="left"/>
        <w:rPr>
          <w:rFonts w:hint="default" w:ascii="Cascadia Mono" w:hAnsi="Cascadia Mono" w:eastAsia="Cascadia Mono"/>
          <w:color w:val="000000"/>
          <w:sz w:val="19"/>
          <w:szCs w:val="24"/>
          <w:highlight w:val="white"/>
        </w:rPr>
      </w:pPr>
    </w:p>
    <w:p w14:paraId="385F41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include &gt; dp[i][w]</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5023E7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dp[i][w] = include;</w:t>
      </w:r>
    </w:p>
    <w:p w14:paraId="7A5CF24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53F6D3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1A94FF"/>
          <w:sz w:val="19"/>
          <w:szCs w:val="24"/>
          <w:highlight w:val="white"/>
        </w:rPr>
        <w:t>}</w:t>
      </w:r>
    </w:p>
    <w:p w14:paraId="68BA4A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0DF63B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4A3AD17C">
      <w:pPr>
        <w:spacing w:beforeLines="0" w:afterLines="0"/>
        <w:jc w:val="left"/>
        <w:rPr>
          <w:rFonts w:hint="default" w:ascii="Cascadia Mono" w:hAnsi="Cascadia Mono" w:eastAsia="Cascadia Mono"/>
          <w:color w:val="000000"/>
          <w:sz w:val="19"/>
          <w:szCs w:val="24"/>
          <w:highlight w:val="white"/>
        </w:rPr>
      </w:pPr>
    </w:p>
    <w:p w14:paraId="597F2B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Print DP Table</w:t>
      </w:r>
    </w:p>
    <w:p w14:paraId="338246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3C6B74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"DP TABLE:"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0FC69965">
      <w:pPr>
        <w:spacing w:beforeLines="0" w:afterLines="0"/>
        <w:jc w:val="left"/>
        <w:rPr>
          <w:rFonts w:hint="default" w:ascii="Cascadia Mono" w:hAnsi="Cascadia Mono" w:eastAsia="Cascadia Mono"/>
          <w:color w:val="000000"/>
          <w:sz w:val="19"/>
          <w:szCs w:val="24"/>
          <w:highlight w:val="white"/>
        </w:rPr>
      </w:pPr>
    </w:p>
    <w:p w14:paraId="3F13CF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6</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"W-&gt;"</w:t>
      </w:r>
      <w:r>
        <w:rPr>
          <w:rFonts w:hint="default" w:ascii="Cascadia Mono" w:hAnsi="Cascadia Mono" w:eastAsia="Cascadia Mono"/>
          <w:color w:val="000000"/>
          <w:sz w:val="19"/>
          <w:szCs w:val="24"/>
          <w:highlight w:val="white"/>
        </w:rPr>
        <w:t>;</w:t>
      </w:r>
    </w:p>
    <w:p w14:paraId="214479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 = 0; w &lt;= W; w++</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62CF00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5</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w:t>
      </w:r>
    </w:p>
    <w:p w14:paraId="75CFAC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44E895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B1EA17D">
      <w:pPr>
        <w:spacing w:beforeLines="0" w:afterLines="0"/>
        <w:jc w:val="left"/>
        <w:rPr>
          <w:rFonts w:hint="default" w:ascii="Cascadia Mono" w:hAnsi="Cascadia Mono" w:eastAsia="Cascadia Mono"/>
          <w:color w:val="000000"/>
          <w:sz w:val="19"/>
          <w:szCs w:val="24"/>
          <w:highlight w:val="white"/>
        </w:rPr>
      </w:pPr>
    </w:p>
    <w:p w14:paraId="11D924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6</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6436A4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 = 0; w &lt;= W; w++</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3DB7AD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5</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2166DA1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235D82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8B99095">
      <w:pPr>
        <w:spacing w:beforeLines="0" w:afterLines="0"/>
        <w:jc w:val="left"/>
        <w:rPr>
          <w:rFonts w:hint="default" w:ascii="Cascadia Mono" w:hAnsi="Cascadia Mono" w:eastAsia="Cascadia Mono"/>
          <w:color w:val="000000"/>
          <w:sz w:val="19"/>
          <w:szCs w:val="24"/>
          <w:highlight w:val="white"/>
        </w:rPr>
      </w:pPr>
    </w:p>
    <w:p w14:paraId="270AE0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i++</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2FB093CB">
      <w:pPr>
        <w:spacing w:beforeLines="0" w:afterLines="0"/>
        <w:jc w:val="left"/>
        <w:rPr>
          <w:rFonts w:hint="default" w:ascii="Cascadia Mono" w:hAnsi="Cascadia Mono" w:eastAsia="Cascadia Mono"/>
          <w:color w:val="000000"/>
          <w:sz w:val="19"/>
          <w:szCs w:val="24"/>
          <w:highlight w:val="white"/>
        </w:rPr>
      </w:pPr>
    </w:p>
    <w:p w14:paraId="1AA156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FIXED consistent alignment for row labels</w:t>
      </w:r>
    </w:p>
    <w:p w14:paraId="3D7B72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i == 0</w:t>
      </w:r>
      <w:r>
        <w:rPr>
          <w:rFonts w:hint="default" w:ascii="Cascadia Mono" w:hAnsi="Cascadia Mono" w:eastAsia="Cascadia Mono"/>
          <w:color w:val="D86AC2"/>
          <w:sz w:val="19"/>
          <w:szCs w:val="24"/>
          <w:highlight w:val="white"/>
        </w:rPr>
        <w:t>)</w:t>
      </w:r>
    </w:p>
    <w:p w14:paraId="4B4C78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6</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"S0"</w:t>
      </w:r>
      <w:r>
        <w:rPr>
          <w:rFonts w:hint="default" w:ascii="Cascadia Mono" w:hAnsi="Cascadia Mono" w:eastAsia="Cascadia Mono"/>
          <w:color w:val="000000"/>
          <w:sz w:val="19"/>
          <w:szCs w:val="24"/>
          <w:highlight w:val="white"/>
        </w:rPr>
        <w:t>;</w:t>
      </w:r>
    </w:p>
    <w:p w14:paraId="75455A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2FC4C6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w:t>
      </w:r>
      <w:r>
        <w:rPr>
          <w:rFonts w:hint="default" w:ascii="Cascadia Mono" w:hAnsi="Cascadia Mono" w:eastAsia="Cascadia Mono"/>
          <w:color w:val="1A94FF"/>
          <w:sz w:val="19"/>
          <w:szCs w:val="24"/>
          <w:highlight w:val="white"/>
        </w:rPr>
        <w:t>(</w:t>
      </w:r>
      <w:r>
        <w:rPr>
          <w:rFonts w:hint="default" w:ascii="Cascadia Mono" w:hAnsi="Cascadia Mono" w:eastAsia="Cascadia Mono"/>
          <w:color w:val="000000"/>
          <w:sz w:val="19"/>
          <w:szCs w:val="24"/>
          <w:highlight w:val="white"/>
        </w:rPr>
        <w:t>5</w:t>
      </w:r>
      <w:r>
        <w:rPr>
          <w:rFonts w:hint="default" w:ascii="Cascadia Mono" w:hAnsi="Cascadia Mono" w:eastAsia="Cascadia Mono"/>
          <w:color w:val="1A94FF"/>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i;</w:t>
      </w:r>
    </w:p>
    <w:p w14:paraId="7AD7851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759D84E0">
      <w:pPr>
        <w:spacing w:beforeLines="0" w:afterLines="0"/>
        <w:jc w:val="left"/>
        <w:rPr>
          <w:rFonts w:hint="default" w:ascii="Cascadia Mono" w:hAnsi="Cascadia Mono" w:eastAsia="Cascadia Mono"/>
          <w:color w:val="000000"/>
          <w:sz w:val="19"/>
          <w:szCs w:val="24"/>
          <w:highlight w:val="white"/>
        </w:rPr>
      </w:pPr>
    </w:p>
    <w:p w14:paraId="5EA243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 = 0; w &lt;= W; w++</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499A20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w:t>
      </w:r>
      <w:r>
        <w:rPr>
          <w:rFonts w:hint="default" w:ascii="Cascadia Mono" w:hAnsi="Cascadia Mono" w:eastAsia="Cascadia Mono"/>
          <w:color w:val="1A94FF"/>
          <w:sz w:val="19"/>
          <w:szCs w:val="24"/>
          <w:highlight w:val="white"/>
        </w:rPr>
        <w:t>(</w:t>
      </w:r>
      <w:r>
        <w:rPr>
          <w:rFonts w:hint="default" w:ascii="Cascadia Mono" w:hAnsi="Cascadia Mono" w:eastAsia="Cascadia Mono"/>
          <w:color w:val="000000"/>
          <w:sz w:val="19"/>
          <w:szCs w:val="24"/>
          <w:highlight w:val="white"/>
        </w:rPr>
        <w:t>5</w:t>
      </w:r>
      <w:r>
        <w:rPr>
          <w:rFonts w:hint="default" w:ascii="Cascadia Mono" w:hAnsi="Cascadia Mono" w:eastAsia="Cascadia Mono"/>
          <w:color w:val="1A94FF"/>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dp[i][w];</w:t>
      </w:r>
    </w:p>
    <w:p w14:paraId="4C7B58C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41090634">
      <w:pPr>
        <w:spacing w:beforeLines="0" w:afterLines="0"/>
        <w:jc w:val="left"/>
        <w:rPr>
          <w:rFonts w:hint="default" w:ascii="Cascadia Mono" w:hAnsi="Cascadia Mono" w:eastAsia="Cascadia Mono"/>
          <w:color w:val="000000"/>
          <w:sz w:val="19"/>
          <w:szCs w:val="24"/>
          <w:highlight w:val="white"/>
        </w:rPr>
      </w:pPr>
    </w:p>
    <w:p w14:paraId="4A8752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78CA8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454D1FAB">
      <w:pPr>
        <w:spacing w:beforeLines="0" w:afterLines="0"/>
        <w:jc w:val="left"/>
        <w:rPr>
          <w:rFonts w:hint="default" w:ascii="Cascadia Mono" w:hAnsi="Cascadia Mono" w:eastAsia="Cascadia Mono"/>
          <w:color w:val="000000"/>
          <w:sz w:val="19"/>
          <w:szCs w:val="24"/>
          <w:highlight w:val="white"/>
        </w:rPr>
      </w:pPr>
    </w:p>
    <w:p w14:paraId="11765A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Maximum priority</w:t>
      </w:r>
    </w:p>
    <w:p w14:paraId="3A7B21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AA587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"Maximum Priority Score = "</w:t>
      </w:r>
    </w:p>
    <w:p w14:paraId="1CEAE91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dp[n][W]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C031BC9">
      <w:pPr>
        <w:spacing w:beforeLines="0" w:afterLines="0"/>
        <w:jc w:val="left"/>
        <w:rPr>
          <w:rFonts w:hint="default" w:ascii="Cascadia Mono" w:hAnsi="Cascadia Mono" w:eastAsia="Cascadia Mono"/>
          <w:color w:val="000000"/>
          <w:sz w:val="19"/>
          <w:szCs w:val="24"/>
          <w:highlight w:val="white"/>
        </w:rPr>
      </w:pPr>
    </w:p>
    <w:p w14:paraId="4E58F7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Backtracking for selected services</w:t>
      </w:r>
    </w:p>
    <w:p w14:paraId="625CD48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 = W;</w:t>
      </w:r>
    </w:p>
    <w:p w14:paraId="207664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"Selected Services: "</w:t>
      </w:r>
      <w:r>
        <w:rPr>
          <w:rFonts w:hint="default" w:ascii="Cascadia Mono" w:hAnsi="Cascadia Mono" w:eastAsia="Cascadia Mono"/>
          <w:color w:val="000000"/>
          <w:sz w:val="19"/>
          <w:szCs w:val="24"/>
          <w:highlight w:val="white"/>
        </w:rPr>
        <w:t>;</w:t>
      </w:r>
    </w:p>
    <w:p w14:paraId="61529B2A">
      <w:pPr>
        <w:spacing w:beforeLines="0" w:afterLines="0"/>
        <w:jc w:val="left"/>
        <w:rPr>
          <w:rFonts w:hint="default" w:ascii="Cascadia Mono" w:hAnsi="Cascadia Mono" w:eastAsia="Cascadia Mono"/>
          <w:color w:val="000000"/>
          <w:sz w:val="19"/>
          <w:szCs w:val="24"/>
          <w:highlight w:val="white"/>
        </w:rPr>
      </w:pPr>
    </w:p>
    <w:p w14:paraId="6D43B8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n; i &gt; 0; i--</w:t>
      </w:r>
      <w:r>
        <w:rPr>
          <w:rFonts w:hint="default" w:ascii="Cascadia Mono" w:hAnsi="Cascadia Mono" w:eastAsia="Cascadia Mono"/>
          <w:color w:val="FFD70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3BF64ACD">
      <w:pPr>
        <w:spacing w:beforeLines="0" w:afterLines="0"/>
        <w:jc w:val="left"/>
        <w:rPr>
          <w:rFonts w:hint="default" w:ascii="Cascadia Mono" w:hAnsi="Cascadia Mono" w:eastAsia="Cascadia Mono"/>
          <w:color w:val="000000"/>
          <w:sz w:val="19"/>
          <w:szCs w:val="24"/>
          <w:highlight w:val="white"/>
        </w:rPr>
      </w:pPr>
    </w:p>
    <w:p w14:paraId="2CE217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dp[i][w] != dp[i - 1][w]</w:t>
      </w:r>
      <w:r>
        <w:rPr>
          <w:rFonts w:hint="default" w:ascii="Cascadia Mono" w:hAnsi="Cascadia Mono" w:eastAsia="Cascadia Mono"/>
          <w:color w:val="D86AC2"/>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31D8712C">
      <w:pPr>
        <w:spacing w:beforeLines="0" w:afterLines="0"/>
        <w:jc w:val="left"/>
        <w:rPr>
          <w:rFonts w:hint="default" w:ascii="Cascadia Mono" w:hAnsi="Cascadia Mono" w:eastAsia="Cascadia Mono"/>
          <w:color w:val="000000"/>
          <w:sz w:val="19"/>
          <w:szCs w:val="24"/>
          <w:highlight w:val="white"/>
        </w:rPr>
      </w:pPr>
    </w:p>
    <w:p w14:paraId="58A8CC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w:t>
      </w:r>
    </w:p>
    <w:p w14:paraId="2B00B559">
      <w:pPr>
        <w:spacing w:beforeLines="0" w:afterLines="0"/>
        <w:jc w:val="left"/>
        <w:rPr>
          <w:rFonts w:hint="default" w:ascii="Cascadia Mono" w:hAnsi="Cascadia Mono" w:eastAsia="Cascadia Mono"/>
          <w:color w:val="000000"/>
          <w:sz w:val="19"/>
          <w:szCs w:val="24"/>
          <w:highlight w:val="white"/>
        </w:rPr>
      </w:pPr>
    </w:p>
    <w:p w14:paraId="3F9918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 = w - weight[i - 1];</w:t>
      </w:r>
    </w:p>
    <w:p w14:paraId="56371A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D86AC2"/>
          <w:sz w:val="19"/>
          <w:szCs w:val="24"/>
          <w:highlight w:val="white"/>
        </w:rPr>
        <w:t>}</w:t>
      </w:r>
    </w:p>
    <w:p w14:paraId="093EBA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FFD702"/>
          <w:sz w:val="19"/>
          <w:szCs w:val="24"/>
          <w:highlight w:val="white"/>
        </w:rPr>
        <w:t>}</w:t>
      </w:r>
    </w:p>
    <w:p w14:paraId="1AE149FD">
      <w:pPr>
        <w:spacing w:beforeLines="0" w:afterLines="0"/>
        <w:jc w:val="left"/>
        <w:rPr>
          <w:rFonts w:hint="default" w:ascii="Cascadia Mono" w:hAnsi="Cascadia Mono" w:eastAsia="Cascadia Mono"/>
          <w:color w:val="000000"/>
          <w:sz w:val="19"/>
          <w:szCs w:val="24"/>
          <w:highlight w:val="white"/>
        </w:rPr>
      </w:pPr>
    </w:p>
    <w:p w14:paraId="2120DD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621DC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160E75CB">
      <w:pPr>
        <w:spacing w:before="60" w:after="60"/>
        <w:rPr>
          <w:rFonts w:ascii="Cascadia Mono" w:hAnsi="Cascadia Mono" w:cs="Cascadia Mono"/>
          <w:color w:val="000000"/>
          <w:sz w:val="19"/>
          <w:szCs w:val="19"/>
        </w:rPr>
      </w:pPr>
      <w:r>
        <w:rPr>
          <w:rFonts w:hint="default" w:ascii="Cascadia Mono" w:hAnsi="Cascadia Mono" w:eastAsia="Cascadia Mono"/>
          <w:color w:val="1A94FF"/>
          <w:sz w:val="19"/>
          <w:szCs w:val="24"/>
          <w:highlight w:val="white"/>
        </w:rPr>
        <w:t>}</w:t>
      </w:r>
    </w:p>
    <w:p w14:paraId="3D4649D7">
      <w:pPr>
        <w:spacing w:before="60" w:after="60"/>
      </w:pPr>
    </w:p>
    <w:p w14:paraId="29F7A237">
      <w:pPr>
        <w:pStyle w:val="3"/>
        <w:rPr>
          <w:rFonts w:hint="default" w:ascii="Times New Roman" w:hAnsi="Times New Roman" w:cs="Times New Roman"/>
        </w:rPr>
      </w:pPr>
      <w:r>
        <w:rPr>
          <w:rFonts w:hint="default" w:ascii="Times New Roman" w:hAnsi="Times New Roman" w:cs="Times New Roman"/>
          <w:color w:val="000000"/>
        </w:rPr>
        <w:t>2.  DP Table  (Capacities 0 → 10)</w:t>
      </w:r>
    </w:p>
    <w:p w14:paraId="10B41331">
      <w:pPr>
        <w:spacing w:before="80" w:after="80"/>
        <w:rPr>
          <w:rFonts w:hint="default" w:ascii="Times New Roman" w:hAnsi="Times New Roman" w:cs="Times New Roman"/>
        </w:rPr>
      </w:pPr>
      <w:r>
        <w:rPr>
          <w:rFonts w:hint="default" w:ascii="Times New Roman" w:hAnsi="Times New Roman" w:cs="Times New Roman"/>
          <w:color w:val="000000"/>
        </w:rPr>
        <w:t>Each row shows the maximum achievable priority for services 1..i at every capacity 0-10.The cell dp[S6][10] = 21 is the optimal answer.</w:t>
      </w:r>
    </w:p>
    <w:p w14:paraId="14BAA6C4">
      <w:pPr>
        <w:spacing w:before="60" w:after="60"/>
      </w:pPr>
    </w:p>
    <w:tbl>
      <w:tblPr>
        <w:tblStyle w:val="9"/>
        <w:tblW w:w="9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46"/>
        <w:gridCol w:w="746"/>
        <w:gridCol w:w="746"/>
        <w:gridCol w:w="746"/>
        <w:gridCol w:w="746"/>
        <w:gridCol w:w="746"/>
        <w:gridCol w:w="746"/>
        <w:gridCol w:w="746"/>
        <w:gridCol w:w="746"/>
        <w:gridCol w:w="746"/>
        <w:gridCol w:w="746"/>
      </w:tblGrid>
      <w:tr w14:paraId="2E45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FFFFFF" w:sz="4" w:space="0"/>
              <w:left w:val="single" w:color="FFFFFF" w:sz="4" w:space="0"/>
              <w:bottom w:val="single" w:color="FFFFFF" w:sz="4" w:space="0"/>
              <w:right w:val="single" w:color="FFFFFF" w:sz="4" w:space="0"/>
            </w:tcBorders>
            <w:shd w:val="clear" w:color="auto" w:fill="4F81BD"/>
            <w:tcMar>
              <w:top w:w="60" w:type="dxa"/>
              <w:left w:w="80" w:type="dxa"/>
              <w:bottom w:w="60" w:type="dxa"/>
              <w:right w:w="80" w:type="dxa"/>
            </w:tcMar>
          </w:tcPr>
          <w:p w14:paraId="28233DC7">
            <w:pPr>
              <w:jc w:val="center"/>
            </w:pPr>
            <w:r>
              <w:rPr>
                <w:rFonts w:ascii="Courier New" w:hAnsi="Courier New" w:eastAsia="Courier New" w:cs="Courier New"/>
                <w:b/>
                <w:bCs/>
                <w:color w:val="FFFFFF"/>
                <w:sz w:val="18"/>
                <w:szCs w:val="18"/>
              </w:rPr>
              <w:t>W →</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147BAC09">
            <w:pPr>
              <w:jc w:val="center"/>
            </w:pPr>
            <w:r>
              <w:rPr>
                <w:rFonts w:ascii="Courier New" w:hAnsi="Courier New" w:eastAsia="Courier New" w:cs="Courier New"/>
                <w:b/>
                <w:bCs/>
                <w:color w:val="FFFFFF"/>
                <w:sz w:val="18"/>
                <w:szCs w:val="18"/>
              </w:rPr>
              <w:t>0</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6A53CEBC">
            <w:pPr>
              <w:jc w:val="center"/>
            </w:pPr>
            <w:r>
              <w:rPr>
                <w:rFonts w:ascii="Courier New" w:hAnsi="Courier New" w:eastAsia="Courier New" w:cs="Courier New"/>
                <w:b/>
                <w:bCs/>
                <w:color w:val="FFFFFF"/>
                <w:sz w:val="18"/>
                <w:szCs w:val="18"/>
              </w:rPr>
              <w:t>1</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125D2F4B">
            <w:pPr>
              <w:jc w:val="center"/>
            </w:pPr>
            <w:r>
              <w:rPr>
                <w:rFonts w:ascii="Courier New" w:hAnsi="Courier New" w:eastAsia="Courier New" w:cs="Courier New"/>
                <w:b/>
                <w:bCs/>
                <w:color w:val="FFFFFF"/>
                <w:sz w:val="18"/>
                <w:szCs w:val="18"/>
              </w:rPr>
              <w:t>2</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3EB3ED22">
            <w:pPr>
              <w:jc w:val="center"/>
            </w:pPr>
            <w:r>
              <w:rPr>
                <w:rFonts w:ascii="Courier New" w:hAnsi="Courier New" w:eastAsia="Courier New" w:cs="Courier New"/>
                <w:b/>
                <w:bCs/>
                <w:color w:val="FFFFFF"/>
                <w:sz w:val="18"/>
                <w:szCs w:val="18"/>
              </w:rPr>
              <w:t>3</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19EA4E36">
            <w:pPr>
              <w:jc w:val="center"/>
            </w:pPr>
            <w:r>
              <w:rPr>
                <w:rFonts w:ascii="Courier New" w:hAnsi="Courier New" w:eastAsia="Courier New" w:cs="Courier New"/>
                <w:b/>
                <w:bCs/>
                <w:color w:val="FFFFFF"/>
                <w:sz w:val="18"/>
                <w:szCs w:val="18"/>
              </w:rPr>
              <w:t>4</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6687CD86">
            <w:pPr>
              <w:jc w:val="center"/>
            </w:pPr>
            <w:r>
              <w:rPr>
                <w:rFonts w:ascii="Courier New" w:hAnsi="Courier New" w:eastAsia="Courier New" w:cs="Courier New"/>
                <w:b/>
                <w:bCs/>
                <w:color w:val="FFFFFF"/>
                <w:sz w:val="18"/>
                <w:szCs w:val="18"/>
              </w:rPr>
              <w:t>5</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74A04DB1">
            <w:pPr>
              <w:jc w:val="center"/>
            </w:pPr>
            <w:r>
              <w:rPr>
                <w:rFonts w:ascii="Courier New" w:hAnsi="Courier New" w:eastAsia="Courier New" w:cs="Courier New"/>
                <w:b/>
                <w:bCs/>
                <w:color w:val="FFFFFF"/>
                <w:sz w:val="18"/>
                <w:szCs w:val="18"/>
              </w:rPr>
              <w:t>6</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1372336F">
            <w:pPr>
              <w:jc w:val="center"/>
            </w:pPr>
            <w:r>
              <w:rPr>
                <w:rFonts w:ascii="Courier New" w:hAnsi="Courier New" w:eastAsia="Courier New" w:cs="Courier New"/>
                <w:b/>
                <w:bCs/>
                <w:color w:val="FFFFFF"/>
                <w:sz w:val="18"/>
                <w:szCs w:val="18"/>
              </w:rPr>
              <w:t>7</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5B0FD900">
            <w:pPr>
              <w:jc w:val="center"/>
            </w:pPr>
            <w:r>
              <w:rPr>
                <w:rFonts w:ascii="Courier New" w:hAnsi="Courier New" w:eastAsia="Courier New" w:cs="Courier New"/>
                <w:b/>
                <w:bCs/>
                <w:color w:val="FFFFFF"/>
                <w:sz w:val="18"/>
                <w:szCs w:val="18"/>
              </w:rPr>
              <w:t>8</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03D597E5">
            <w:pPr>
              <w:jc w:val="center"/>
            </w:pPr>
            <w:r>
              <w:rPr>
                <w:rFonts w:ascii="Courier New" w:hAnsi="Courier New" w:eastAsia="Courier New" w:cs="Courier New"/>
                <w:b/>
                <w:bCs/>
                <w:color w:val="FFFFFF"/>
                <w:sz w:val="18"/>
                <w:szCs w:val="18"/>
              </w:rPr>
              <w:t>9</w:t>
            </w:r>
          </w:p>
        </w:tc>
        <w:tc>
          <w:tcPr>
            <w:tcW w:w="746" w:type="dxa"/>
            <w:tcBorders>
              <w:top w:val="single" w:color="FFFFFF" w:sz="4" w:space="0"/>
              <w:left w:val="single" w:color="FFFFFF" w:sz="4" w:space="0"/>
              <w:bottom w:val="single" w:color="FFFFFF" w:sz="4" w:space="0"/>
              <w:right w:val="single" w:color="FFFFFF" w:sz="4" w:space="0"/>
            </w:tcBorders>
            <w:shd w:val="clear" w:color="auto" w:fill="4F81BD"/>
            <w:tcMar>
              <w:top w:w="60" w:type="dxa"/>
              <w:left w:w="60" w:type="dxa"/>
              <w:bottom w:w="60" w:type="dxa"/>
              <w:right w:w="60" w:type="dxa"/>
            </w:tcMar>
          </w:tcPr>
          <w:p w14:paraId="01DA4C92">
            <w:pPr>
              <w:jc w:val="center"/>
            </w:pPr>
            <w:r>
              <w:rPr>
                <w:rFonts w:ascii="Courier New" w:hAnsi="Courier New" w:eastAsia="Courier New" w:cs="Courier New"/>
                <w:b/>
                <w:bCs/>
                <w:color w:val="FFFFFF"/>
                <w:sz w:val="18"/>
                <w:szCs w:val="18"/>
              </w:rPr>
              <w:t>10</w:t>
            </w:r>
          </w:p>
        </w:tc>
      </w:tr>
      <w:tr w14:paraId="6745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2E4057" w:sz="4" w:space="0"/>
              <w:left w:val="single" w:color="2E4057" w:sz="4" w:space="0"/>
              <w:bottom w:val="single" w:color="2E4057" w:sz="4" w:space="0"/>
              <w:right w:val="single" w:color="2E4057" w:sz="4" w:space="0"/>
            </w:tcBorders>
            <w:shd w:val="clear" w:color="auto" w:fill="FFFFFF"/>
            <w:tcMar>
              <w:top w:w="60" w:type="dxa"/>
              <w:left w:w="80" w:type="dxa"/>
              <w:bottom w:w="60" w:type="dxa"/>
              <w:right w:w="80" w:type="dxa"/>
            </w:tcMar>
          </w:tcPr>
          <w:p w14:paraId="7516C0C6">
            <w:pPr>
              <w:jc w:val="center"/>
            </w:pPr>
            <w:r>
              <w:rPr>
                <w:rFonts w:ascii="Courier New" w:hAnsi="Courier New" w:eastAsia="Courier New" w:cs="Courier New"/>
                <w:b/>
                <w:bCs/>
                <w:color w:val="000000"/>
                <w:sz w:val="18"/>
                <w:szCs w:val="18"/>
              </w:rPr>
              <w:t xml:space="preserve">  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5F9ABF15">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59494DA5">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D730B73">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D400C27">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223F8022">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75ED8070">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268FF94B">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FEAA9AE">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793ED2D9">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0A28B3C">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54C74F7E">
            <w:pPr>
              <w:jc w:val="center"/>
            </w:pPr>
            <w:r>
              <w:rPr>
                <w:rFonts w:ascii="Courier New" w:hAnsi="Courier New" w:eastAsia="Courier New" w:cs="Courier New"/>
                <w:color w:val="000000"/>
                <w:sz w:val="18"/>
                <w:szCs w:val="18"/>
              </w:rPr>
              <w:t>0</w:t>
            </w:r>
          </w:p>
        </w:tc>
      </w:tr>
      <w:tr w14:paraId="4CF3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2E4057" w:sz="4" w:space="0"/>
              <w:left w:val="single" w:color="2E4057" w:sz="4" w:space="0"/>
              <w:bottom w:val="single" w:color="2E4057" w:sz="4" w:space="0"/>
              <w:right w:val="single" w:color="2E4057" w:sz="4" w:space="0"/>
            </w:tcBorders>
            <w:shd w:val="clear" w:color="auto" w:fill="FFFFFF"/>
            <w:tcMar>
              <w:top w:w="60" w:type="dxa"/>
              <w:left w:w="80" w:type="dxa"/>
              <w:bottom w:w="60" w:type="dxa"/>
              <w:right w:w="80" w:type="dxa"/>
            </w:tcMar>
          </w:tcPr>
          <w:p w14:paraId="64BEFA93">
            <w:pPr>
              <w:jc w:val="center"/>
            </w:pPr>
            <w:r>
              <w:rPr>
                <w:rFonts w:ascii="Courier New" w:hAnsi="Courier New" w:eastAsia="Courier New" w:cs="Courier New"/>
                <w:b/>
                <w:bCs/>
                <w:color w:val="000000"/>
                <w:sz w:val="18"/>
                <w:szCs w:val="18"/>
              </w:rPr>
              <w:t>S1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D8261A1">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2991A95">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24A2E52">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ED6B548">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8E98CBF">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D19FFE2">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EA19612">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C3BB849">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2600A01">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11EB4BC">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ADAA115">
            <w:pPr>
              <w:jc w:val="center"/>
            </w:pPr>
            <w:r>
              <w:rPr>
                <w:rFonts w:ascii="Courier New" w:hAnsi="Courier New" w:eastAsia="Courier New" w:cs="Courier New"/>
                <w:b/>
                <w:bCs/>
                <w:color w:val="000000"/>
                <w:sz w:val="18"/>
                <w:szCs w:val="18"/>
              </w:rPr>
              <w:t>8</w:t>
            </w:r>
          </w:p>
        </w:tc>
      </w:tr>
      <w:tr w14:paraId="151F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2E4057" w:sz="4" w:space="0"/>
              <w:left w:val="single" w:color="2E4057" w:sz="4" w:space="0"/>
              <w:bottom w:val="single" w:color="2E4057" w:sz="4" w:space="0"/>
              <w:right w:val="single" w:color="2E4057" w:sz="4" w:space="0"/>
            </w:tcBorders>
            <w:shd w:val="clear" w:color="auto" w:fill="FFFFFF"/>
            <w:tcMar>
              <w:top w:w="60" w:type="dxa"/>
              <w:left w:w="80" w:type="dxa"/>
              <w:bottom w:w="60" w:type="dxa"/>
              <w:right w:w="80" w:type="dxa"/>
            </w:tcMar>
          </w:tcPr>
          <w:p w14:paraId="0C5C9FCF">
            <w:pPr>
              <w:jc w:val="center"/>
            </w:pPr>
            <w:r>
              <w:rPr>
                <w:rFonts w:ascii="Courier New" w:hAnsi="Courier New" w:eastAsia="Courier New" w:cs="Courier New"/>
                <w:b/>
                <w:bCs/>
                <w:color w:val="000000"/>
                <w:sz w:val="18"/>
                <w:szCs w:val="18"/>
              </w:rPr>
              <w:t>S2</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99E7329">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AEF1655">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7F64713">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2F78BAF">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089FC74">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11BAED4">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13EB716">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0736D0B">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F507749">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46EDA18">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B24C624">
            <w:pPr>
              <w:jc w:val="center"/>
            </w:pPr>
            <w:r>
              <w:rPr>
                <w:rFonts w:ascii="Courier New" w:hAnsi="Courier New" w:eastAsia="Courier New" w:cs="Courier New"/>
                <w:b/>
                <w:bCs/>
                <w:color w:val="000000"/>
                <w:sz w:val="18"/>
                <w:szCs w:val="18"/>
              </w:rPr>
              <w:t>11</w:t>
            </w:r>
          </w:p>
        </w:tc>
      </w:tr>
      <w:tr w14:paraId="4F22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2E4057" w:sz="4" w:space="0"/>
              <w:left w:val="single" w:color="2E4057" w:sz="4" w:space="0"/>
              <w:bottom w:val="single" w:color="2E4057" w:sz="4" w:space="0"/>
              <w:right w:val="single" w:color="2E4057" w:sz="4" w:space="0"/>
            </w:tcBorders>
            <w:shd w:val="clear" w:color="auto" w:fill="FFFFFF"/>
            <w:tcMar>
              <w:top w:w="60" w:type="dxa"/>
              <w:left w:w="80" w:type="dxa"/>
              <w:bottom w:w="60" w:type="dxa"/>
              <w:right w:w="80" w:type="dxa"/>
            </w:tcMar>
          </w:tcPr>
          <w:p w14:paraId="000D705C">
            <w:pPr>
              <w:jc w:val="center"/>
            </w:pPr>
            <w:r>
              <w:rPr>
                <w:rFonts w:ascii="Courier New" w:hAnsi="Courier New" w:eastAsia="Courier New" w:cs="Courier New"/>
                <w:b/>
                <w:bCs/>
                <w:color w:val="000000"/>
                <w:sz w:val="18"/>
                <w:szCs w:val="18"/>
              </w:rPr>
              <w:t>S3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F94EF85">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57E56042">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8C4525C">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2ACE03E3">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84D7751">
            <w:pPr>
              <w:jc w:val="center"/>
            </w:pPr>
            <w:r>
              <w:rPr>
                <w:rFonts w:ascii="Courier New" w:hAnsi="Courier New" w:eastAsia="Courier New" w:cs="Courier New"/>
                <w:b/>
                <w:bCs/>
                <w:color w:val="000000"/>
                <w:sz w:val="18"/>
                <w:szCs w:val="18"/>
              </w:rPr>
              <w:t>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EC5ACE8">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11BC01F">
            <w:pPr>
              <w:jc w:val="center"/>
            </w:pPr>
            <w:r>
              <w:rPr>
                <w:rFonts w:ascii="Courier New" w:hAnsi="Courier New" w:eastAsia="Courier New" w:cs="Courier New"/>
                <w:b/>
                <w:bCs/>
                <w:color w:val="000000"/>
                <w:sz w:val="18"/>
                <w:szCs w:val="18"/>
              </w:rPr>
              <w:t>12</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466C9A4">
            <w:pPr>
              <w:jc w:val="center"/>
            </w:pPr>
            <w:r>
              <w:rPr>
                <w:rFonts w:ascii="Courier New" w:hAnsi="Courier New" w:eastAsia="Courier New" w:cs="Courier New"/>
                <w:b/>
                <w:bCs/>
                <w:color w:val="000000"/>
                <w:sz w:val="18"/>
                <w:szCs w:val="18"/>
              </w:rPr>
              <w:t>12</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5ABD5250">
            <w:pPr>
              <w:jc w:val="center"/>
            </w:pPr>
            <w:r>
              <w:rPr>
                <w:rFonts w:ascii="Courier New" w:hAnsi="Courier New" w:eastAsia="Courier New" w:cs="Courier New"/>
                <w:b/>
                <w:bCs/>
                <w:color w:val="000000"/>
                <w:sz w:val="18"/>
                <w:szCs w:val="18"/>
              </w:rPr>
              <w:t>12</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7DFF2C49">
            <w:pPr>
              <w:jc w:val="center"/>
            </w:pPr>
            <w:r>
              <w:rPr>
                <w:rFonts w:ascii="Courier New" w:hAnsi="Courier New" w:eastAsia="Courier New" w:cs="Courier New"/>
                <w:b/>
                <w:bCs/>
                <w:color w:val="000000"/>
                <w:sz w:val="18"/>
                <w:szCs w:val="18"/>
              </w:rPr>
              <w:t>17</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87C9BEE">
            <w:pPr>
              <w:jc w:val="center"/>
            </w:pPr>
            <w:r>
              <w:rPr>
                <w:rFonts w:ascii="Courier New" w:hAnsi="Courier New" w:eastAsia="Courier New" w:cs="Courier New"/>
                <w:b/>
                <w:bCs/>
                <w:color w:val="000000"/>
                <w:sz w:val="18"/>
                <w:szCs w:val="18"/>
              </w:rPr>
              <w:t>20</w:t>
            </w:r>
          </w:p>
        </w:tc>
      </w:tr>
      <w:tr w14:paraId="30B9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2E4057" w:sz="4" w:space="0"/>
              <w:left w:val="single" w:color="2E4057" w:sz="4" w:space="0"/>
              <w:bottom w:val="single" w:color="2E4057" w:sz="4" w:space="0"/>
              <w:right w:val="single" w:color="2E4057" w:sz="4" w:space="0"/>
            </w:tcBorders>
            <w:shd w:val="clear" w:color="auto" w:fill="FFFFFF"/>
            <w:tcMar>
              <w:top w:w="60" w:type="dxa"/>
              <w:left w:w="80" w:type="dxa"/>
              <w:bottom w:w="60" w:type="dxa"/>
              <w:right w:w="80" w:type="dxa"/>
            </w:tcMar>
          </w:tcPr>
          <w:p w14:paraId="406AE5CD">
            <w:pPr>
              <w:jc w:val="center"/>
            </w:pPr>
            <w:r>
              <w:rPr>
                <w:rFonts w:ascii="Courier New" w:hAnsi="Courier New" w:eastAsia="Courier New" w:cs="Courier New"/>
                <w:b/>
                <w:bCs/>
                <w:color w:val="000000"/>
                <w:sz w:val="18"/>
                <w:szCs w:val="18"/>
              </w:rPr>
              <w:t>S4</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30966DF">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4ED5D83">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044B706">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AEABBF2">
            <w:pPr>
              <w:jc w:val="center"/>
            </w:pPr>
            <w:r>
              <w:rPr>
                <w:rFonts w:ascii="Courier New" w:hAnsi="Courier New" w:eastAsia="Courier New" w:cs="Courier New"/>
                <w:b/>
                <w:bCs/>
                <w:color w:val="000000"/>
                <w:sz w:val="18"/>
                <w:szCs w:val="18"/>
              </w:rPr>
              <w:t>6</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FB50718">
            <w:pPr>
              <w:jc w:val="center"/>
            </w:pPr>
            <w:r>
              <w:rPr>
                <w:rFonts w:ascii="Courier New" w:hAnsi="Courier New" w:eastAsia="Courier New" w:cs="Courier New"/>
                <w:b/>
                <w:bCs/>
                <w:color w:val="000000"/>
                <w:sz w:val="18"/>
                <w:szCs w:val="18"/>
              </w:rPr>
              <w:t>9</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82A78EF">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2EF87491">
            <w:pPr>
              <w:jc w:val="center"/>
            </w:pPr>
            <w:r>
              <w:rPr>
                <w:rFonts w:ascii="Courier New" w:hAnsi="Courier New" w:eastAsia="Courier New" w:cs="Courier New"/>
                <w:b/>
                <w:bCs/>
                <w:color w:val="000000"/>
                <w:sz w:val="18"/>
                <w:szCs w:val="18"/>
              </w:rPr>
              <w:t>12</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8B16A3B">
            <w:pPr>
              <w:jc w:val="center"/>
            </w:pPr>
            <w:r>
              <w:rPr>
                <w:rFonts w:ascii="Courier New" w:hAnsi="Courier New" w:eastAsia="Courier New" w:cs="Courier New"/>
                <w:b/>
                <w:bCs/>
                <w:color w:val="000000"/>
                <w:sz w:val="18"/>
                <w:szCs w:val="18"/>
              </w:rPr>
              <w:t>14</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559C030E">
            <w:pPr>
              <w:jc w:val="center"/>
            </w:pPr>
            <w:r>
              <w:rPr>
                <w:rFonts w:ascii="Courier New" w:hAnsi="Courier New" w:eastAsia="Courier New" w:cs="Courier New"/>
                <w:b/>
                <w:bCs/>
                <w:color w:val="000000"/>
                <w:sz w:val="18"/>
                <w:szCs w:val="18"/>
              </w:rPr>
              <w:t>17</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7F9D56A1">
            <w:pPr>
              <w:jc w:val="center"/>
            </w:pPr>
            <w:r>
              <w:rPr>
                <w:rFonts w:ascii="Courier New" w:hAnsi="Courier New" w:eastAsia="Courier New" w:cs="Courier New"/>
                <w:b/>
                <w:bCs/>
                <w:color w:val="000000"/>
                <w:sz w:val="18"/>
                <w:szCs w:val="18"/>
              </w:rPr>
              <w:t>18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2A5F12A">
            <w:pPr>
              <w:jc w:val="center"/>
            </w:pPr>
            <w:r>
              <w:rPr>
                <w:rFonts w:ascii="Courier New" w:hAnsi="Courier New" w:eastAsia="Courier New" w:cs="Courier New"/>
                <w:b/>
                <w:bCs/>
                <w:color w:val="000000"/>
                <w:sz w:val="18"/>
                <w:szCs w:val="18"/>
              </w:rPr>
              <w:t>20</w:t>
            </w:r>
          </w:p>
        </w:tc>
      </w:tr>
      <w:tr w14:paraId="6561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2E4057" w:sz="4" w:space="0"/>
              <w:left w:val="single" w:color="2E4057" w:sz="4" w:space="0"/>
              <w:bottom w:val="single" w:color="2E4057" w:sz="4" w:space="0"/>
              <w:right w:val="single" w:color="2E4057" w:sz="4" w:space="0"/>
            </w:tcBorders>
            <w:shd w:val="clear" w:color="auto" w:fill="FFFFFF"/>
            <w:tcMar>
              <w:top w:w="60" w:type="dxa"/>
              <w:left w:w="80" w:type="dxa"/>
              <w:bottom w:w="60" w:type="dxa"/>
              <w:right w:w="80" w:type="dxa"/>
            </w:tcMar>
          </w:tcPr>
          <w:p w14:paraId="60AFE353">
            <w:pPr>
              <w:jc w:val="center"/>
            </w:pPr>
            <w:r>
              <w:rPr>
                <w:rFonts w:ascii="Courier New" w:hAnsi="Courier New" w:eastAsia="Courier New" w:cs="Courier New"/>
                <w:b/>
                <w:bCs/>
                <w:color w:val="000000"/>
                <w:sz w:val="18"/>
                <w:szCs w:val="18"/>
              </w:rPr>
              <w:t>S5</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3B027D4">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B9B5EBA">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DB251C2">
            <w:pPr>
              <w:jc w:val="center"/>
            </w:pPr>
            <w:r>
              <w:rPr>
                <w:rFonts w:ascii="Courier New" w:hAnsi="Courier New" w:eastAsia="Courier New" w:cs="Courier New"/>
                <w:b/>
                <w:bCs/>
                <w:color w:val="000000"/>
                <w:sz w:val="18"/>
                <w:szCs w:val="18"/>
              </w:rPr>
              <w:t>4</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0B5AC9C7">
            <w:pPr>
              <w:jc w:val="center"/>
            </w:pPr>
            <w:r>
              <w:rPr>
                <w:rFonts w:ascii="Courier New" w:hAnsi="Courier New" w:eastAsia="Courier New" w:cs="Courier New"/>
                <w:b/>
                <w:bCs/>
                <w:color w:val="000000"/>
                <w:sz w:val="18"/>
                <w:szCs w:val="18"/>
              </w:rPr>
              <w:t>7</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B135AEF">
            <w:pPr>
              <w:jc w:val="center"/>
            </w:pPr>
            <w:r>
              <w:rPr>
                <w:rFonts w:ascii="Courier New" w:hAnsi="Courier New" w:eastAsia="Courier New" w:cs="Courier New"/>
                <w:b/>
                <w:bCs/>
                <w:color w:val="000000"/>
                <w:sz w:val="18"/>
                <w:szCs w:val="18"/>
              </w:rPr>
              <w:t>9</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16361FA">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D6C9BD3">
            <w:pPr>
              <w:jc w:val="center"/>
            </w:pPr>
            <w:r>
              <w:rPr>
                <w:rFonts w:ascii="Courier New" w:hAnsi="Courier New" w:eastAsia="Courier New" w:cs="Courier New"/>
                <w:b/>
                <w:bCs/>
                <w:color w:val="000000"/>
                <w:sz w:val="18"/>
                <w:szCs w:val="18"/>
              </w:rPr>
              <w:t>13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7AEFDF5">
            <w:pPr>
              <w:jc w:val="center"/>
            </w:pPr>
            <w:r>
              <w:rPr>
                <w:rFonts w:ascii="Courier New" w:hAnsi="Courier New" w:eastAsia="Courier New" w:cs="Courier New"/>
                <w:b/>
                <w:bCs/>
                <w:color w:val="000000"/>
                <w:sz w:val="18"/>
                <w:szCs w:val="18"/>
              </w:rPr>
              <w:t>15</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2ADB33F">
            <w:pPr>
              <w:jc w:val="center"/>
            </w:pPr>
            <w:r>
              <w:rPr>
                <w:rFonts w:ascii="Courier New" w:hAnsi="Courier New" w:eastAsia="Courier New" w:cs="Courier New"/>
                <w:b/>
                <w:bCs/>
                <w:color w:val="000000"/>
                <w:sz w:val="18"/>
                <w:szCs w:val="18"/>
              </w:rPr>
              <w:t>17</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499A3FA5">
            <w:pPr>
              <w:jc w:val="center"/>
            </w:pPr>
            <w:r>
              <w:rPr>
                <w:rFonts w:ascii="Courier New" w:hAnsi="Courier New" w:eastAsia="Courier New" w:cs="Courier New"/>
                <w:b/>
                <w:bCs/>
                <w:color w:val="000000"/>
                <w:sz w:val="18"/>
                <w:szCs w:val="18"/>
              </w:rPr>
              <w:t>18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25FA567">
            <w:pPr>
              <w:jc w:val="center"/>
            </w:pPr>
            <w:r>
              <w:rPr>
                <w:rFonts w:ascii="Courier New" w:hAnsi="Courier New" w:eastAsia="Courier New" w:cs="Courier New"/>
                <w:b/>
                <w:bCs/>
                <w:color w:val="000000"/>
                <w:sz w:val="18"/>
                <w:szCs w:val="18"/>
              </w:rPr>
              <w:t>21</w:t>
            </w:r>
          </w:p>
        </w:tc>
      </w:tr>
      <w:tr w14:paraId="727E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2E4057" w:sz="4" w:space="0"/>
              <w:left w:val="single" w:color="2E4057" w:sz="4" w:space="0"/>
              <w:bottom w:val="single" w:color="2E4057" w:sz="4" w:space="0"/>
              <w:right w:val="single" w:color="2E4057" w:sz="4" w:space="0"/>
            </w:tcBorders>
            <w:shd w:val="clear" w:color="auto" w:fill="FFFFFF"/>
            <w:tcMar>
              <w:top w:w="60" w:type="dxa"/>
              <w:left w:w="80" w:type="dxa"/>
              <w:bottom w:w="60" w:type="dxa"/>
              <w:right w:w="80" w:type="dxa"/>
            </w:tcMar>
          </w:tcPr>
          <w:p w14:paraId="597A7470">
            <w:pPr>
              <w:jc w:val="center"/>
            </w:pPr>
            <w:r>
              <w:rPr>
                <w:rFonts w:ascii="Courier New" w:hAnsi="Courier New" w:eastAsia="Courier New" w:cs="Courier New"/>
                <w:b/>
                <w:bCs/>
                <w:color w:val="000000"/>
                <w:sz w:val="18"/>
                <w:szCs w:val="18"/>
              </w:rPr>
              <w:t>S6</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72079704">
            <w:pPr>
              <w:jc w:val="center"/>
            </w:pPr>
            <w:r>
              <w:rPr>
                <w:rFonts w:ascii="Courier New" w:hAnsi="Courier New" w:eastAsia="Courier New" w:cs="Courier New"/>
                <w:color w:val="000000"/>
                <w:sz w:val="18"/>
                <w:szCs w:val="18"/>
              </w:rPr>
              <w:t>0</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2A8C3FD1">
            <w:pPr>
              <w:jc w:val="center"/>
            </w:pPr>
            <w:r>
              <w:rPr>
                <w:rFonts w:ascii="Courier New" w:hAnsi="Courier New" w:eastAsia="Courier New" w:cs="Courier New"/>
                <w:b/>
                <w:bCs/>
                <w:color w:val="000000"/>
                <w:sz w:val="18"/>
                <w:szCs w:val="18"/>
              </w:rPr>
              <w:t>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4BDB891">
            <w:pPr>
              <w:jc w:val="center"/>
            </w:pPr>
            <w:r>
              <w:rPr>
                <w:rFonts w:ascii="Courier New" w:hAnsi="Courier New" w:eastAsia="Courier New" w:cs="Courier New"/>
                <w:b/>
                <w:bCs/>
                <w:color w:val="000000"/>
                <w:sz w:val="18"/>
                <w:szCs w:val="18"/>
              </w:rPr>
              <w:t>4</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2AAF04F3">
            <w:pPr>
              <w:jc w:val="center"/>
            </w:pPr>
            <w:r>
              <w:rPr>
                <w:rFonts w:ascii="Courier New" w:hAnsi="Courier New" w:eastAsia="Courier New" w:cs="Courier New"/>
                <w:b/>
                <w:bCs/>
                <w:color w:val="000000"/>
                <w:sz w:val="18"/>
                <w:szCs w:val="18"/>
              </w:rPr>
              <w:t>7</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1F0DC36">
            <w:pPr>
              <w:jc w:val="center"/>
            </w:pPr>
            <w:r>
              <w:rPr>
                <w:rFonts w:ascii="Courier New" w:hAnsi="Courier New" w:eastAsia="Courier New" w:cs="Courier New"/>
                <w:b/>
                <w:bCs/>
                <w:color w:val="000000"/>
                <w:sz w:val="18"/>
                <w:szCs w:val="18"/>
              </w:rPr>
              <w:t>9</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CD9554F">
            <w:pPr>
              <w:jc w:val="center"/>
            </w:pPr>
            <w:r>
              <w:rPr>
                <w:rFonts w:ascii="Courier New" w:hAnsi="Courier New" w:eastAsia="Courier New" w:cs="Courier New"/>
                <w:b/>
                <w:bCs/>
                <w:color w:val="000000"/>
                <w:sz w:val="18"/>
                <w:szCs w:val="18"/>
              </w:rPr>
              <w:t>11</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6F335406">
            <w:pPr>
              <w:jc w:val="center"/>
            </w:pPr>
            <w:r>
              <w:rPr>
                <w:rFonts w:ascii="Courier New" w:hAnsi="Courier New" w:eastAsia="Courier New" w:cs="Courier New"/>
                <w:b/>
                <w:bCs/>
                <w:color w:val="000000"/>
                <w:sz w:val="18"/>
                <w:szCs w:val="18"/>
              </w:rPr>
              <w:t>13</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207B8EA5">
            <w:pPr>
              <w:jc w:val="center"/>
            </w:pPr>
            <w:r>
              <w:rPr>
                <w:rFonts w:ascii="Courier New" w:hAnsi="Courier New" w:eastAsia="Courier New" w:cs="Courier New"/>
                <w:b/>
                <w:bCs/>
                <w:color w:val="000000"/>
                <w:sz w:val="18"/>
                <w:szCs w:val="18"/>
              </w:rPr>
              <w:t>15</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70F1F0B6">
            <w:pPr>
              <w:jc w:val="center"/>
            </w:pPr>
            <w:r>
              <w:rPr>
                <w:rFonts w:ascii="Courier New" w:hAnsi="Courier New" w:eastAsia="Courier New" w:cs="Courier New"/>
                <w:b/>
                <w:bCs/>
                <w:color w:val="000000"/>
                <w:sz w:val="18"/>
                <w:szCs w:val="18"/>
              </w:rPr>
              <w:t>17</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109854BC">
            <w:pPr>
              <w:jc w:val="center"/>
            </w:pPr>
            <w:r>
              <w:rPr>
                <w:rFonts w:ascii="Courier New" w:hAnsi="Courier New" w:eastAsia="Courier New" w:cs="Courier New"/>
                <w:b/>
                <w:bCs/>
                <w:color w:val="000000"/>
                <w:sz w:val="18"/>
                <w:szCs w:val="18"/>
              </w:rPr>
              <w:t>18</w:t>
            </w:r>
          </w:p>
        </w:tc>
        <w:tc>
          <w:tcPr>
            <w:tcW w:w="746" w:type="dxa"/>
            <w:tcBorders>
              <w:top w:val="single" w:color="2E4057" w:sz="4" w:space="0"/>
              <w:left w:val="single" w:color="2E4057" w:sz="4" w:space="0"/>
              <w:bottom w:val="single" w:color="2E4057" w:sz="4" w:space="0"/>
              <w:right w:val="single" w:color="2E4057" w:sz="4" w:space="0"/>
            </w:tcBorders>
            <w:shd w:val="clear" w:color="auto" w:fill="FFFFFF"/>
            <w:tcMar>
              <w:top w:w="60" w:type="dxa"/>
              <w:left w:w="60" w:type="dxa"/>
              <w:bottom w:w="60" w:type="dxa"/>
              <w:right w:w="60" w:type="dxa"/>
            </w:tcMar>
          </w:tcPr>
          <w:p w14:paraId="3FFF2F20">
            <w:pPr>
              <w:jc w:val="center"/>
            </w:pPr>
            <w:r>
              <w:rPr>
                <w:rFonts w:ascii="Courier New" w:hAnsi="Courier New" w:eastAsia="Courier New" w:cs="Courier New"/>
                <w:b/>
                <w:bCs/>
                <w:color w:val="000000"/>
                <w:sz w:val="18"/>
                <w:szCs w:val="18"/>
              </w:rPr>
              <w:t>21</w:t>
            </w:r>
          </w:p>
        </w:tc>
      </w:tr>
    </w:tbl>
    <w:p w14:paraId="6B95A6E2">
      <w:pPr>
        <w:spacing w:before="60" w:after="60"/>
      </w:pPr>
    </w:p>
    <w:p w14:paraId="48577F01">
      <w:pPr>
        <w:spacing w:before="60" w:after="60"/>
      </w:pPr>
    </w:p>
    <w:p w14:paraId="7931C597">
      <w:pPr>
        <w:pStyle w:val="3"/>
        <w:rPr>
          <w:rFonts w:hint="default" w:ascii="Times New Roman" w:hAnsi="Times New Roman" w:cs="Times New Roman"/>
        </w:rPr>
      </w:pPr>
      <w:r>
        <w:rPr>
          <w:rFonts w:hint="default" w:ascii="Times New Roman" w:hAnsi="Times New Roman" w:cs="Times New Roman"/>
          <w:color w:val="000000"/>
        </w:rPr>
        <w:t>3.  Backtracking</w:t>
      </w:r>
      <w:r>
        <w:rPr>
          <w:rFonts w:hint="default" w:ascii="Times New Roman" w:hAnsi="Times New Roman" w:cs="Times New Roman"/>
          <w:color w:val="000000"/>
          <w:lang w:val="en-US"/>
        </w:rPr>
        <w:t>:</w:t>
      </w:r>
      <w:r>
        <w:rPr>
          <w:rFonts w:hint="default" w:ascii="Times New Roman" w:hAnsi="Times New Roman" w:cs="Times New Roman"/>
          <w:color w:val="000000"/>
        </w:rPr>
        <w:t xml:space="preserve"> Service Selection</w:t>
      </w:r>
    </w:p>
    <w:p w14:paraId="44C70013">
      <w:pPr>
        <w:spacing w:before="80" w:after="80"/>
        <w:rPr>
          <w:rFonts w:hint="default" w:ascii="Times New Roman" w:hAnsi="Times New Roman" w:cs="Times New Roman"/>
        </w:rPr>
      </w:pPr>
      <w:r>
        <w:rPr>
          <w:rFonts w:hint="default" w:ascii="Times New Roman" w:hAnsi="Times New Roman" w:cs="Times New Roman"/>
          <w:color w:val="000000"/>
        </w:rPr>
        <w:t>Starting from dp[S6][10] = 21 we trace back: if dp[i][w] differs from dp[i-1][w] then service Si was included and w decreases by its bandwidth.</w:t>
      </w:r>
    </w:p>
    <w:p w14:paraId="24D4A4A4">
      <w:pPr>
        <w:spacing w:before="60" w:after="60"/>
      </w:pP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100"/>
        <w:gridCol w:w="2100"/>
        <w:gridCol w:w="1800"/>
        <w:gridCol w:w="1500"/>
      </w:tblGrid>
      <w:tr w14:paraId="25AF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0142F752">
            <w:pPr>
              <w:jc w:val="center"/>
            </w:pPr>
            <w:r>
              <w:rPr>
                <w:b/>
                <w:bCs/>
                <w:color w:val="FFFFFF"/>
                <w:sz w:val="20"/>
                <w:szCs w:val="20"/>
              </w:rPr>
              <w:t>Service</w:t>
            </w:r>
          </w:p>
        </w:tc>
        <w:tc>
          <w:tcPr>
            <w:tcW w:w="21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57A59C5D">
            <w:pPr>
              <w:jc w:val="center"/>
            </w:pPr>
            <w:r>
              <w:rPr>
                <w:b/>
                <w:bCs/>
                <w:color w:val="FFFFFF"/>
                <w:sz w:val="20"/>
                <w:szCs w:val="20"/>
              </w:rPr>
              <w:t>dp[i][w]</w:t>
            </w:r>
          </w:p>
        </w:tc>
        <w:tc>
          <w:tcPr>
            <w:tcW w:w="21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1FA87014">
            <w:pPr>
              <w:jc w:val="center"/>
            </w:pPr>
            <w:r>
              <w:rPr>
                <w:b/>
                <w:bCs/>
                <w:color w:val="FFFFFF"/>
                <w:sz w:val="20"/>
                <w:szCs w:val="20"/>
              </w:rPr>
              <w:t>dp[i-1][w]</w:t>
            </w:r>
          </w:p>
        </w:tc>
        <w:tc>
          <w:tcPr>
            <w:tcW w:w="18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16747E71">
            <w:pPr>
              <w:jc w:val="center"/>
            </w:pPr>
            <w:r>
              <w:rPr>
                <w:b/>
                <w:bCs/>
                <w:color w:val="FFFFFF"/>
                <w:sz w:val="20"/>
                <w:szCs w:val="20"/>
              </w:rPr>
              <w:t>Included?</w:t>
            </w:r>
          </w:p>
        </w:tc>
        <w:tc>
          <w:tcPr>
            <w:tcW w:w="15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1FD91FD3">
            <w:pPr>
              <w:jc w:val="center"/>
            </w:pPr>
            <w:r>
              <w:rPr>
                <w:b/>
                <w:bCs/>
                <w:color w:val="FFFFFF"/>
                <w:sz w:val="20"/>
                <w:szCs w:val="20"/>
              </w:rPr>
              <w:t>New w</w:t>
            </w:r>
          </w:p>
        </w:tc>
      </w:tr>
      <w:tr w14:paraId="5AC9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0CA7F4E">
            <w:pPr>
              <w:jc w:val="center"/>
            </w:pPr>
            <w:r>
              <w:rPr>
                <w:rFonts w:ascii="Courier New" w:hAnsi="Courier New" w:eastAsia="Courier New" w:cs="Courier New"/>
                <w:b/>
                <w:bCs/>
                <w:color w:val="000000"/>
                <w:sz w:val="20"/>
                <w:szCs w:val="20"/>
              </w:rPr>
              <w:t>S6</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77A9732">
            <w:pPr>
              <w:jc w:val="center"/>
            </w:pPr>
            <w:r>
              <w:rPr>
                <w:rFonts w:ascii="Courier New" w:hAnsi="Courier New" w:eastAsia="Courier New" w:cs="Courier New"/>
                <w:color w:val="000000"/>
                <w:sz w:val="20"/>
                <w:szCs w:val="20"/>
              </w:rPr>
              <w:t>21</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CC9C279">
            <w:pPr>
              <w:jc w:val="center"/>
            </w:pPr>
            <w:r>
              <w:rPr>
                <w:rFonts w:ascii="Courier New" w:hAnsi="Courier New" w:eastAsia="Courier New" w:cs="Courier New"/>
                <w:color w:val="000000"/>
                <w:sz w:val="20"/>
                <w:szCs w:val="20"/>
              </w:rPr>
              <w:t>21</w:t>
            </w:r>
          </w:p>
        </w:tc>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B40BF80">
            <w:pPr>
              <w:jc w:val="center"/>
            </w:pPr>
            <w:r>
              <w:rPr>
                <w:rFonts w:ascii="Courier New" w:hAnsi="Courier New" w:eastAsia="Courier New" w:cs="Courier New"/>
                <w:b/>
                <w:bCs/>
                <w:color w:val="000000"/>
                <w:sz w:val="20"/>
                <w:szCs w:val="20"/>
              </w:rPr>
              <w:t>No</w:t>
            </w:r>
          </w:p>
        </w:tc>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B6B1B7E">
            <w:pPr>
              <w:jc w:val="center"/>
            </w:pPr>
            <w:r>
              <w:rPr>
                <w:rFonts w:ascii="Courier New" w:hAnsi="Courier New" w:eastAsia="Courier New" w:cs="Courier New"/>
                <w:color w:val="000000"/>
                <w:sz w:val="20"/>
                <w:szCs w:val="20"/>
              </w:rPr>
              <w:t>10</w:t>
            </w:r>
          </w:p>
        </w:tc>
      </w:tr>
      <w:tr w14:paraId="462A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A401290">
            <w:pPr>
              <w:jc w:val="center"/>
            </w:pPr>
            <w:r>
              <w:rPr>
                <w:rFonts w:ascii="Courier New" w:hAnsi="Courier New" w:eastAsia="Courier New" w:cs="Courier New"/>
                <w:b/>
                <w:bCs/>
                <w:color w:val="000000"/>
                <w:sz w:val="20"/>
                <w:szCs w:val="20"/>
              </w:rPr>
              <w:t>S5</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09FBC23">
            <w:pPr>
              <w:jc w:val="center"/>
            </w:pPr>
            <w:r>
              <w:rPr>
                <w:rFonts w:ascii="Courier New" w:hAnsi="Courier New" w:eastAsia="Courier New" w:cs="Courier New"/>
                <w:color w:val="000000"/>
                <w:sz w:val="20"/>
                <w:szCs w:val="20"/>
              </w:rPr>
              <w:t>21</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19B5108">
            <w:pPr>
              <w:jc w:val="center"/>
            </w:pPr>
            <w:r>
              <w:rPr>
                <w:rFonts w:ascii="Courier New" w:hAnsi="Courier New" w:eastAsia="Courier New" w:cs="Courier New"/>
                <w:color w:val="000000"/>
                <w:sz w:val="20"/>
                <w:szCs w:val="20"/>
              </w:rPr>
              <w:t>20</w:t>
            </w:r>
          </w:p>
        </w:tc>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A809EEE">
            <w:pPr>
              <w:jc w:val="center"/>
            </w:pPr>
            <w:r>
              <w:rPr>
                <w:rFonts w:ascii="Courier New" w:hAnsi="Courier New" w:eastAsia="Courier New" w:cs="Courier New"/>
                <w:b/>
                <w:bCs/>
                <w:color w:val="000000"/>
                <w:sz w:val="20"/>
                <w:szCs w:val="20"/>
              </w:rPr>
              <w:t>Yes</w:t>
            </w:r>
          </w:p>
        </w:tc>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D5EC669">
            <w:pPr>
              <w:jc w:val="center"/>
            </w:pPr>
            <w:r>
              <w:rPr>
                <w:rFonts w:ascii="Courier New" w:hAnsi="Courier New" w:eastAsia="Courier New" w:cs="Courier New"/>
                <w:color w:val="000000"/>
                <w:sz w:val="20"/>
                <w:szCs w:val="20"/>
              </w:rPr>
              <w:t>8</w:t>
            </w:r>
          </w:p>
        </w:tc>
      </w:tr>
      <w:tr w14:paraId="6C93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43E1CCB">
            <w:pPr>
              <w:jc w:val="center"/>
            </w:pPr>
            <w:r>
              <w:rPr>
                <w:rFonts w:ascii="Courier New" w:hAnsi="Courier New" w:eastAsia="Courier New" w:cs="Courier New"/>
                <w:b/>
                <w:bCs/>
                <w:color w:val="000000"/>
                <w:sz w:val="20"/>
                <w:szCs w:val="20"/>
              </w:rPr>
              <w:t>S4</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809091D">
            <w:pPr>
              <w:jc w:val="center"/>
            </w:pPr>
            <w:r>
              <w:rPr>
                <w:rFonts w:ascii="Courier New" w:hAnsi="Courier New" w:eastAsia="Courier New" w:cs="Courier New"/>
                <w:color w:val="000000"/>
                <w:sz w:val="20"/>
                <w:szCs w:val="20"/>
              </w:rPr>
              <w:t>17</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B19F5DF">
            <w:pPr>
              <w:jc w:val="center"/>
            </w:pPr>
            <w:r>
              <w:rPr>
                <w:rFonts w:ascii="Courier New" w:hAnsi="Courier New" w:eastAsia="Courier New" w:cs="Courier New"/>
                <w:color w:val="000000"/>
                <w:sz w:val="20"/>
                <w:szCs w:val="20"/>
              </w:rPr>
              <w:t>12</w:t>
            </w:r>
          </w:p>
        </w:tc>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1DDD3BE">
            <w:pPr>
              <w:jc w:val="center"/>
            </w:pPr>
            <w:r>
              <w:rPr>
                <w:rFonts w:ascii="Courier New" w:hAnsi="Courier New" w:eastAsia="Courier New" w:cs="Courier New"/>
                <w:b/>
                <w:bCs/>
                <w:color w:val="000000"/>
                <w:sz w:val="20"/>
                <w:szCs w:val="20"/>
              </w:rPr>
              <w:t>Yes</w:t>
            </w:r>
          </w:p>
        </w:tc>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8D5FBD4">
            <w:pPr>
              <w:jc w:val="center"/>
            </w:pPr>
            <w:r>
              <w:rPr>
                <w:rFonts w:ascii="Courier New" w:hAnsi="Courier New" w:eastAsia="Courier New" w:cs="Courier New"/>
                <w:color w:val="000000"/>
                <w:sz w:val="20"/>
                <w:szCs w:val="20"/>
              </w:rPr>
              <w:t>5</w:t>
            </w:r>
          </w:p>
        </w:tc>
      </w:tr>
      <w:tr w14:paraId="5F4F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EA88B72">
            <w:pPr>
              <w:jc w:val="center"/>
            </w:pPr>
            <w:r>
              <w:rPr>
                <w:rFonts w:ascii="Courier New" w:hAnsi="Courier New" w:eastAsia="Courier New" w:cs="Courier New"/>
                <w:b/>
                <w:bCs/>
                <w:color w:val="000000"/>
                <w:sz w:val="20"/>
                <w:szCs w:val="20"/>
              </w:rPr>
              <w:t>S3</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83FA8EE">
            <w:pPr>
              <w:jc w:val="center"/>
            </w:pPr>
            <w:r>
              <w:rPr>
                <w:rFonts w:ascii="Courier New" w:hAnsi="Courier New" w:eastAsia="Courier New" w:cs="Courier New"/>
                <w:color w:val="000000"/>
                <w:sz w:val="20"/>
                <w:szCs w:val="20"/>
              </w:rPr>
              <w:t>11</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40019DC">
            <w:pPr>
              <w:jc w:val="center"/>
            </w:pPr>
            <w:r>
              <w:rPr>
                <w:rFonts w:ascii="Courier New" w:hAnsi="Courier New" w:eastAsia="Courier New" w:cs="Courier New"/>
                <w:color w:val="000000"/>
                <w:sz w:val="20"/>
                <w:szCs w:val="20"/>
              </w:rPr>
              <w:t>11</w:t>
            </w:r>
          </w:p>
        </w:tc>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142F069A">
            <w:pPr>
              <w:jc w:val="center"/>
            </w:pPr>
            <w:r>
              <w:rPr>
                <w:rFonts w:ascii="Courier New" w:hAnsi="Courier New" w:eastAsia="Courier New" w:cs="Courier New"/>
                <w:b/>
                <w:bCs/>
                <w:color w:val="000000"/>
                <w:sz w:val="20"/>
                <w:szCs w:val="20"/>
              </w:rPr>
              <w:t>No</w:t>
            </w:r>
          </w:p>
        </w:tc>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A9A4036">
            <w:pPr>
              <w:jc w:val="center"/>
            </w:pPr>
            <w:r>
              <w:rPr>
                <w:rFonts w:ascii="Courier New" w:hAnsi="Courier New" w:eastAsia="Courier New" w:cs="Courier New"/>
                <w:color w:val="000000"/>
                <w:sz w:val="20"/>
                <w:szCs w:val="20"/>
              </w:rPr>
              <w:t>5</w:t>
            </w:r>
          </w:p>
        </w:tc>
      </w:tr>
      <w:tr w14:paraId="6396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7A955CB">
            <w:pPr>
              <w:jc w:val="center"/>
            </w:pPr>
            <w:r>
              <w:rPr>
                <w:rFonts w:ascii="Courier New" w:hAnsi="Courier New" w:eastAsia="Courier New" w:cs="Courier New"/>
                <w:b/>
                <w:bCs/>
                <w:color w:val="000000"/>
                <w:sz w:val="20"/>
                <w:szCs w:val="20"/>
              </w:rPr>
              <w:t>S2</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821B362">
            <w:pPr>
              <w:jc w:val="center"/>
            </w:pPr>
            <w:r>
              <w:rPr>
                <w:rFonts w:ascii="Courier New" w:hAnsi="Courier New" w:eastAsia="Courier New" w:cs="Courier New"/>
                <w:color w:val="000000"/>
                <w:sz w:val="20"/>
                <w:szCs w:val="20"/>
              </w:rPr>
              <w:t>11</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FAC316D">
            <w:pPr>
              <w:jc w:val="center"/>
            </w:pPr>
            <w:r>
              <w:rPr>
                <w:rFonts w:ascii="Courier New" w:hAnsi="Courier New" w:eastAsia="Courier New" w:cs="Courier New"/>
                <w:color w:val="000000"/>
                <w:sz w:val="20"/>
                <w:szCs w:val="20"/>
              </w:rPr>
              <w:t>8</w:t>
            </w:r>
          </w:p>
        </w:tc>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22E49DF">
            <w:pPr>
              <w:jc w:val="center"/>
            </w:pPr>
            <w:r>
              <w:rPr>
                <w:rFonts w:ascii="Courier New" w:hAnsi="Courier New" w:eastAsia="Courier New" w:cs="Courier New"/>
                <w:b/>
                <w:bCs/>
                <w:color w:val="000000"/>
                <w:sz w:val="20"/>
                <w:szCs w:val="20"/>
              </w:rPr>
              <w:t>Yes</w:t>
            </w:r>
          </w:p>
        </w:tc>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9FA2459">
            <w:pPr>
              <w:jc w:val="center"/>
            </w:pPr>
            <w:r>
              <w:rPr>
                <w:rFonts w:ascii="Courier New" w:hAnsi="Courier New" w:eastAsia="Courier New" w:cs="Courier New"/>
                <w:color w:val="000000"/>
                <w:sz w:val="20"/>
                <w:szCs w:val="20"/>
              </w:rPr>
              <w:t>4</w:t>
            </w:r>
          </w:p>
        </w:tc>
      </w:tr>
      <w:tr w14:paraId="1840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679273F">
            <w:pPr>
              <w:jc w:val="center"/>
            </w:pPr>
            <w:r>
              <w:rPr>
                <w:rFonts w:ascii="Courier New" w:hAnsi="Courier New" w:eastAsia="Courier New" w:cs="Courier New"/>
                <w:b/>
                <w:bCs/>
                <w:color w:val="000000"/>
                <w:sz w:val="20"/>
                <w:szCs w:val="20"/>
              </w:rPr>
              <w:t>S1</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7F50E48">
            <w:pPr>
              <w:jc w:val="center"/>
            </w:pPr>
            <w:r>
              <w:rPr>
                <w:rFonts w:ascii="Courier New" w:hAnsi="Courier New" w:eastAsia="Courier New" w:cs="Courier New"/>
                <w:color w:val="000000"/>
                <w:sz w:val="20"/>
                <w:szCs w:val="20"/>
              </w:rPr>
              <w:t>8</w:t>
            </w:r>
          </w:p>
        </w:tc>
        <w:tc>
          <w:tcPr>
            <w:tcW w:w="21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052C6AF">
            <w:pPr>
              <w:jc w:val="center"/>
            </w:pPr>
            <w:r>
              <w:rPr>
                <w:rFonts w:ascii="Courier New" w:hAnsi="Courier New" w:eastAsia="Courier New" w:cs="Courier New"/>
                <w:color w:val="000000"/>
                <w:sz w:val="20"/>
                <w:szCs w:val="20"/>
              </w:rPr>
              <w:t>0</w:t>
            </w:r>
          </w:p>
        </w:tc>
        <w:tc>
          <w:tcPr>
            <w:tcW w:w="18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FF7925A">
            <w:pPr>
              <w:jc w:val="center"/>
            </w:pPr>
            <w:r>
              <w:rPr>
                <w:rFonts w:ascii="Courier New" w:hAnsi="Courier New" w:eastAsia="Courier New" w:cs="Courier New"/>
                <w:b/>
                <w:bCs/>
                <w:color w:val="000000"/>
                <w:sz w:val="20"/>
                <w:szCs w:val="20"/>
              </w:rPr>
              <w:t>Yes</w:t>
            </w:r>
          </w:p>
        </w:tc>
        <w:tc>
          <w:tcPr>
            <w:tcW w:w="15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76347AE">
            <w:pPr>
              <w:jc w:val="center"/>
            </w:pPr>
            <w:r>
              <w:rPr>
                <w:rFonts w:ascii="Courier New" w:hAnsi="Courier New" w:eastAsia="Courier New" w:cs="Courier New"/>
                <w:color w:val="000000"/>
                <w:sz w:val="20"/>
                <w:szCs w:val="20"/>
              </w:rPr>
              <w:t>—</w:t>
            </w:r>
          </w:p>
        </w:tc>
      </w:tr>
    </w:tbl>
    <w:p w14:paraId="10A42987">
      <w:pPr>
        <w:spacing w:before="60" w:after="60"/>
      </w:pPr>
    </w:p>
    <w:p w14:paraId="48AA955F">
      <w:pPr>
        <w:spacing w:before="60" w:after="60"/>
      </w:pPr>
    </w:p>
    <w:p w14:paraId="33F5CDAC">
      <w:pPr>
        <w:spacing w:before="60" w:after="60"/>
      </w:pPr>
    </w:p>
    <w:p w14:paraId="36281B96">
      <w:pPr>
        <w:spacing w:before="60" w:after="60"/>
      </w:pPr>
    </w:p>
    <w:p w14:paraId="60ECE2B1">
      <w:pPr>
        <w:spacing w:before="60" w:after="60"/>
      </w:pPr>
    </w:p>
    <w:p w14:paraId="14A04EC9">
      <w:pPr>
        <w:spacing w:before="60" w:after="60"/>
      </w:pPr>
    </w:p>
    <w:p w14:paraId="4E9C83EC">
      <w:pPr>
        <w:spacing w:before="60" w:after="60"/>
      </w:pPr>
    </w:p>
    <w:p w14:paraId="5BF9374C">
      <w:pPr>
        <w:spacing w:before="60" w:after="60"/>
      </w:pPr>
    </w:p>
    <w:p w14:paraId="0FFCD720">
      <w:pPr>
        <w:spacing w:before="60" w:after="60"/>
      </w:pPr>
    </w:p>
    <w:p w14:paraId="4EC907DE">
      <w:pPr>
        <w:pStyle w:val="3"/>
        <w:rPr>
          <w:rFonts w:hint="default" w:ascii="Times New Roman" w:hAnsi="Times New Roman" w:cs="Times New Roman"/>
        </w:rPr>
      </w:pPr>
      <w:r>
        <w:rPr>
          <w:rFonts w:hint="default" w:ascii="Times New Roman" w:hAnsi="Times New Roman" w:cs="Times New Roman"/>
          <w:color w:val="000000"/>
        </w:rPr>
        <w:t>4.  Program Output</w:t>
      </w:r>
    </w:p>
    <w:p w14:paraId="0C7260F8">
      <w:pPr>
        <w:spacing w:before="60" w:after="60"/>
      </w:pPr>
      <w:r>
        <w:drawing>
          <wp:inline distT="0" distB="0" distL="114300" distR="114300">
            <wp:extent cx="6394450" cy="1457325"/>
            <wp:effectExtent l="0" t="0" r="635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6394450" cy="1457325"/>
                    </a:xfrm>
                    <a:prstGeom prst="rect">
                      <a:avLst/>
                    </a:prstGeom>
                    <a:noFill/>
                    <a:ln>
                      <a:noFill/>
                    </a:ln>
                  </pic:spPr>
                </pic:pic>
              </a:graphicData>
            </a:graphic>
          </wp:inline>
        </w:drawing>
      </w:r>
    </w:p>
    <w:p w14:paraId="79FAF56E">
      <w:pPr>
        <w:pStyle w:val="3"/>
        <w:rPr>
          <w:rFonts w:hint="default" w:ascii="Times New Roman" w:hAnsi="Times New Roman" w:cs="Times New Roman"/>
        </w:rPr>
      </w:pPr>
      <w:r>
        <w:rPr>
          <w:rFonts w:hint="default" w:ascii="Times New Roman" w:hAnsi="Times New Roman" w:cs="Times New Roman"/>
          <w:color w:val="000000"/>
        </w:rPr>
        <w:t>5.  Final Result (DP)</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tblGrid>
      <w:tr w14:paraId="43A2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7D907E49">
            <w:pPr>
              <w:jc w:val="center"/>
            </w:pPr>
            <w:r>
              <w:rPr>
                <w:b/>
                <w:bCs/>
                <w:color w:val="FFFFFF"/>
                <w:sz w:val="20"/>
                <w:szCs w:val="20"/>
              </w:rPr>
              <w:t>Metric</w:t>
            </w:r>
          </w:p>
        </w:tc>
        <w:tc>
          <w:tcPr>
            <w:tcW w:w="54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5ADA265D">
            <w:pPr>
              <w:jc w:val="center"/>
            </w:pPr>
            <w:r>
              <w:rPr>
                <w:b/>
                <w:bCs/>
                <w:color w:val="FFFFFF"/>
                <w:sz w:val="20"/>
                <w:szCs w:val="20"/>
              </w:rPr>
              <w:t>Value</w:t>
            </w:r>
          </w:p>
        </w:tc>
      </w:tr>
      <w:tr w14:paraId="4C77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EB18E3C">
            <w:pPr>
              <w:jc w:val="center"/>
            </w:pPr>
            <w:r>
              <w:rPr>
                <w:rFonts w:ascii="Courier New" w:hAnsi="Courier New" w:eastAsia="Courier New" w:cs="Courier New"/>
                <w:b/>
                <w:bCs/>
                <w:color w:val="000000"/>
                <w:sz w:val="20"/>
                <w:szCs w:val="20"/>
              </w:rPr>
              <w:t>Selected Services</w:t>
            </w:r>
          </w:p>
        </w:tc>
        <w:tc>
          <w:tcPr>
            <w:tcW w:w="5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E6963C6">
            <w:pPr>
              <w:jc w:val="center"/>
            </w:pPr>
            <w:r>
              <w:rPr>
                <w:rFonts w:ascii="Courier New" w:hAnsi="Courier New" w:eastAsia="Courier New" w:cs="Courier New"/>
                <w:b/>
                <w:bCs/>
                <w:color w:val="000000"/>
                <w:sz w:val="20"/>
                <w:szCs w:val="20"/>
              </w:rPr>
              <w:t>S5, S4, S2, S1</w:t>
            </w:r>
          </w:p>
        </w:tc>
      </w:tr>
      <w:tr w14:paraId="0A98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B87D507">
            <w:pPr>
              <w:jc w:val="center"/>
            </w:pPr>
            <w:r>
              <w:rPr>
                <w:rFonts w:ascii="Courier New" w:hAnsi="Courier New" w:eastAsia="Courier New" w:cs="Courier New"/>
                <w:b/>
                <w:bCs/>
                <w:color w:val="000000"/>
                <w:sz w:val="20"/>
                <w:szCs w:val="20"/>
              </w:rPr>
              <w:t>Total Bandwidth Used</w:t>
            </w:r>
          </w:p>
        </w:tc>
        <w:tc>
          <w:tcPr>
            <w:tcW w:w="5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81784CA">
            <w:pPr>
              <w:jc w:val="center"/>
            </w:pPr>
            <w:r>
              <w:rPr>
                <w:rFonts w:ascii="Courier New" w:hAnsi="Courier New" w:eastAsia="Courier New" w:cs="Courier New"/>
                <w:color w:val="000000"/>
                <w:sz w:val="20"/>
                <w:szCs w:val="20"/>
              </w:rPr>
              <w:t>2 + 3 + 1 + 4 = 10 Mbps</w:t>
            </w:r>
          </w:p>
        </w:tc>
      </w:tr>
      <w:tr w14:paraId="5C9E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5EF4117">
            <w:pPr>
              <w:jc w:val="center"/>
            </w:pPr>
            <w:r>
              <w:rPr>
                <w:rFonts w:ascii="Courier New" w:hAnsi="Courier New" w:eastAsia="Courier New" w:cs="Courier New"/>
                <w:b/>
                <w:bCs/>
                <w:color w:val="000000"/>
                <w:sz w:val="20"/>
                <w:szCs w:val="20"/>
              </w:rPr>
              <w:t>Total Priority Score</w:t>
            </w:r>
          </w:p>
        </w:tc>
        <w:tc>
          <w:tcPr>
            <w:tcW w:w="54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5FBFFB88">
            <w:pPr>
              <w:jc w:val="center"/>
            </w:pPr>
            <w:r>
              <w:rPr>
                <w:rFonts w:ascii="Courier New" w:hAnsi="Courier New" w:eastAsia="Courier New" w:cs="Courier New"/>
                <w:b/>
                <w:bCs/>
                <w:color w:val="000000"/>
                <w:sz w:val="20"/>
                <w:szCs w:val="20"/>
              </w:rPr>
              <w:t>21  (Globally Optimal)</w:t>
            </w:r>
          </w:p>
        </w:tc>
      </w:tr>
    </w:tbl>
    <w:p w14:paraId="3EAD5E28">
      <w:pPr>
        <w:spacing w:before="60" w:after="60"/>
      </w:pPr>
    </w:p>
    <w:p w14:paraId="641AD4A5">
      <w:pPr>
        <w:spacing w:before="60" w:after="60"/>
      </w:pPr>
    </w:p>
    <w:p w14:paraId="4A4FFBA7">
      <w:pPr>
        <w:rPr>
          <w:rFonts w:hint="default" w:ascii="Times New Roman" w:hAnsi="Times New Roman" w:cs="Times New Roman"/>
          <w:b/>
          <w:bCs/>
          <w:color w:val="2F5597" w:themeColor="accent5" w:themeShade="BF"/>
          <w:sz w:val="32"/>
          <w:szCs w:val="32"/>
          <w:u w:val="single"/>
        </w:rPr>
      </w:pPr>
      <w:r>
        <w:rPr>
          <w:rFonts w:hint="default" w:ascii="Times New Roman" w:hAnsi="Times New Roman" w:cs="Times New Roman"/>
          <w:b/>
          <w:bCs/>
          <w:color w:val="2F5597" w:themeColor="accent5" w:themeShade="BF"/>
          <w:sz w:val="32"/>
          <w:szCs w:val="32"/>
          <w:u w:val="single"/>
        </w:rPr>
        <w:t>Task C</w:t>
      </w:r>
      <w:r>
        <w:rPr>
          <w:rFonts w:hint="default" w:ascii="Times New Roman" w:hAnsi="Times New Roman" w:cs="Times New Roman"/>
          <w:b/>
          <w:bCs/>
          <w:color w:val="2F5597" w:themeColor="accent5" w:themeShade="BF"/>
          <w:sz w:val="32"/>
          <w:szCs w:val="32"/>
          <w:u w:val="single"/>
          <w:lang w:val="en-US"/>
        </w:rPr>
        <w:t>:</w:t>
      </w:r>
      <w:r>
        <w:rPr>
          <w:rFonts w:hint="default" w:ascii="Times New Roman" w:hAnsi="Times New Roman" w:cs="Times New Roman"/>
          <w:b/>
          <w:bCs/>
          <w:color w:val="2F5597" w:themeColor="accent5" w:themeShade="BF"/>
          <w:sz w:val="32"/>
          <w:szCs w:val="32"/>
          <w:u w:val="single"/>
        </w:rPr>
        <w:t xml:space="preserve"> Comparison and Design Reasoning</w:t>
      </w:r>
    </w:p>
    <w:p w14:paraId="7DAED171">
      <w:pPr>
        <w:pStyle w:val="15"/>
        <w:keepNext w:val="0"/>
        <w:keepLines w:val="0"/>
        <w:widowControl/>
        <w:suppressLineNumbers w:val="0"/>
        <w:rPr>
          <w:sz w:val="22"/>
          <w:szCs w:val="22"/>
        </w:rPr>
      </w:pPr>
      <w:r>
        <w:rPr>
          <w:sz w:val="22"/>
          <w:szCs w:val="22"/>
        </w:rPr>
        <w:t>In this assignment, two algorithmic approaches were implemented to solve the same bandwidth allocation problem: the Greedy Algorithm and Dynamic Programming (0/1 Knapsack). While both approaches aim to maximize total priority under a bandwidth constraint of 10 Mbps, they differ significantly in their decision-making strategy and optimality guarantee.</w:t>
      </w:r>
    </w:p>
    <w:p w14:paraId="4B8E4895">
      <w:pPr>
        <w:pStyle w:val="4"/>
        <w:keepNext w:val="0"/>
        <w:keepLines w:val="0"/>
        <w:widowControl/>
        <w:suppressLineNumbers w:val="0"/>
        <w:rPr>
          <w:rFonts w:hint="default" w:ascii="Times New Roman" w:hAnsi="Times New Roman" w:cs="Times New Roman"/>
          <w:color w:val="262626" w:themeColor="text1" w:themeTint="D9"/>
          <w:sz w:val="26"/>
          <w:szCs w:val="26"/>
          <w14:textFill>
            <w14:solidFill>
              <w14:schemeClr w14:val="tx1">
                <w14:lumMod w14:val="85000"/>
                <w14:lumOff w14:val="15000"/>
              </w14:schemeClr>
            </w14:solidFill>
          </w14:textFill>
        </w:rPr>
      </w:pPr>
      <w:r>
        <w:rPr>
          <w:rStyle w:val="16"/>
          <w:rFonts w:hint="default" w:ascii="Times New Roman" w:hAnsi="Times New Roman" w:cs="Times New Roman"/>
          <w:b/>
          <w:bCs/>
          <w:color w:val="262626" w:themeColor="text1" w:themeTint="D9"/>
          <w:sz w:val="26"/>
          <w:szCs w:val="26"/>
          <w14:textFill>
            <w14:solidFill>
              <w14:schemeClr w14:val="tx1">
                <w14:lumMod w14:val="85000"/>
                <w14:lumOff w14:val="15000"/>
              </w14:schemeClr>
            </w14:solidFill>
          </w14:textFill>
        </w:rPr>
        <w:t>Greedy Algorithm Approach</w:t>
      </w:r>
    </w:p>
    <w:p w14:paraId="07D011C0">
      <w:pPr>
        <w:pStyle w:val="15"/>
        <w:keepNext w:val="0"/>
        <w:keepLines w:val="0"/>
        <w:widowControl/>
        <w:suppressLineNumbers w:val="0"/>
        <w:rPr>
          <w:sz w:val="22"/>
          <w:szCs w:val="22"/>
        </w:rPr>
      </w:pPr>
      <w:r>
        <w:rPr>
          <w:sz w:val="22"/>
          <w:szCs w:val="22"/>
        </w:rPr>
        <w:t xml:space="preserve">The Greedy algorithm works by calculating the </w:t>
      </w:r>
      <w:r>
        <w:rPr>
          <w:rStyle w:val="16"/>
          <w:sz w:val="22"/>
          <w:szCs w:val="22"/>
        </w:rPr>
        <w:t>priority-to-bandwidth ratio</w:t>
      </w:r>
      <w:r>
        <w:rPr>
          <w:sz w:val="22"/>
          <w:szCs w:val="22"/>
        </w:rPr>
        <w:t xml:space="preserve"> for each service and then selecting services in descending order of this ratio. At each step, the algorithm makes a locally optimal decision by choosing the service that provides the highest immediate benefit relative to its cost (bandwidth), without reconsidering previous selections.</w:t>
      </w:r>
    </w:p>
    <w:p w14:paraId="667A711C">
      <w:pPr>
        <w:pStyle w:val="15"/>
        <w:keepNext w:val="0"/>
        <w:keepLines w:val="0"/>
        <w:widowControl/>
        <w:suppressLineNumbers w:val="0"/>
        <w:rPr>
          <w:sz w:val="22"/>
          <w:szCs w:val="22"/>
        </w:rPr>
      </w:pPr>
      <w:r>
        <w:rPr>
          <w:sz w:val="22"/>
          <w:szCs w:val="22"/>
        </w:rPr>
        <w:t xml:space="preserve">This approach is efficient and simple, as it does not require exploring all possible combinations. However, its major limitation is that it is </w:t>
      </w:r>
      <w:r>
        <w:rPr>
          <w:rStyle w:val="16"/>
          <w:sz w:val="22"/>
          <w:szCs w:val="22"/>
        </w:rPr>
        <w:t>short-sighted</w:t>
      </w:r>
      <w:r>
        <w:rPr>
          <w:rStyle w:val="16"/>
          <w:rFonts w:hint="default"/>
          <w:sz w:val="22"/>
          <w:szCs w:val="22"/>
          <w:lang w:val="en-US"/>
        </w:rPr>
        <w:t>,</w:t>
      </w:r>
      <w:r>
        <w:rPr>
          <w:rStyle w:val="16"/>
          <w:rFonts w:hint="default"/>
          <w:b w:val="0"/>
          <w:bCs w:val="0"/>
          <w:sz w:val="22"/>
          <w:szCs w:val="22"/>
          <w:lang w:val="en-US"/>
        </w:rPr>
        <w:t xml:space="preserve"> meaning</w:t>
      </w:r>
      <w:r>
        <w:rPr>
          <w:rStyle w:val="16"/>
          <w:rFonts w:hint="default"/>
          <w:sz w:val="22"/>
          <w:szCs w:val="22"/>
          <w:lang w:val="en-US"/>
        </w:rPr>
        <w:t xml:space="preserve"> </w:t>
      </w:r>
      <w:r>
        <w:rPr>
          <w:sz w:val="22"/>
          <w:szCs w:val="22"/>
        </w:rPr>
        <w:t>it focuses only on immediate gain rather than the overall optimal combination. Once a service is selected or rejected, the decision is final, even if a better combination exists later.</w:t>
      </w:r>
    </w:p>
    <w:p w14:paraId="3654DF26">
      <w:pPr>
        <w:pStyle w:val="4"/>
        <w:keepNext w:val="0"/>
        <w:keepLines w:val="0"/>
        <w:widowControl/>
        <w:suppressLineNumbers w:val="0"/>
        <w:rPr>
          <w:rFonts w:hint="default" w:ascii="Times New Roman" w:hAnsi="Times New Roman" w:cs="Times New Roman"/>
          <w:color w:val="262626" w:themeColor="text1" w:themeTint="D9"/>
          <w:sz w:val="26"/>
          <w:szCs w:val="26"/>
          <w14:textFill>
            <w14:solidFill>
              <w14:schemeClr w14:val="tx1">
                <w14:lumMod w14:val="85000"/>
                <w14:lumOff w14:val="15000"/>
              </w14:schemeClr>
            </w14:solidFill>
          </w14:textFill>
        </w:rPr>
      </w:pPr>
      <w:r>
        <w:rPr>
          <w:rStyle w:val="16"/>
          <w:rFonts w:hint="default" w:ascii="Times New Roman" w:hAnsi="Times New Roman" w:cs="Times New Roman"/>
          <w:b/>
          <w:bCs/>
          <w:color w:val="262626" w:themeColor="text1" w:themeTint="D9"/>
          <w:sz w:val="26"/>
          <w:szCs w:val="26"/>
          <w14:textFill>
            <w14:solidFill>
              <w14:schemeClr w14:val="tx1">
                <w14:lumMod w14:val="85000"/>
                <w14:lumOff w14:val="15000"/>
              </w14:schemeClr>
            </w14:solidFill>
          </w14:textFill>
        </w:rPr>
        <w:t>Dynamic Programming Approach</w:t>
      </w:r>
    </w:p>
    <w:p w14:paraId="43C5F192">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In contrast, the Dynamic Programming (DP) approach solves the problem using a </w:t>
      </w:r>
      <w:r>
        <w:rPr>
          <w:rStyle w:val="16"/>
          <w:rFonts w:hint="default" w:ascii="Times New Roman" w:hAnsi="Times New Roman" w:cs="Times New Roman"/>
          <w:sz w:val="22"/>
          <w:szCs w:val="22"/>
        </w:rPr>
        <w:t>systematic exploration of all possible combinations</w:t>
      </w:r>
      <w:r>
        <w:rPr>
          <w:rFonts w:hint="default" w:ascii="Times New Roman" w:hAnsi="Times New Roman" w:cs="Times New Roman"/>
          <w:sz w:val="22"/>
          <w:szCs w:val="22"/>
        </w:rPr>
        <w:t xml:space="preserve"> of services. It builds a table that considers two choices at every step:</w:t>
      </w:r>
    </w:p>
    <w:p w14:paraId="24A038E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Including the current service (if bandwidth allows) </w:t>
      </w:r>
    </w:p>
    <w:p w14:paraId="21E5235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Excluding the current service </w:t>
      </w:r>
    </w:p>
    <w:p w14:paraId="23F3B312">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By evaluating both possibilities for every subproblem, DP ensures that no potential combination is ignored. It then selects the combination that yields the maximum total priority while respecting the bandwidth constraint.</w:t>
      </w:r>
    </w:p>
    <w:p w14:paraId="395AF379">
      <w:pPr>
        <w:pStyle w:val="15"/>
        <w:keepNext w:val="0"/>
        <w:keepLines w:val="0"/>
        <w:widowControl/>
        <w:suppressLineNumbers w:val="0"/>
        <w:rPr>
          <w:b/>
          <w:bCs/>
          <w:color w:val="000000"/>
          <w:sz w:val="32"/>
          <w:szCs w:val="32"/>
        </w:rPr>
      </w:pPr>
      <w:r>
        <w:rPr>
          <w:rFonts w:hint="default" w:ascii="Times New Roman" w:hAnsi="Times New Roman" w:cs="Times New Roman"/>
          <w:sz w:val="22"/>
          <w:szCs w:val="22"/>
        </w:rPr>
        <w:t xml:space="preserve">Unlike Greedy, DP does not rely on immediate benefit alone. Instead, it considers the </w:t>
      </w:r>
      <w:r>
        <w:rPr>
          <w:rStyle w:val="16"/>
          <w:rFonts w:hint="default" w:ascii="Times New Roman" w:hAnsi="Times New Roman" w:cs="Times New Roman"/>
          <w:sz w:val="22"/>
          <w:szCs w:val="22"/>
        </w:rPr>
        <w:t>global structure of the problem</w:t>
      </w:r>
      <w:r>
        <w:rPr>
          <w:rFonts w:hint="default" w:ascii="Times New Roman" w:hAnsi="Times New Roman" w:cs="Times New Roman"/>
          <w:sz w:val="22"/>
          <w:szCs w:val="22"/>
        </w:rPr>
        <w:t>, ensuring an optimal solution.</w:t>
      </w:r>
    </w:p>
    <w:p w14:paraId="1C0CC951">
      <w:pPr>
        <w:pStyle w:val="3"/>
        <w:rPr>
          <w:rFonts w:hint="default" w:ascii="Times New Roman" w:hAnsi="Times New Roman" w:cs="Times New Roman"/>
        </w:rPr>
      </w:pPr>
      <w:r>
        <w:rPr>
          <w:rFonts w:hint="default" w:ascii="Times New Roman" w:hAnsi="Times New Roman" w:cs="Times New Roman"/>
          <w:color w:val="000000"/>
        </w:rPr>
        <w:t>1.  Output Comparison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00"/>
      </w:tblGrid>
      <w:tr w14:paraId="7454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531365E8">
            <w:pPr>
              <w:jc w:val="center"/>
            </w:pPr>
            <w:r>
              <w:rPr>
                <w:b/>
                <w:bCs/>
                <w:color w:val="FFFFFF"/>
                <w:sz w:val="20"/>
                <w:szCs w:val="20"/>
              </w:rPr>
              <w:t>Metric</w:t>
            </w:r>
          </w:p>
        </w:tc>
        <w:tc>
          <w:tcPr>
            <w:tcW w:w="32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18EDD3B3">
            <w:pPr>
              <w:jc w:val="center"/>
            </w:pPr>
            <w:r>
              <w:rPr>
                <w:b/>
                <w:bCs/>
                <w:color w:val="FFFFFF"/>
                <w:sz w:val="20"/>
                <w:szCs w:val="20"/>
              </w:rPr>
              <w:t>Greedy Algorithm</w:t>
            </w:r>
          </w:p>
        </w:tc>
        <w:tc>
          <w:tcPr>
            <w:tcW w:w="3200" w:type="dxa"/>
            <w:tcBorders>
              <w:top w:val="single" w:color="FFFFFF" w:sz="4" w:space="0"/>
              <w:left w:val="single" w:color="FFFFFF" w:sz="4" w:space="0"/>
              <w:bottom w:val="single" w:color="FFFFFF" w:sz="4" w:space="0"/>
              <w:right w:val="single" w:color="FFFFFF" w:sz="4" w:space="0"/>
            </w:tcBorders>
            <w:shd w:val="clear" w:color="auto" w:fill="4F81BD"/>
            <w:tcMar>
              <w:top w:w="80" w:type="dxa"/>
              <w:left w:w="120" w:type="dxa"/>
              <w:bottom w:w="80" w:type="dxa"/>
              <w:right w:w="120" w:type="dxa"/>
            </w:tcMar>
            <w:vAlign w:val="center"/>
          </w:tcPr>
          <w:p w14:paraId="6035B491">
            <w:pPr>
              <w:jc w:val="center"/>
            </w:pPr>
            <w:r>
              <w:rPr>
                <w:b/>
                <w:bCs/>
                <w:color w:val="FFFFFF"/>
                <w:sz w:val="20"/>
                <w:szCs w:val="20"/>
              </w:rPr>
              <w:t>Dynamic Programming</w:t>
            </w:r>
          </w:p>
        </w:tc>
      </w:tr>
      <w:tr w14:paraId="0154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135D5204">
            <w:pPr>
              <w:jc w:val="center"/>
            </w:pPr>
            <w:r>
              <w:rPr>
                <w:b/>
                <w:bCs/>
                <w:color w:val="000000"/>
                <w:sz w:val="20"/>
                <w:szCs w:val="20"/>
              </w:rPr>
              <w:t>Selected Services</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DCE517F">
            <w:pPr>
              <w:jc w:val="center"/>
            </w:pPr>
            <w:r>
              <w:rPr>
                <w:rFonts w:ascii="Courier New" w:hAnsi="Courier New" w:eastAsia="Courier New" w:cs="Courier New"/>
                <w:color w:val="000000"/>
                <w:sz w:val="20"/>
                <w:szCs w:val="20"/>
              </w:rPr>
              <w:t>S2, S1, S4, S5</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9B61540">
            <w:pPr>
              <w:jc w:val="center"/>
            </w:pPr>
            <w:r>
              <w:rPr>
                <w:rFonts w:ascii="Courier New" w:hAnsi="Courier New" w:eastAsia="Courier New" w:cs="Courier New"/>
                <w:color w:val="000000"/>
                <w:sz w:val="20"/>
                <w:szCs w:val="20"/>
              </w:rPr>
              <w:t>S5, S4, S2, S1</w:t>
            </w:r>
          </w:p>
        </w:tc>
      </w:tr>
      <w:tr w14:paraId="1F1D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2D7DD713">
            <w:pPr>
              <w:jc w:val="center"/>
            </w:pPr>
            <w:r>
              <w:rPr>
                <w:b/>
                <w:bCs/>
                <w:color w:val="000000"/>
                <w:sz w:val="20"/>
                <w:szCs w:val="20"/>
              </w:rPr>
              <w:t>Total Bandwidth</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E3FD35F">
            <w:pPr>
              <w:jc w:val="center"/>
            </w:pPr>
            <w:r>
              <w:rPr>
                <w:rFonts w:ascii="Courier New" w:hAnsi="Courier New" w:eastAsia="Courier New" w:cs="Courier New"/>
                <w:color w:val="000000"/>
                <w:sz w:val="20"/>
                <w:szCs w:val="20"/>
              </w:rPr>
              <w:t>10 / 10 Mbps</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2D9B863">
            <w:pPr>
              <w:jc w:val="center"/>
            </w:pPr>
            <w:r>
              <w:rPr>
                <w:rFonts w:ascii="Courier New" w:hAnsi="Courier New" w:eastAsia="Courier New" w:cs="Courier New"/>
                <w:color w:val="000000"/>
                <w:sz w:val="20"/>
                <w:szCs w:val="20"/>
              </w:rPr>
              <w:t>10 / 10 Mbps</w:t>
            </w:r>
          </w:p>
        </w:tc>
      </w:tr>
      <w:tr w14:paraId="47849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7B921B60">
            <w:pPr>
              <w:jc w:val="center"/>
            </w:pPr>
            <w:r>
              <w:rPr>
                <w:b/>
                <w:bCs/>
                <w:color w:val="000000"/>
                <w:sz w:val="20"/>
                <w:szCs w:val="20"/>
              </w:rPr>
              <w:t>Total Priority</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21DE8B6">
            <w:pPr>
              <w:jc w:val="center"/>
            </w:pPr>
            <w:r>
              <w:rPr>
                <w:rFonts w:ascii="Courier New" w:hAnsi="Courier New" w:eastAsia="Courier New" w:cs="Courier New"/>
                <w:color w:val="000000"/>
                <w:sz w:val="20"/>
                <w:szCs w:val="20"/>
              </w:rPr>
              <w:t>21</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73A27DF1">
            <w:pPr>
              <w:jc w:val="center"/>
            </w:pPr>
            <w:r>
              <w:rPr>
                <w:rFonts w:ascii="Courier New" w:hAnsi="Courier New" w:eastAsia="Courier New" w:cs="Courier New"/>
                <w:color w:val="000000"/>
                <w:sz w:val="20"/>
                <w:szCs w:val="20"/>
              </w:rPr>
              <w:t>21  (Optimal)</w:t>
            </w:r>
          </w:p>
        </w:tc>
      </w:tr>
      <w:tr w14:paraId="59B0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26325223">
            <w:pPr>
              <w:jc w:val="center"/>
            </w:pPr>
            <w:r>
              <w:rPr>
                <w:b/>
                <w:bCs/>
                <w:color w:val="000000"/>
                <w:sz w:val="20"/>
                <w:szCs w:val="20"/>
              </w:rPr>
              <w:t>S3 Selected?</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8533D3F">
            <w:pPr>
              <w:jc w:val="center"/>
            </w:pPr>
            <w:r>
              <w:rPr>
                <w:rFonts w:ascii="Courier New" w:hAnsi="Courier New" w:eastAsia="Courier New" w:cs="Courier New"/>
                <w:color w:val="000000"/>
                <w:sz w:val="20"/>
                <w:szCs w:val="20"/>
              </w:rPr>
              <w:t>No</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075CCA0F">
            <w:pPr>
              <w:jc w:val="center"/>
            </w:pPr>
            <w:r>
              <w:rPr>
                <w:rFonts w:ascii="Courier New" w:hAnsi="Courier New" w:eastAsia="Courier New" w:cs="Courier New"/>
                <w:color w:val="000000"/>
                <w:sz w:val="20"/>
                <w:szCs w:val="20"/>
              </w:rPr>
              <w:t>No</w:t>
            </w:r>
          </w:p>
        </w:tc>
      </w:tr>
      <w:tr w14:paraId="1272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174FCA95">
            <w:pPr>
              <w:jc w:val="center"/>
            </w:pPr>
            <w:r>
              <w:rPr>
                <w:b/>
                <w:bCs/>
                <w:color w:val="000000"/>
                <w:sz w:val="20"/>
                <w:szCs w:val="20"/>
              </w:rPr>
              <w:t>S6 Selected?</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91D4F98">
            <w:pPr>
              <w:jc w:val="center"/>
            </w:pPr>
            <w:r>
              <w:rPr>
                <w:rFonts w:ascii="Courier New" w:hAnsi="Courier New" w:eastAsia="Courier New" w:cs="Courier New"/>
                <w:color w:val="000000"/>
                <w:sz w:val="20"/>
                <w:szCs w:val="20"/>
              </w:rPr>
              <w:t>No</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20D48C14">
            <w:pPr>
              <w:jc w:val="center"/>
            </w:pPr>
            <w:r>
              <w:rPr>
                <w:rFonts w:ascii="Courier New" w:hAnsi="Courier New" w:eastAsia="Courier New" w:cs="Courier New"/>
                <w:color w:val="000000"/>
                <w:sz w:val="20"/>
                <w:szCs w:val="20"/>
              </w:rPr>
              <w:t>No</w:t>
            </w:r>
          </w:p>
        </w:tc>
      </w:tr>
      <w:tr w14:paraId="02D5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5EA38E76">
            <w:pPr>
              <w:jc w:val="center"/>
            </w:pPr>
            <w:r>
              <w:rPr>
                <w:b/>
                <w:bCs/>
                <w:color w:val="000000"/>
                <w:sz w:val="20"/>
                <w:szCs w:val="20"/>
              </w:rPr>
              <w:t>Guarantee Optimal?</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D4BAB3D">
            <w:pPr>
              <w:jc w:val="center"/>
            </w:pPr>
            <w:r>
              <w:rPr>
                <w:rFonts w:ascii="Courier New" w:hAnsi="Courier New" w:eastAsia="Courier New" w:cs="Courier New"/>
                <w:color w:val="000000"/>
                <w:sz w:val="20"/>
                <w:szCs w:val="20"/>
              </w:rPr>
              <w:t>Not always</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8F64EF2">
            <w:pPr>
              <w:jc w:val="center"/>
            </w:pPr>
            <w:r>
              <w:rPr>
                <w:rFonts w:ascii="Courier New" w:hAnsi="Courier New" w:eastAsia="Courier New" w:cs="Courier New"/>
                <w:color w:val="000000"/>
                <w:sz w:val="20"/>
                <w:szCs w:val="20"/>
              </w:rPr>
              <w:t>Always</w:t>
            </w:r>
          </w:p>
        </w:tc>
      </w:tr>
      <w:tr w14:paraId="08DB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7A5A2CDB">
            <w:pPr>
              <w:jc w:val="center"/>
            </w:pPr>
            <w:r>
              <w:rPr>
                <w:b/>
                <w:bCs/>
                <w:color w:val="000000"/>
                <w:sz w:val="20"/>
                <w:szCs w:val="20"/>
              </w:rPr>
              <w:t>Time Complexity</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30BE689B">
            <w:pPr>
              <w:jc w:val="center"/>
            </w:pPr>
            <w:r>
              <w:rPr>
                <w:rFonts w:ascii="Courier New" w:hAnsi="Courier New" w:eastAsia="Courier New" w:cs="Courier New"/>
                <w:color w:val="000000"/>
                <w:sz w:val="20"/>
                <w:szCs w:val="20"/>
              </w:rPr>
              <w:t>O(n log n)</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C28CC9D">
            <w:pPr>
              <w:jc w:val="center"/>
            </w:pPr>
            <w:r>
              <w:rPr>
                <w:rFonts w:ascii="Courier New" w:hAnsi="Courier New" w:eastAsia="Courier New" w:cs="Courier New"/>
                <w:color w:val="000000"/>
                <w:sz w:val="20"/>
                <w:szCs w:val="20"/>
              </w:rPr>
              <w:t>O(n × W)</w:t>
            </w:r>
          </w:p>
        </w:tc>
      </w:tr>
      <w:tr w14:paraId="3DF6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tcPr>
          <w:p w14:paraId="17F86138">
            <w:pPr>
              <w:jc w:val="center"/>
            </w:pPr>
            <w:r>
              <w:rPr>
                <w:b/>
                <w:bCs/>
                <w:color w:val="000000"/>
                <w:sz w:val="20"/>
                <w:szCs w:val="20"/>
              </w:rPr>
              <w:t>Space Complexity</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6FC0A11C">
            <w:pPr>
              <w:jc w:val="center"/>
            </w:pPr>
            <w:r>
              <w:rPr>
                <w:rFonts w:ascii="Courier New" w:hAnsi="Courier New" w:eastAsia="Courier New" w:cs="Courier New"/>
                <w:color w:val="000000"/>
                <w:sz w:val="20"/>
                <w:szCs w:val="20"/>
              </w:rPr>
              <w:t>O(n)</w:t>
            </w:r>
          </w:p>
        </w:tc>
        <w:tc>
          <w:tcPr>
            <w:tcW w:w="3200" w:type="dxa"/>
            <w:tcBorders>
              <w:top w:val="single" w:color="2E4057" w:sz="4" w:space="0"/>
              <w:left w:val="single" w:color="2E4057" w:sz="4" w:space="0"/>
              <w:bottom w:val="single" w:color="2E4057" w:sz="4" w:space="0"/>
              <w:right w:val="single" w:color="2E4057" w:sz="4" w:space="0"/>
            </w:tcBorders>
            <w:shd w:val="clear" w:color="auto" w:fill="FFFFFF"/>
            <w:tcMar>
              <w:top w:w="80" w:type="dxa"/>
              <w:left w:w="120" w:type="dxa"/>
              <w:bottom w:w="80" w:type="dxa"/>
              <w:right w:w="120" w:type="dxa"/>
            </w:tcMar>
            <w:vAlign w:val="center"/>
          </w:tcPr>
          <w:p w14:paraId="405744CD">
            <w:pPr>
              <w:jc w:val="center"/>
            </w:pPr>
            <w:r>
              <w:rPr>
                <w:rFonts w:ascii="Courier New" w:hAnsi="Courier New" w:eastAsia="Courier New" w:cs="Courier New"/>
                <w:color w:val="000000"/>
                <w:sz w:val="20"/>
                <w:szCs w:val="20"/>
              </w:rPr>
              <w:t>O(n × W)</w:t>
            </w:r>
          </w:p>
        </w:tc>
      </w:tr>
    </w:tbl>
    <w:p w14:paraId="3AB8D279">
      <w:pPr>
        <w:spacing w:before="60" w:after="60"/>
      </w:pPr>
    </w:p>
    <w:p w14:paraId="4DA5C30E">
      <w:pPr>
        <w:pStyle w:val="2"/>
        <w:keepNext w:val="0"/>
        <w:keepLines w:val="0"/>
        <w:widowControl/>
        <w:suppressLineNumbers w:val="0"/>
        <w:rPr>
          <w:rFonts w:hint="default" w:ascii="Times New Roman" w:hAnsi="Times New Roman" w:cs="Times New Roman"/>
          <w:color w:val="262626" w:themeColor="text1" w:themeTint="D9"/>
          <w:sz w:val="26"/>
          <w:szCs w:val="26"/>
          <w14:textFill>
            <w14:solidFill>
              <w14:schemeClr w14:val="tx1">
                <w14:lumMod w14:val="85000"/>
                <w14:lumOff w14:val="15000"/>
              </w14:schemeClr>
            </w14:solidFill>
          </w14:textFill>
        </w:rPr>
      </w:pPr>
      <w:r>
        <w:rPr>
          <w:rStyle w:val="16"/>
          <w:rFonts w:hint="default" w:ascii="Times New Roman" w:hAnsi="Times New Roman" w:cs="Times New Roman"/>
          <w:b/>
          <w:bCs/>
          <w:color w:val="262626" w:themeColor="text1" w:themeTint="D9"/>
          <w:sz w:val="26"/>
          <w:szCs w:val="26"/>
          <w14:textFill>
            <w14:solidFill>
              <w14:schemeClr w14:val="tx1">
                <w14:lumMod w14:val="85000"/>
                <w14:lumOff w14:val="15000"/>
              </w14:schemeClr>
            </w14:solidFill>
          </w14:textFill>
        </w:rPr>
        <w:t>2. Why Greedy May Fail for 0/1 Knapsack</w:t>
      </w:r>
    </w:p>
    <w:p w14:paraId="20FE1762">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Greedy algorithm always makes the </w:t>
      </w:r>
      <w:r>
        <w:rPr>
          <w:rStyle w:val="16"/>
          <w:rFonts w:hint="default" w:ascii="Times New Roman" w:hAnsi="Times New Roman" w:cs="Times New Roman"/>
          <w:sz w:val="22"/>
          <w:szCs w:val="22"/>
        </w:rPr>
        <w:t>best-looking choice at the moment</w:t>
      </w:r>
      <w:r>
        <w:rPr>
          <w:rFonts w:hint="default" w:ascii="Times New Roman" w:hAnsi="Times New Roman" w:cs="Times New Roman"/>
          <w:sz w:val="22"/>
          <w:szCs w:val="22"/>
        </w:rPr>
        <w:t>, meaning it selects the service with the highest priority-to-bandwidth ratio first.This works well for problems where items can be split (like fractional knapsack), but it does not always work for 0/1 knapsack because we either take a service completely or not at all.</w:t>
      </w:r>
    </w:p>
    <w:p w14:paraId="3D01BCB6">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Greedy can fail due to the following reasons:</w:t>
      </w:r>
    </w:p>
    <w:p w14:paraId="5E09681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Irreversible decisions:</w:t>
      </w:r>
      <w:r>
        <w:rPr>
          <w:rFonts w:hint="default" w:ascii="Times New Roman" w:hAnsi="Times New Roman" w:cs="Times New Roman"/>
          <w:sz w:val="22"/>
          <w:szCs w:val="22"/>
        </w:rPr>
        <w:t xml:space="preserve"> Once a high-ratio service is selected, we cannot undo it. This may use up bandwidth that could have been better used in a different combination of services. </w:t>
      </w:r>
    </w:p>
    <w:p w14:paraId="594E3E6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Does not consider combinations:</w:t>
      </w:r>
      <w:r>
        <w:rPr>
          <w:rFonts w:hint="default" w:ascii="Times New Roman" w:hAnsi="Times New Roman" w:cs="Times New Roman"/>
          <w:sz w:val="22"/>
          <w:szCs w:val="22"/>
        </w:rPr>
        <w:t xml:space="preserve"> Greedy only looks at individual services, not how multiple smaller services together might give a better total priority. </w:t>
      </w:r>
    </w:p>
    <w:p w14:paraId="622338D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Wasted leftover space:</w:t>
      </w:r>
      <w:r>
        <w:rPr>
          <w:rFonts w:hint="default" w:ascii="Times New Roman" w:hAnsi="Times New Roman" w:cs="Times New Roman"/>
          <w:sz w:val="22"/>
          <w:szCs w:val="22"/>
        </w:rPr>
        <w:t xml:space="preserve"> After selecting a service, the remaining bandwidth may be too small for other useful services, even if a better overall combination exists. </w:t>
      </w:r>
    </w:p>
    <w:p w14:paraId="289C8AB4">
      <w:pPr>
        <w:pStyle w:val="4"/>
        <w:keepNext w:val="0"/>
        <w:keepLines w:val="0"/>
        <w:widowControl/>
        <w:suppressLineNumbers w:val="0"/>
        <w:rPr>
          <w:rFonts w:hint="default" w:ascii="Times New Roman" w:hAnsi="Times New Roman" w:cs="Times New Roman"/>
          <w:sz w:val="22"/>
          <w:szCs w:val="22"/>
        </w:rPr>
      </w:pPr>
      <w:r>
        <w:rPr>
          <w:rStyle w:val="16"/>
          <w:rFonts w:hint="default" w:ascii="Times New Roman" w:hAnsi="Times New Roman" w:cs="Times New Roman"/>
          <w:b/>
          <w:bCs/>
          <w:sz w:val="22"/>
          <w:szCs w:val="22"/>
        </w:rPr>
        <w:t>Simple Example</w:t>
      </w:r>
    </w:p>
    <w:p w14:paraId="40CF5224">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Capacity = 5</w:t>
      </w:r>
    </w:p>
    <w:p w14:paraId="4CE808E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 bandwidth = 4, priority = 5 (ratio = 1.25) </w:t>
      </w:r>
    </w:p>
    <w:p w14:paraId="085762A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B: bandwidth = 3, priority = 4 (ratio = 1.33) </w:t>
      </w:r>
    </w:p>
    <w:p w14:paraId="0EF14E95">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Greedy picks </w:t>
      </w:r>
      <w:r>
        <w:rPr>
          <w:rStyle w:val="16"/>
          <w:rFonts w:hint="default" w:ascii="Times New Roman" w:hAnsi="Times New Roman" w:cs="Times New Roman"/>
          <w:sz w:val="22"/>
          <w:szCs w:val="22"/>
        </w:rPr>
        <w:t>B first</w:t>
      </w:r>
      <w:r>
        <w:rPr>
          <w:rFonts w:hint="default" w:ascii="Times New Roman" w:hAnsi="Times New Roman" w:cs="Times New Roman"/>
          <w:sz w:val="22"/>
          <w:szCs w:val="22"/>
        </w:rPr>
        <w:t xml:space="preserve"> because it has a higher ratio.</w:t>
      </w:r>
      <w:r>
        <w:rPr>
          <w:rFonts w:hint="default" w:ascii="Times New Roman" w:hAnsi="Times New Roman" w:cs="Times New Roman"/>
          <w:sz w:val="22"/>
          <w:szCs w:val="22"/>
        </w:rPr>
        <w:br w:type="textWrapping"/>
      </w:r>
      <w:r>
        <w:rPr>
          <w:rFonts w:hint="default" w:ascii="Times New Roman" w:hAnsi="Times New Roman" w:cs="Times New Roman"/>
          <w:sz w:val="22"/>
          <w:szCs w:val="22"/>
        </w:rPr>
        <w:t>Now only 2 units of bandwidth are left, so A cannot be selected.</w:t>
      </w:r>
    </w:p>
    <w:p w14:paraId="356FC43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Greedy result = 4 </w:t>
      </w:r>
    </w:p>
    <w:p w14:paraId="1CEAAD1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Better choice = A alone gives 5 </w:t>
      </w:r>
    </w:p>
    <w:p w14:paraId="54C15806">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So Greedy gives a worse result in this case.</w:t>
      </w:r>
    </w:p>
    <w:p w14:paraId="08D7FD17">
      <w:pPr>
        <w:keepNext w:val="0"/>
        <w:keepLines w:val="0"/>
        <w:widowControl/>
        <w:suppressLineNumbers w:val="0"/>
      </w:pPr>
    </w:p>
    <w:p w14:paraId="4ABEC282">
      <w:pPr>
        <w:pStyle w:val="2"/>
        <w:keepNext w:val="0"/>
        <w:keepLines w:val="0"/>
        <w:widowControl/>
        <w:suppressLineNumbers w:val="0"/>
        <w:rPr>
          <w:rFonts w:hint="default" w:ascii="Times New Roman" w:hAnsi="Times New Roman" w:cs="Times New Roman"/>
          <w:color w:val="262626" w:themeColor="text1" w:themeTint="D9"/>
          <w:sz w:val="26"/>
          <w:szCs w:val="26"/>
          <w14:textFill>
            <w14:solidFill>
              <w14:schemeClr w14:val="tx1">
                <w14:lumMod w14:val="85000"/>
                <w14:lumOff w14:val="15000"/>
              </w14:schemeClr>
            </w14:solidFill>
          </w14:textFill>
        </w:rPr>
      </w:pPr>
      <w:r>
        <w:rPr>
          <w:rStyle w:val="16"/>
          <w:rFonts w:hint="default" w:ascii="Times New Roman" w:hAnsi="Times New Roman" w:cs="Times New Roman"/>
          <w:b/>
          <w:bCs/>
          <w:color w:val="262626" w:themeColor="text1" w:themeTint="D9"/>
          <w:sz w:val="26"/>
          <w:szCs w:val="26"/>
          <w14:textFill>
            <w14:solidFill>
              <w14:schemeClr w14:val="tx1">
                <w14:lumMod w14:val="85000"/>
                <w14:lumOff w14:val="15000"/>
              </w14:schemeClr>
            </w14:solidFill>
          </w14:textFill>
        </w:rPr>
        <w:t>3. Why Dynamic Programming Always Gives the Optimal Solution</w:t>
      </w:r>
    </w:p>
    <w:p w14:paraId="114D7445">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Dynamic Programming (DP) guarantees the best solution because it does not rely on one decision. Instead, it checks all possibilities in a structured way.</w:t>
      </w:r>
    </w:p>
    <w:p w14:paraId="101FD7F6">
      <w:pPr>
        <w:pStyle w:val="1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It works based on these ideas:</w:t>
      </w:r>
    </w:p>
    <w:p w14:paraId="2E73FF1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Optimal substructure:</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The best solution for a problem is built using the best solutions of smaller subproblems. </w:t>
      </w:r>
    </w:p>
    <w:p w14:paraId="71C1D4D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No repeated work:</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DP stores results of subproblems in a table, so it does not recompute them again. This makes it efficient. </w:t>
      </w:r>
    </w:p>
    <w:p w14:paraId="675E6FB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No early decisions:</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DP does not commit to a choice too early. It considers both options (take or skip) for every service. </w:t>
      </w:r>
    </w:p>
    <w:p w14:paraId="1208F53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Complete checking:</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By filling the DP table, it effectively considers all possible combinations and ensures the best one is chosen. </w:t>
      </w:r>
    </w:p>
    <w:p w14:paraId="5CED8444">
      <w:pPr>
        <w:pStyle w:val="15"/>
        <w:keepNext w:val="0"/>
        <w:keepLines w:val="0"/>
        <w:widowControl/>
        <w:suppressLineNumbers w:val="0"/>
      </w:pPr>
      <w:r>
        <w:rPr>
          <w:rFonts w:hint="default" w:ascii="Times New Roman" w:hAnsi="Times New Roman" w:cs="Times New Roman"/>
          <w:sz w:val="22"/>
          <w:szCs w:val="22"/>
        </w:rPr>
        <w:t xml:space="preserve">So, DP always finds the </w:t>
      </w:r>
      <w:r>
        <w:rPr>
          <w:rStyle w:val="16"/>
          <w:rFonts w:hint="default" w:ascii="Times New Roman" w:hAnsi="Times New Roman" w:cs="Times New Roman"/>
          <w:sz w:val="22"/>
          <w:szCs w:val="22"/>
        </w:rPr>
        <w:t>maximum possible total priority within the bandwidth limit</w:t>
      </w:r>
      <w:r>
        <w:rPr>
          <w:rFonts w:hint="default" w:ascii="Times New Roman" w:hAnsi="Times New Roman" w:cs="Times New Roman"/>
          <w:sz w:val="22"/>
          <w:szCs w:val="22"/>
        </w:rPr>
        <w:t>.</w:t>
      </w:r>
    </w:p>
    <w:p w14:paraId="301F9597">
      <w:pPr>
        <w:pStyle w:val="2"/>
        <w:keepNext w:val="0"/>
        <w:keepLines w:val="0"/>
        <w:widowControl/>
        <w:suppressLineNumbers w:val="0"/>
        <w:rPr>
          <w:rFonts w:hint="default" w:ascii="Times New Roman" w:hAnsi="Times New Roman" w:cs="Times New Roman"/>
          <w:color w:val="2F5597" w:themeColor="accent5" w:themeShade="BF"/>
          <w:u w:val="single"/>
        </w:rPr>
      </w:pPr>
      <w:r>
        <w:rPr>
          <w:rStyle w:val="16"/>
          <w:rFonts w:hint="default" w:ascii="Times New Roman" w:hAnsi="Times New Roman" w:cs="Times New Roman"/>
          <w:b/>
          <w:bCs/>
          <w:color w:val="2F5597" w:themeColor="accent5" w:themeShade="BF"/>
          <w:u w:val="single"/>
        </w:rPr>
        <w:t>Task D</w:t>
      </w:r>
      <w:r>
        <w:rPr>
          <w:rStyle w:val="16"/>
          <w:rFonts w:hint="default" w:ascii="Times New Roman" w:hAnsi="Times New Roman" w:cs="Times New Roman"/>
          <w:b/>
          <w:bCs/>
          <w:color w:val="2F5597" w:themeColor="accent5" w:themeShade="BF"/>
          <w:u w:val="single"/>
          <w:lang w:val="en-US"/>
        </w:rPr>
        <w:t xml:space="preserve">: </w:t>
      </w:r>
      <w:r>
        <w:rPr>
          <w:rStyle w:val="16"/>
          <w:rFonts w:hint="default" w:ascii="Times New Roman" w:hAnsi="Times New Roman" w:cs="Times New Roman"/>
          <w:b/>
          <w:bCs/>
          <w:color w:val="2F5597" w:themeColor="accent5" w:themeShade="BF"/>
          <w:u w:val="single"/>
        </w:rPr>
        <w:t>Conclusion</w:t>
      </w:r>
    </w:p>
    <w:p w14:paraId="26AAFEBC">
      <w:pPr>
        <w:pStyle w:val="15"/>
        <w:keepNext w:val="0"/>
        <w:keepLines w:val="0"/>
        <w:widowControl/>
        <w:suppressLineNumbers w:val="0"/>
        <w:rPr>
          <w:sz w:val="22"/>
          <w:szCs w:val="22"/>
        </w:rPr>
      </w:pPr>
      <w:r>
        <w:rPr>
          <w:sz w:val="22"/>
          <w:szCs w:val="22"/>
        </w:rPr>
        <w:t>This assignment compared Greedy and Dynamic Programming approaches for the bandwidth allocation problem using the 0/1 Knapsack model.</w:t>
      </w:r>
    </w:p>
    <w:p w14:paraId="26BE1578">
      <w:pPr>
        <w:pStyle w:val="15"/>
        <w:keepNext w:val="0"/>
        <w:keepLines w:val="0"/>
        <w:widowControl/>
        <w:suppressLineNumbers w:val="0"/>
        <w:rPr>
          <w:sz w:val="22"/>
          <w:szCs w:val="22"/>
        </w:rPr>
      </w:pPr>
      <w:r>
        <w:rPr>
          <w:sz w:val="22"/>
          <w:szCs w:val="22"/>
        </w:rPr>
        <w:t>The Greedy algorithm is fast and simple, but it does not always guarantee an optimal solution because it makes decisions based on immediate benefit only. Dynamic Programming, however, checks all possible combinations and always produces the optimal result, although it requires more computation.</w:t>
      </w:r>
    </w:p>
    <w:p w14:paraId="23B0C114">
      <w:pPr>
        <w:pStyle w:val="15"/>
        <w:keepNext w:val="0"/>
        <w:keepLines w:val="0"/>
        <w:widowControl/>
        <w:suppressLineNumbers w:val="0"/>
        <w:rPr>
          <w:sz w:val="22"/>
          <w:szCs w:val="22"/>
        </w:rPr>
      </w:pPr>
      <w:r>
        <w:rPr>
          <w:sz w:val="22"/>
          <w:szCs w:val="22"/>
        </w:rPr>
        <w:t>In this ca</w:t>
      </w:r>
      <w:bookmarkStart w:id="0" w:name="_GoBack"/>
      <w:bookmarkEnd w:id="0"/>
      <w:r>
        <w:rPr>
          <w:sz w:val="22"/>
          <w:szCs w:val="22"/>
        </w:rPr>
        <w:t>se, both methods gave the same result (total priority = 21), but this was coincidental.</w:t>
      </w:r>
    </w:p>
    <w:p w14:paraId="6EA78166">
      <w:pPr>
        <w:pStyle w:val="15"/>
        <w:keepNext w:val="0"/>
        <w:keepLines w:val="0"/>
        <w:widowControl/>
        <w:suppressLineNumbers w:val="0"/>
        <w:rPr>
          <w:sz w:val="22"/>
          <w:szCs w:val="22"/>
        </w:rPr>
      </w:pPr>
      <w:r>
        <w:rPr>
          <w:sz w:val="22"/>
          <w:szCs w:val="22"/>
        </w:rPr>
        <w:t>This work helped in understanding the difference between local optimization (Greedy) and global optimization (DP). It also showed how such algorithms are used in real systems like telecom networks, cloud services, and ISPs to efficiently manage limited resources like bandwidth.</w:t>
      </w:r>
    </w:p>
    <w:p w14:paraId="17F41A23">
      <w:pPr>
        <w:pStyle w:val="15"/>
        <w:keepNext w:val="0"/>
        <w:keepLines w:val="0"/>
        <w:widowControl/>
        <w:suppressLineNumbers w:val="0"/>
        <w:rPr>
          <w:sz w:val="22"/>
          <w:szCs w:val="22"/>
        </w:rPr>
      </w:pPr>
      <w:r>
        <w:rPr>
          <w:sz w:val="22"/>
          <w:szCs w:val="22"/>
        </w:rPr>
        <w:t>These optimization techniques help improve system performance and ensure fair resource distribution among multiple users in real-time environments.</w:t>
      </w:r>
    </w:p>
    <w:p w14:paraId="3695BE61">
      <w:pPr>
        <w:spacing w:before="60" w:after="6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ascadia Mono">
    <w:panose1 w:val="020B0609020000020004"/>
    <w:charset w:val="00"/>
    <w:family w:val="modern"/>
    <w:pitch w:val="default"/>
    <w:sig w:usb0="A10002FF" w:usb1="4000F9FB" w:usb2="00040000"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itka Display">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E49C3"/>
    <w:multiLevelType w:val="multilevel"/>
    <w:tmpl w:val="991E4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644936"/>
    <w:multiLevelType w:val="multilevel"/>
    <w:tmpl w:val="9C6449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26B2DC"/>
    <w:multiLevelType w:val="multilevel"/>
    <w:tmpl w:val="A126B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D6E13E"/>
    <w:multiLevelType w:val="multilevel"/>
    <w:tmpl w:val="D0D6E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3500737"/>
    <w:multiLevelType w:val="singleLevel"/>
    <w:tmpl w:val="23500737"/>
    <w:lvl w:ilvl="0" w:tentative="0">
      <w:start w:val="1"/>
      <w:numFmt w:val="decimal"/>
      <w:suff w:val="space"/>
      <w:lvlText w:val="%1."/>
      <w:lvlJc w:val="left"/>
    </w:lvl>
  </w:abstractNum>
  <w:abstractNum w:abstractNumId="5">
    <w:nsid w:val="7F4B8A5F"/>
    <w:multiLevelType w:val="multilevel"/>
    <w:tmpl w:val="7F4B8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3E2A69"/>
    <w:rsid w:val="00873BB8"/>
    <w:rsid w:val="009044D7"/>
    <w:rsid w:val="00A270F3"/>
    <w:rsid w:val="00B5258C"/>
    <w:rsid w:val="29423C30"/>
    <w:rsid w:val="3CF173F2"/>
    <w:rsid w:val="62BD568B"/>
    <w:rsid w:val="65F80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60" w:after="180"/>
      <w:outlineLvl w:val="0"/>
    </w:pPr>
    <w:rPr>
      <w:rFonts w:ascii="Arial" w:hAnsi="Arial" w:eastAsia="Arial" w:cs="Arial"/>
      <w:b/>
      <w:bCs/>
      <w:color w:val="2E4057"/>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048A81"/>
      <w:sz w:val="26"/>
      <w:szCs w:val="26"/>
      <w:lang w:val="en-US" w:eastAsia="en-US" w:bidi="ar-SA"/>
    </w:rPr>
  </w:style>
  <w:style w:type="paragraph" w:styleId="4">
    <w:name w:val="heading 3"/>
    <w:qFormat/>
    <w:uiPriority w:val="0"/>
    <w:pPr>
      <w:spacing w:before="180" w:after="80"/>
      <w:outlineLvl w:val="2"/>
    </w:pPr>
    <w:rPr>
      <w:rFonts w:ascii="Arial" w:hAnsi="Arial" w:eastAsia="Arial" w:cs="Arial"/>
      <w:b/>
      <w:bCs/>
      <w:color w:val="2E4057"/>
      <w:sz w:val="22"/>
      <w:szCs w:val="22"/>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6">
    <w:name w:val="Strong"/>
    <w:basedOn w:val="8"/>
    <w:qFormat/>
    <w:uiPriority w:val="22"/>
    <w:rPr>
      <w:b/>
      <w:bCs/>
    </w:rPr>
  </w:style>
  <w:style w:type="paragraph" w:styleId="17">
    <w:name w:val="Title"/>
    <w:qFormat/>
    <w:uiPriority w:val="0"/>
    <w:rPr>
      <w:rFonts w:ascii="Arial" w:hAnsi="Arial" w:eastAsia="Arial" w:cs="Arial"/>
      <w:sz w:val="56"/>
      <w:szCs w:val="56"/>
      <w:lang w:val="en-US" w:eastAsia="en-US" w:bidi="ar-SA"/>
    </w:rPr>
  </w:style>
  <w:style w:type="paragraph" w:customStyle="1" w:styleId="18">
    <w:name w:val="Strong1"/>
    <w:qFormat/>
    <w:uiPriority w:val="0"/>
    <w:rPr>
      <w:rFonts w:ascii="Arial" w:hAnsi="Arial" w:eastAsia="Arial" w:cs="Arial"/>
      <w:b/>
      <w:bCs/>
      <w:sz w:val="22"/>
      <w:szCs w:val="22"/>
      <w:lang w:val="en-US" w:eastAsia="en-US" w:bidi="ar-SA"/>
    </w:rPr>
  </w:style>
  <w:style w:type="paragraph" w:styleId="19">
    <w:name w:val="List Paragraph"/>
    <w:qFormat/>
    <w:uiPriority w:val="0"/>
    <w:rPr>
      <w:rFonts w:ascii="Arial" w:hAnsi="Arial" w:eastAsia="Arial" w:cs="Arial"/>
      <w:sz w:val="22"/>
      <w:szCs w:val="22"/>
      <w:lang w:val="en-US" w:eastAsia="en-US"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1159</Words>
  <Characters>6612</Characters>
  <Lines>55</Lines>
  <Paragraphs>15</Paragraphs>
  <TotalTime>71</TotalTime>
  <ScaleCrop>false</ScaleCrop>
  <LinksUpToDate>false</LinksUpToDate>
  <CharactersWithSpaces>7756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2026-05-12T18:59:00Z</dcterms:created>
  <dc:creator>Un-named</dc:creator>
  <cp:lastModifiedBy>User</cp:lastModifiedBy>
  <dcterms:modified xsi:type="dcterms:W3CDTF">2026-05-13T17:29:22Z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D95DB85FE9A84926A9E25DEFAEFDEE59_13</vt:lpwstr>
  </property>
</Properties>
</file>