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  <w:u w:val="none"/>
        </w:rPr>
      </w:pPr>
    </w:p>
    <w:p>
      <w:pPr>
        <w:pStyle w:val="3"/>
        <w:bidi w:val="0"/>
      </w:pPr>
      <w:r>
        <w:t>百度应用商店</w:t>
      </w:r>
    </w:p>
    <w:p>
      <w:pPr>
        <w:pStyle w:val="4"/>
        <w:spacing w:before="5" w:after="1"/>
        <w:rPr>
          <w:rFonts w:ascii="Times New Roman"/>
          <w:sz w:val="26"/>
          <w:u w:val="none"/>
        </w:rPr>
      </w:pPr>
    </w:p>
    <w:p>
      <w:pPr>
        <w:pStyle w:val="4"/>
        <w:ind w:left="359"/>
        <w:rPr>
          <w:rFonts w:ascii="Times New Roman"/>
          <w:sz w:val="20"/>
          <w:u w:val="none"/>
        </w:rPr>
      </w:pPr>
      <w:r>
        <w:rPr>
          <w:rFonts w:ascii="Times New Roman"/>
          <w:sz w:val="20"/>
          <w:u w:val="none"/>
        </w:rPr>
        <w:drawing>
          <wp:inline distT="0" distB="0" distL="0" distR="0">
            <wp:extent cx="4883150" cy="1371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35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rFonts w:ascii="Times New Roman"/>
          <w:sz w:val="21"/>
          <w:u w:val="none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1268730</wp:posOffset>
            </wp:positionH>
            <wp:positionV relativeFrom="paragraph">
              <wp:posOffset>179705</wp:posOffset>
            </wp:positionV>
            <wp:extent cx="5066665" cy="13042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511" cy="130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  <w:u w:val="none"/>
        </w:rPr>
      </w:pPr>
    </w:p>
    <w:p>
      <w:pPr>
        <w:pStyle w:val="4"/>
        <w:rPr>
          <w:rFonts w:ascii="Times New Roman"/>
          <w:sz w:val="20"/>
          <w:u w:val="none"/>
        </w:rPr>
      </w:pPr>
    </w:p>
    <w:p>
      <w:pPr>
        <w:pStyle w:val="4"/>
        <w:rPr>
          <w:rFonts w:ascii="Times New Roman"/>
          <w:sz w:val="20"/>
          <w:u w:val="none"/>
        </w:rPr>
      </w:pPr>
    </w:p>
    <w:p>
      <w:pPr>
        <w:pStyle w:val="4"/>
        <w:rPr>
          <w:rFonts w:ascii="Times New Roman"/>
          <w:sz w:val="20"/>
          <w:u w:val="none"/>
        </w:rPr>
      </w:pPr>
    </w:p>
    <w:p>
      <w:pPr>
        <w:pStyle w:val="4"/>
        <w:rPr>
          <w:rFonts w:ascii="Times New Roman"/>
          <w:sz w:val="20"/>
          <w:u w:val="none"/>
        </w:rPr>
      </w:pPr>
    </w:p>
    <w:p>
      <w:pPr>
        <w:pStyle w:val="4"/>
        <w:rPr>
          <w:rFonts w:ascii="Times New Roman"/>
          <w:sz w:val="20"/>
          <w:u w:val="none"/>
        </w:rPr>
      </w:pPr>
    </w:p>
    <w:p>
      <w:pPr>
        <w:pStyle w:val="4"/>
        <w:spacing w:before="5"/>
        <w:rPr>
          <w:rFonts w:ascii="Times New Roman"/>
          <w:sz w:val="18"/>
          <w:u w:val="none"/>
        </w:rPr>
      </w:pPr>
    </w:p>
    <w:p>
      <w:pPr>
        <w:pStyle w:val="3"/>
        <w:bidi w:val="0"/>
      </w:pPr>
      <w:bookmarkStart w:id="0" w:name="百度应用商店"/>
      <w:bookmarkEnd w:id="0"/>
      <w:bookmarkStart w:id="1" w:name="小米应用商店"/>
      <w:bookmarkEnd w:id="1"/>
      <w:r>
        <w:t>小米应用商店</w:t>
      </w:r>
    </w:p>
    <w:p>
      <w:pPr>
        <w:pStyle w:val="4"/>
        <w:spacing w:before="4"/>
        <w:rPr>
          <w:b/>
          <w:sz w:val="27"/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247015</wp:posOffset>
            </wp:positionV>
            <wp:extent cx="5278120" cy="22491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353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b/>
          <w:sz w:val="6"/>
          <w:u w:val="none"/>
        </w:rPr>
      </w:pPr>
    </w:p>
    <w:p>
      <w:pPr>
        <w:pStyle w:val="4"/>
        <w:spacing w:before="67"/>
        <w:ind w:left="120"/>
        <w:rPr>
          <w:u w:val="none"/>
        </w:rPr>
      </w:pPr>
      <w:r>
        <w:rPr>
          <w:sz w:val="21"/>
          <w:u w:val="none"/>
        </w:rPr>
        <w:t xml:space="preserve">截图规则： </w:t>
      </w:r>
      <w:r>
        <w:fldChar w:fldCharType="begin"/>
      </w:r>
      <w:r>
        <w:instrText xml:space="preserve"> HYPERLINK "https://dev.mi.com/console/doc/detail?pId=1215" \h </w:instrText>
      </w:r>
      <w:r>
        <w:fldChar w:fldCharType="separate"/>
      </w:r>
      <w:r>
        <w:rPr>
          <w:color w:val="0000FF"/>
          <w:u w:val="single" w:color="0000FF"/>
        </w:rPr>
        <w:t>https://dev.mi.com/console/doc/detail?pId=1215</w:t>
      </w:r>
      <w:r>
        <w:rPr>
          <w:color w:val="0000FF"/>
          <w:u w:val="single" w:color="0000FF"/>
        </w:rPr>
        <w:fldChar w:fldCharType="end"/>
      </w:r>
    </w:p>
    <w:p>
      <w:pPr>
        <w:pStyle w:val="4"/>
        <w:spacing w:before="4"/>
        <w:ind w:left="120"/>
        <w:rPr>
          <w:u w:val="none"/>
        </w:rPr>
      </w:pPr>
      <w:r>
        <w:rPr>
          <w:u w:val="none"/>
        </w:rPr>
        <w:t xml:space="preserve">小米手机外观素材： </w:t>
      </w:r>
      <w:r>
        <w:fldChar w:fldCharType="begin"/>
      </w:r>
      <w:r>
        <w:instrText xml:space="preserve"> HYPERLINK "https://dev.mi.com/console/doc/detail?pId=948" \h </w:instrText>
      </w:r>
      <w:r>
        <w:fldChar w:fldCharType="separate"/>
      </w:r>
      <w:r>
        <w:rPr>
          <w:color w:val="0000FF"/>
          <w:u w:val="single" w:color="0000FF"/>
        </w:rPr>
        <w:t>https://dev.mi.com/console/doc/detail?pId=948</w:t>
      </w:r>
      <w:r>
        <w:rPr>
          <w:color w:val="0000FF"/>
          <w:u w:val="single" w:color="0000FF"/>
        </w:rPr>
        <w:fldChar w:fldCharType="end"/>
      </w:r>
    </w:p>
    <w:p>
      <w:pPr>
        <w:spacing w:after="0"/>
        <w:sectPr>
          <w:headerReference r:id="rId3" w:type="default"/>
          <w:type w:val="continuous"/>
          <w:pgSz w:w="11910" w:h="16840"/>
          <w:pgMar w:top="2160" w:right="1680" w:bottom="280" w:left="1680" w:header="1853" w:footer="720" w:gutter="0"/>
        </w:sectPr>
      </w:pPr>
    </w:p>
    <w:p>
      <w:pPr>
        <w:pStyle w:val="3"/>
        <w:bidi w:val="0"/>
      </w:pPr>
      <w:r>
        <w:t>360 应用商店</w:t>
      </w:r>
    </w:p>
    <w:p>
      <w:pPr>
        <w:pStyle w:val="4"/>
        <w:rPr>
          <w:sz w:val="20"/>
          <w:u w:val="none"/>
        </w:rPr>
      </w:pPr>
    </w:p>
    <w:p>
      <w:pPr>
        <w:pStyle w:val="4"/>
        <w:spacing w:before="10"/>
        <w:rPr>
          <w:sz w:val="25"/>
          <w:u w:val="none"/>
        </w:rPr>
      </w:pPr>
    </w:p>
    <w:p>
      <w:pPr>
        <w:pStyle w:val="4"/>
        <w:ind w:left="30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887595" cy="134175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134" cy="1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  <w:u w:val="none"/>
        </w:rPr>
      </w:pPr>
    </w:p>
    <w:p>
      <w:pPr>
        <w:pStyle w:val="4"/>
        <w:spacing w:before="2"/>
        <w:rPr>
          <w:sz w:val="29"/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1251585</wp:posOffset>
            </wp:positionH>
            <wp:positionV relativeFrom="paragraph">
              <wp:posOffset>261620</wp:posOffset>
            </wp:positionV>
            <wp:extent cx="4985385" cy="44640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073" cy="446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3"/>
        <w:bidi w:val="0"/>
      </w:pPr>
      <w:bookmarkStart w:id="2" w:name="豌豆荚应用商店"/>
      <w:bookmarkEnd w:id="2"/>
      <w:bookmarkStart w:id="3" w:name="360应用商店"/>
      <w:bookmarkEnd w:id="3"/>
      <w:r>
        <w:t>豌豆荚应用商店</w:t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2"/>
        <w:rPr>
          <w:b/>
          <w:sz w:val="15"/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1317625</wp:posOffset>
            </wp:positionH>
            <wp:positionV relativeFrom="paragraph">
              <wp:posOffset>147955</wp:posOffset>
            </wp:positionV>
            <wp:extent cx="5070475" cy="10261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593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11"/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1242060</wp:posOffset>
            </wp:positionH>
            <wp:positionV relativeFrom="paragraph">
              <wp:posOffset>114300</wp:posOffset>
            </wp:positionV>
            <wp:extent cx="5127625" cy="3352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770" cy="33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r:id="rId4" w:type="default"/>
          <w:pgSz w:w="11910" w:h="16840"/>
          <w:pgMar w:top="1940" w:right="1680" w:bottom="280" w:left="1680" w:header="1594" w:footer="0" w:gutter="0"/>
        </w:sectPr>
      </w:pPr>
    </w:p>
    <w:p>
      <w:pPr>
        <w:pStyle w:val="3"/>
        <w:bidi w:val="0"/>
      </w:pPr>
      <w:r>
        <w:t>腾讯应用市场</w:t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12"/>
        <w:rPr>
          <w:b/>
          <w:sz w:val="18"/>
          <w:u w:val="none"/>
        </w:rPr>
      </w:pPr>
    </w:p>
    <w:p>
      <w:pPr>
        <w:pStyle w:val="4"/>
        <w:ind w:left="120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430395" cy="10858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752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b/>
          <w:sz w:val="11"/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120015</wp:posOffset>
            </wp:positionV>
            <wp:extent cx="5006340" cy="151701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629" cy="151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1767205</wp:posOffset>
            </wp:positionV>
            <wp:extent cx="5258435" cy="10572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223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b/>
          <w:sz w:val="1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11"/>
        <w:rPr>
          <w:b/>
          <w:sz w:val="27"/>
          <w:u w:val="none"/>
        </w:rPr>
      </w:pPr>
    </w:p>
    <w:p>
      <w:pPr>
        <w:spacing w:before="54"/>
        <w:ind w:left="120" w:right="0" w:firstLine="0"/>
        <w:jc w:val="left"/>
        <w:rPr>
          <w:b/>
          <w:sz w:val="32"/>
        </w:rPr>
      </w:pPr>
      <w:bookmarkStart w:id="4" w:name="腾讯应用市场"/>
      <w:bookmarkEnd w:id="4"/>
      <w:bookmarkStart w:id="5" w:name="木蚂蚁应用市场"/>
      <w:bookmarkEnd w:id="5"/>
      <w:r>
        <w:rPr>
          <w:b/>
          <w:sz w:val="32"/>
        </w:rPr>
        <w:t>木蚂蚁应用市场</w:t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8"/>
        <w:rPr>
          <w:b/>
          <w:sz w:val="14"/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1247140</wp:posOffset>
            </wp:positionH>
            <wp:positionV relativeFrom="paragraph">
              <wp:posOffset>143510</wp:posOffset>
            </wp:positionV>
            <wp:extent cx="4944745" cy="120713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842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headerReference r:id="rId5" w:type="default"/>
          <w:pgSz w:w="11910" w:h="16840"/>
          <w:pgMar w:top="1900" w:right="1680" w:bottom="280" w:left="1680" w:header="1594" w:footer="0" w:gutter="0"/>
        </w:sectPr>
      </w:pPr>
    </w:p>
    <w:p>
      <w:pPr>
        <w:pStyle w:val="3"/>
        <w:bidi w:val="0"/>
      </w:pPr>
      <w:r>
        <w:t>华为应用市场</w:t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spacing w:before="10"/>
        <w:rPr>
          <w:b/>
          <w:sz w:val="13"/>
          <w:u w:val="none"/>
        </w:rPr>
      </w:pPr>
    </w:p>
    <w:p>
      <w:pPr>
        <w:pStyle w:val="4"/>
        <w:ind w:left="229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921885" cy="136906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431" cy="13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229"/>
        <w:rPr>
          <w:sz w:val="20"/>
          <w:u w:val="none"/>
        </w:rPr>
      </w:pPr>
      <w:r>
        <w:drawing>
          <wp:inline distT="0" distB="0" distL="114300" distR="114300">
            <wp:extent cx="5424170" cy="1685925"/>
            <wp:effectExtent l="0" t="0" r="50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4"/>
        <w:rPr>
          <w:b/>
          <w:sz w:val="20"/>
          <w:u w:val="none"/>
        </w:rPr>
      </w:pPr>
    </w:p>
    <w:p>
      <w:pPr>
        <w:pStyle w:val="3"/>
        <w:bidi w:val="0"/>
        <w:rPr>
          <w:rFonts w:ascii="Calibri"/>
          <w:b/>
        </w:rPr>
      </w:pPr>
      <w:bookmarkStart w:id="6" w:name="华为应用市场"/>
      <w:bookmarkEnd w:id="6"/>
      <w:bookmarkStart w:id="7" w:name="Google"/>
      <w:bookmarkEnd w:id="7"/>
      <w:r>
        <w:t>Google</w:t>
      </w:r>
      <w:bookmarkStart w:id="8" w:name="_GoBack"/>
      <w:bookmarkEnd w:id="8"/>
    </w:p>
    <w:p>
      <w:pPr>
        <w:pStyle w:val="4"/>
        <w:rPr>
          <w:rFonts w:ascii="Calibri"/>
          <w:b/>
          <w:sz w:val="20"/>
          <w:u w:val="none"/>
        </w:rPr>
      </w:pPr>
    </w:p>
    <w:p>
      <w:pPr>
        <w:pStyle w:val="4"/>
        <w:spacing w:before="3"/>
        <w:rPr>
          <w:rFonts w:ascii="Calibri"/>
          <w:b/>
          <w:sz w:val="16"/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150495</wp:posOffset>
            </wp:positionV>
            <wp:extent cx="4979035" cy="256476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256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6" w:type="default"/>
      <w:pgSz w:w="11910" w:h="16840"/>
      <w:pgMar w:top="1900" w:right="1680" w:bottom="280" w:left="1680" w:header="1594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  <w:u w:val="none"/>
      </w:rPr>
    </w:pPr>
  </w:p>
  <w:p>
    <w:pPr>
      <w:pStyle w:val="4"/>
      <w:spacing w:line="14" w:lineRule="auto"/>
      <w:rPr>
        <w:sz w:val="20"/>
        <w:u w:val="none"/>
      </w:rPr>
    </w:pPr>
    <w:r>
      <w:pict>
        <v:shape id="_x0000_s2049" o:spid="_x0000_s2049" o:spt="202" type="#_x0000_t202" style="position:absolute;left:0pt;margin-left:89pt;margin-top:91.65pt;height:17.95pt;width:98.25pt;mso-position-horizontal-relative:page;mso-position-vertical-relative:page;z-index:-2518220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59" w:lineRule="exact"/>
                  <w:ind w:left="20" w:right="0" w:firstLine="0"/>
                  <w:jc w:val="left"/>
                  <w:rPr>
                    <w:b/>
                    <w:sz w:val="32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  <w:u w:val="none"/>
      </w:rPr>
    </w:pPr>
    <w:r>
      <w:pict>
        <v:shape id="_x0000_s2050" o:spid="_x0000_s2050" o:spt="202" type="#_x0000_t202" style="position:absolute;left:0pt;margin-left:89pt;margin-top:78.7pt;height:19.7pt;width:94.55pt;mso-position-horizontal-relative:page;mso-position-vertical-relative:page;z-index:-251821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  <w:u w:val="none"/>
      </w:rPr>
    </w:pPr>
    <w:r>
      <w:pict>
        <v:shape id="_x0000_s2051" o:spid="_x0000_s2051" o:spt="202" type="#_x0000_t202" style="position:absolute;left:0pt;margin-left:89pt;margin-top:78.7pt;height:17.95pt;width:98.25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  <w:u w:val="none"/>
      </w:rPr>
    </w:pPr>
    <w:r>
      <w:pict>
        <v:shape id="_x0000_s2052" o:spid="_x0000_s2052" o:spt="202" type="#_x0000_t202" style="position:absolute;left:0pt;margin-left:89pt;margin-top:78.7pt;height:17.95pt;width:98.25pt;mso-position-horizontal-relative:page;mso-position-vertical-relative:page;z-index:-2518190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6A55E7C"/>
    <w:rsid w:val="18A25EE0"/>
    <w:rsid w:val="196D1BCE"/>
    <w:rsid w:val="2B58701D"/>
    <w:rsid w:val="334E1734"/>
    <w:rsid w:val="60BA752E"/>
    <w:rsid w:val="61811F46"/>
    <w:rsid w:val="71FE437B"/>
    <w:rsid w:val="7D6F1C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ga" w:eastAsia="ga" w:bidi="ga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宋体" w:hAnsi="宋体" w:eastAsia="宋体" w:cs="宋体"/>
      <w:b/>
      <w:bCs/>
      <w:sz w:val="32"/>
      <w:szCs w:val="32"/>
      <w:lang w:val="ga" w:eastAsia="ga" w:bidi="ga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4"/>
      <w:szCs w:val="24"/>
      <w:u w:val="single" w:color="000000"/>
      <w:lang w:val="ga" w:eastAsia="ga" w:bidi="g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ga" w:eastAsia="ga" w:bidi="ga"/>
    </w:rPr>
  </w:style>
  <w:style w:type="paragraph" w:customStyle="1" w:styleId="10">
    <w:name w:val="Table Paragraph"/>
    <w:basedOn w:val="1"/>
    <w:qFormat/>
    <w:uiPriority w:val="1"/>
    <w:rPr>
      <w:lang w:val="ga" w:eastAsia="ga" w:bidi="g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4.jpe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60</Words>
  <Characters>156</Characters>
  <TotalTime>2</TotalTime>
  <ScaleCrop>false</ScaleCrop>
  <LinksUpToDate>false</LinksUpToDate>
  <CharactersWithSpaces>159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2019-04-01T03:03:00Z</dcterms:created>
  <dc:creator>Administrator</dc:creator>
  <cp:lastModifiedBy>Administrator</cp:lastModifiedBy>
  <dcterms:modified xsi:type="dcterms:W3CDTF">2019-04-01T03:11:29Z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2019-04-01T00:00:00Z</vt:filetime>
  </property>
  <property fmtid="{D5CDD505-2E9C-101B-9397-08002B2CF9AE}" pid="5" name="KSOProductBuildVer">
    <vt:lpwstr>2052-11.1.0.8527</vt:lpwstr>
  </property>
</Properties>
</file>