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安装firefly屏幕模组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"http://www.t-firefly.com/doc/product/info/id/85.html" \l "EDP7.85.E7.BC.96.E8.AF.91?tdsourcetag=s_pcqq_aiomsg"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http://www.t-firefly.com/doc/product/info/id/85.html#EDP7.85.E7.BC.96.E8.AF.91?tdsourcetag=s_pcqq_aiomsg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firefly-rk3399官网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这个屏幕模组是与rk3399想匹配的模组，安装firefly-rk3399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4513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firefly-rk3399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163830</wp:posOffset>
            </wp:positionV>
            <wp:extent cx="5229860" cy="3385820"/>
            <wp:effectExtent l="0" t="0" r="889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：安装这个屏幕模组是为了将rk3399板子的操作过程简化，目前实现人脸识别部分只能通过鼠标，键盘，外接显示器去操作，非技术人员安装时也比较复杂，如果可以直接使得firefly-rk3399直接连接屏幕就会方便的多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安装过程;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"http://wiki.t-firefly.com/zh_CN/Firefly-RK3399/module_display.html"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http://wiki.t-firefly.com/zh_CN/Firefly-RK3399/module_display.html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这里列出firefly-rk3399的官方技术文档。如果有解释的不详细的部分，可以看看文档。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屏幕模组有两款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我选择了edp屏幕模组，如果之后有直接支持hdmi接口，可以选择hdmi接口的，安装也比较方便。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925" cy="3705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选择edp屏的理由是，官方只支持两款屏幕edp和mipi的。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按照官方文档推荐的方法连接edp屏幕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要支持edp屏幕必须要安装firefly-rk3399的屏幕，这一部分可以按照启动模式中Loder模式进行操作，然后可以按照升级固件中的系统操作方式来安装，先安装usb驱动，然后下载edp屏幕映像。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189480"/>
            <wp:effectExtent l="0" t="0" r="952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然后按照烧写方法去烧写升级固件就可以了，升级映像可以在donsok的百度云里面，至于文件可以跟邢明政老师要一下下载链接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烧写固件时要求用linux命令烧写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13220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然后把这些文件统一打包成映像文件。烧写即可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注意点：烧写映像之前一定要把彭峰科技的板子中model_data的数据拷贝出来，烧写数据之后系统完全还原，所有的东西都会清空，要不然还得把板子邮到彭峰科技重新烧写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我遇到的问题;烧写之后连接edp屏幕用原始相机无问题，但是使用人脸识别部分就会出现相机倒置，我猜测这里其实转移以下彭峰科技部分Camera的setDisplayOrientation的角度。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你申请一块板子先测试开始，我当时做到的部分是调试部分，显示相机正常已经可以识别人脸了，同时也连接了摄像头模组，但是进入rk3399的系统发现这里面没有返回键，如果要连接屏幕的话，可以实现，但是界面部分一定要添加返回这样的导向按钮，不然没有办法控制。</w:t>
      </w:r>
    </w:p>
    <w:p>
      <w:pPr>
        <w:numPr>
          <w:ilvl w:val="0"/>
          <w:numId w:val="1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Git使用，代码管理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公司中使用的gogs网址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"http://10.3.1.165:3000/user/login"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http://10.3.1.165:3000/user/login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如果之前有svn和git基础的可以直接看下面两篇技术文档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"https://www.bootcss.com/p/git-guide/"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https://www.bootcss.com/p/git-guide/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"https://cloud.tencent.com/developer/article/1355182"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https://cloud.tencent.com/developer/article/1355182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Git主要用于公司代码管理，可以从远端仓库获取公司正在开发部分的代码，同时提交你自己的代码，协同开发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进入gogs页面之后先注册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40505" cy="3115945"/>
            <wp:effectExtent l="0" t="0" r="171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注册成功之后可以新建一个自己的仓库（创建成功之后会有这样的显示：）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你可以先在本地仓库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Mkdir gogsworspace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Cd gogsworkspace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新增文件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Touch readMe.Md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add 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commit -m “这里写你要提交部分的英文注释，添加，删除，修复功能之类的”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remote add origin 你的仓库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push origin master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开发过程中，我们实际上使用的git指令并不多，如果有使用困难的话，推荐可以看一下git操作文档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"https://www.w3cschool.cn/isrekq/em9dzcqm.html"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https://www.w3cschool.cn/isrekq/em9dzcqm.html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我在操作过程最常用的指令为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clone 远端仓库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更改完你所有部分的代码之后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pull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push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如果中间过程中出现cerfication deny你可以使用git config --global命令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添加user.name,user.email等操作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如果需要看提交记录的话可以直接使用git log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checkout切换分支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查看代码区分git diff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也可以使用版本回退，git reset --hard 这个指令我只测试过提交代码时候并没有用过，更简单的方法可以多备份几次你的代码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71900" cy="3324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其中动手客代码在HandyGeek里面，同时git上也有提交的一份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10815" cy="4069080"/>
            <wp:effectExtent l="0" t="0" r="133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这里面是提交记录，每个节点都可返回，或是查看更改添加的部分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319145"/>
            <wp:effectExtent l="0" t="0" r="1206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通过颜色区分可以查看更改添加删除的部分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3925" cy="27908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提交流程大致如上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登陆gogs之后协同的仓库还有你的仓库都在控制面板主页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79800" cy="4566285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如果需要代码的话，需要向杜绍敏老师申请，我的代码全部在D盘下的gogsworkspace下面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其中HandyGeek是动手客，QiaokeLi部分是巧颗粒，20190625部分是最新的人脸识别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to20190527是之前为了做出内部人员测试部分所做的demo，NewFaceDemo是和彭峰科技那边对接的库文件，蓝牙模块里面有之前馒头科技的资料，Donsk.keystore是handygeek的签名文件，这个签名文件需要你熟悉代码，且能够进行开发之后向邢明政老师作出声明，你已经拿到了动手客的签名，请务必妥善保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HandyGeek代码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yGeek代码有一个子库DonskVM，其中DonskVM对应的是动手客atmega328芯片（白板子）所对应的下位机代码。我们现在开发的分支在develop分支，clone代码之后可以切换到develop分支，master分支是应用于之前四川aphla发货对应的版本。Develop分支是现在正在使用的版本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76625" cy="7810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AndroidStudio有直接切换分支的部分，可以直接切换，切换分支之前要保证代码分支之前的代码commit，一般情况下我们不对master代码进行开发。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38400" cy="1800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如上可以看到Blockly的库，编译器高亮的库，QRcode库ZXing库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71750" cy="4953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主要用到类文件都在Android--》java文件中，可以做一些对于页面和处理逻辑的更改，可以从SplashActivity中进入及界面进行调试。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有些现已不用的代码已经被废弃了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00325" cy="876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其中AICoursesActivity是用于巧颗粒的登入，BlocklyActivity是Blockly核心代码的实现，BluetoothLeService是蓝牙GattSever和给于的BluetoothLEdevice中的连接。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EntryCategoryActivity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是巧颗粒入口选择课程的界面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HardwareBlocklyActivity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是HandyGeek进入后的主页面，其中有Blockly块的注册，添加外设部分。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QRCodeScannerActivity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二维码扫描界面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SourceCodeActivity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Python工具进入页面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57425" cy="2381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这一部分建议和DonskVM联系在一起阅读，在有了大致逻辑的梳理后可以尝试着自己更改一些块的实现。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2905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这一部分是AR中图像识别，蓝牙部分，codegen生成lua,python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86025" cy="3276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这些类主要是gamepad 图像识别，blockly,蓝牙管理器，设备管理器，（gamepad）界面，拖动事件，外设管理器，滚动检测的实现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00375" cy="1133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语音部分--&gt;讯飞科技实现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以上所列出的都是项目介绍，具体的细节部分可以看代码部分，每个地方都有代码注释和模块介绍。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625850"/>
            <wp:effectExtent l="0" t="0" r="444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0125" cy="1028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如果为了便于理解，可以在代码上加注释，尽量英文，如果难度很大，就可以先给自己要做的模块加注释，之后代码提交的时候再把注释部分改成英文或者无意义的log直接删除即可。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读懂Blockly块的前提是要把Blockly基础读懂，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"https://blockly-demo.appspot.com/static/demos/index.html"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https://blockly-demo.appspot.com/static/demos/index.html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推荐你尝试看一下Blockly基础知识，对于更改代码部分上手的话比较快。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383915"/>
            <wp:effectExtent l="0" t="0" r="635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39340" cy="4351655"/>
            <wp:effectExtent l="0" t="0" r="381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其中blockly块定义在这里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76600" cy="4248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这里是lua代码定义，但是大部分实现的外设部分还是在DonskVM实现的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76475" cy="2000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Python部分可以看一下常量值，这部分的定义可以对应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87980"/>
            <wp:effectExtent l="0" t="0" r="317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这一部分在看DonskVM中有实际的操作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257425"/>
            <wp:effectExtent l="0" t="0" r="762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DonskVM部分中Bootloader部分中boot启动问题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34235" cy="2604770"/>
            <wp:effectExtent l="0" t="0" r="1841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从generate_firmware.sh看起，同时阅读build_vm.sh,burn_bootloader.sh,这些主要是利用Arduino生成的firmware.4.hex,便于烧写进入下位机，flash.h指的是烧入程序地址，可以通过这一部分查看烧写位置，bootloader的程序更改主要有下位机硬件工程师更改，所以这部分代码可以了解即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CCallModel模块可以参考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"http://10.3.1.165:3000/Softwares/DonsokVM/wiki/DonsokVM+%E5%A4%96%E8%AE%BE%E9%A9%B1%E5%8A%A8%E6%89%A9%E5%B1%95%E8%AF%B4%E6%98%8E"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http://10.3.1.165:3000/Softwares/DonsokVM/wiki/DonsokVM+%E5%A4%96%E8%AE%BE%E9%A9%B1%E5%8A%A8%E6%89%A9%E5%B1%95%E8%AF%B4%E6%98%8E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"http://10.3.1.165:3000/Softwares/DonsokVM/wiki/DonsokVM+%E7%BC%96%E8%AF%91%E6%9E%84%E5%BB%BA%E8%AF%B4%E6%98%8E"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http://10.3.1.165:3000/Softwares/DonsokVM/wiki/DonsokVM+%E7%BC%96%E8%AF%91%E6%9E%84%E5%BB%BA%E8%AF%B4%E6%98%8E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里面都有对DonskVM的详细介绍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678305"/>
            <wp:effectExtent l="0" t="0" r="571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749550"/>
            <wp:effectExtent l="0" t="0" r="1079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388235"/>
            <wp:effectExtent l="0" t="0" r="1206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433955"/>
            <wp:effectExtent l="0" t="0" r="1143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25595" cy="2954655"/>
            <wp:effectExtent l="0" t="0" r="825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6187440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91000" cy="66865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0110" cy="4639945"/>
            <wp:effectExtent l="0" t="0" r="889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00960" cy="3152140"/>
            <wp:effectExtent l="0" t="0" r="889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5082540"/>
            <wp:effectExtent l="0" t="0" r="571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阅读这部分代码进行理解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11040" cy="2924810"/>
            <wp:effectExtent l="0" t="0" r="381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42260"/>
            <wp:effectExtent l="0" t="0" r="5715" b="152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其中MultiTaskVM中VM.hVM.cpp,VMManager.h,VMmanager.cpp中要仔细理解。可以多花些时间看一下。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28850" cy="1038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这一部分请参考Arduino的工作方式看一下。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对Arduino的理解部分，建议你学习以下Arduino语言对于硬件层代码理解有很大的帮助。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如何学习Arduino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6289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16785"/>
            <wp:effectExtent l="0" t="0" r="3810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可以阅读以下Arduino基础函数的语义，然后找一本Arduino入门参考书理解以下大致函数的使用。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同时理解VM也建议你找一本有关编译原理的书去简单了解一下。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公司书架上就有很多可以用的到的书，你可以尝试理解以下。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编译原理不推荐你找网上的课程一点点的看，非常的浪费时间，学习效果还不是很好。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Third_party部分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289935"/>
            <wp:effectExtent l="0" t="0" r="381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这里面包含了第三方软件库，如果之后想要增加部分外设，可以先把库文件添加到这里面，然后再对你要添加的硬件模块进行开发。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HandyGeekFaceRecognition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39950" cy="3014345"/>
            <wp:effectExtent l="0" t="0" r="12700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handygeekFacerecognition人脸识别部分大致和handygeek项目结构一样，所以这一部分只针对部分文件做出解释。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57575" cy="40100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cs="宋体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eastAsia"/>
          <w:lang w:val="en-US" w:eastAsia="zh-CN"/>
        </w:rPr>
        <w:t>faceInfo是人脸的类。Facerecognition中init是嵌入识别的库文件，打开识别线程进行分析，getFeature通过调用库中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nativeGetFeature</w:t>
      </w:r>
      <w:r>
        <w:rPr>
          <w:rFonts w:hint="eastAsia" w:cs="宋体"/>
          <w:color w:val="A9B7C6"/>
          <w:sz w:val="24"/>
          <w:szCs w:val="24"/>
          <w:shd w:val="clear" w:fill="2B2B2B"/>
          <w:lang w:val="en-US" w:eastAsia="zh-CN"/>
        </w:rPr>
        <w:t>方法进行识别，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  <w:lang w:val="en-US" w:eastAsia="zh-CN"/>
        </w:rPr>
      </w:pPr>
      <w:r>
        <w:rPr>
          <w:rFonts w:hint="eastAsia" w:cs="宋体"/>
          <w:color w:val="A9B7C6"/>
          <w:sz w:val="24"/>
          <w:szCs w:val="24"/>
          <w:shd w:val="clear" w:fill="2B2B2B"/>
          <w:lang w:val="en-US" w:eastAsia="zh-CN"/>
        </w:rPr>
        <w:t>同理还是有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getScore</w:t>
      </w:r>
      <w:r>
        <w:rPr>
          <w:rFonts w:hint="eastAsia" w:cs="宋体"/>
          <w:color w:val="FFC66D"/>
          <w:sz w:val="24"/>
          <w:szCs w:val="24"/>
          <w:shd w:val="clear" w:fill="2B2B2B"/>
          <w:lang w:val="en-US" w:eastAsia="zh-CN"/>
        </w:rPr>
        <w:t>方法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cs="宋体"/>
          <w:color w:val="A9B7C6"/>
          <w:sz w:val="24"/>
          <w:szCs w:val="24"/>
          <w:shd w:val="clear" w:fill="2B2B2B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Arm64-v8a里面是64位处理器里面的库文件，如果彭峰科技人员那边更新了，替换的库文件也从这里直接替换做二次匹配即可。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/>
          <w:lang w:val="en-US" w:eastAsia="zh-CN"/>
        </w:rPr>
        <w:t>人脸识别的代码进入之后会有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FaceRecognitionActivity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这个页面继承自HardwareBlocklyActivity通过onCreate方法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6244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631440"/>
            <wp:effectExtent l="0" t="0" r="5715" b="165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/>
          <w:lang w:val="en-US" w:eastAsia="zh-CN"/>
        </w:rPr>
        <w:t>通过对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accept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方法的实现去调用库文件里面的方法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615440"/>
            <wp:effectExtent l="0" t="0" r="1143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库文件创建界面之后，然后就是对方法的实现，原来的Activity变为fragment实现，这样的好处是activity与activity跳转之间会失去当前页面某些信息，但是activity跳转到fragment时不会发生种情况，这样做的好处是，点击连接蓝牙，跳转蓝牙不断开，这样用户在使用时会不需要重连蓝牙，同时这样也会比较稳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5475" cy="3548380"/>
            <wp:effectExtent l="0" t="0" r="3175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进入人脸识别界面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565650" cy="3131185"/>
            <wp:effectExtent l="0" t="0" r="635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打开相机进行识别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84683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识别方法主要在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06825"/>
            <wp:effectExtent l="0" t="0" r="1016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51580"/>
            <wp:effectExtent l="0" t="0" r="4445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501900"/>
            <wp:effectExtent l="0" t="0" r="5715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/>
          <w:lang w:val="en-US" w:eastAsia="zh-CN"/>
        </w:rPr>
        <w:t>了解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onMatchSuccess</w:t>
      </w:r>
      <w:r>
        <w:rPr>
          <w:rFonts w:hint="eastAsia" w:cs="宋体"/>
          <w:color w:val="FFC66D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onExtractComplete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cs="宋体"/>
          <w:color w:val="A9B7C6"/>
          <w:sz w:val="24"/>
          <w:szCs w:val="24"/>
          <w:lang w:val="en-US" w:eastAsia="zh-CN"/>
        </w:rPr>
      </w:pPr>
      <w:r>
        <w:rPr>
          <w:rFonts w:hint="eastAsia" w:cs="宋体"/>
          <w:color w:val="A9B7C6"/>
          <w:sz w:val="24"/>
          <w:szCs w:val="24"/>
          <w:lang w:val="en-US" w:eastAsia="zh-CN"/>
        </w:rPr>
        <w:t>方法即可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cs="宋体"/>
          <w:color w:val="A9B7C6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/>
          <w:lang w:val="en-US" w:eastAsia="zh-CN"/>
        </w:rPr>
        <w:t>这部分之前的改动主要在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showOneHead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里面如果后期界面需要优化更新，建议这一部分看懂并理解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MyPythonTool: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720850"/>
            <wp:effectExtent l="0" t="0" r="381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这一部分所有的上位机代码和下位机代码全部在这里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67000" cy="2457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读懂这个项目的前提是对蓝牙部分有一定的了解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65500" cy="3652520"/>
            <wp:effectExtent l="0" t="0" r="635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348480"/>
            <wp:effectExtent l="0" t="0" r="5715" b="139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2810" cy="3990340"/>
            <wp:effectExtent l="0" t="0" r="2540" b="101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837940"/>
            <wp:effectExtent l="0" t="0" r="3810" b="101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271010"/>
            <wp:effectExtent l="0" t="0" r="7620" b="152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84420" cy="4589780"/>
            <wp:effectExtent l="0" t="0" r="1143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78070" cy="3886835"/>
            <wp:effectExtent l="0" t="0" r="17780" b="184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66310" cy="4223385"/>
            <wp:effectExtent l="0" t="0" r="152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67275" cy="4112260"/>
            <wp:effectExtent l="0" t="0" r="9525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"https://www.yiibai.com/android/android_bluetooth.html"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https://www.yiibai.com/android/android_bluetooth.html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"http://c.biancheng.net/view/3169.html"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http://c.biancheng.net/view/3169.html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"https://www.jianshu.com/p/3a372af38103"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https://www.jianshu.com/p/3a372af38103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中间skulpt的操作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"https://github.com/skulpt/skulpt"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https://github.com/skulpt/skulpt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392805"/>
            <wp:effectExtent l="0" t="0" r="3175" b="171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322705"/>
            <wp:effectExtent l="0" t="0" r="3810" b="1079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429635"/>
            <wp:effectExtent l="0" t="0" r="7620" b="184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这里面只有hcrs04和tcs230需要再确认一下，其他模块需要测试一下功能的使用即可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4478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是之前为了写两个项目整合成一个项目，做成一个平台的样式，这一部分也可以参考这篇文章进行理解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"https://blog.csdn.net/qq_33544860/article/details/51149560"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https://blog.csdn.net/qq_33544860/article/details/51149560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30"/>
          <w:szCs w:val="30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龙芯demo：</w:t>
      </w: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与龙芯合作部分主要是应用我们上层的apk，因此在实现过程中我们只需要提供对应的发送字符就可以，龙芯那边的工程师会根据我们这边提供的下位机代码进行更改，主要是遵守Firmata协议格式，对超长蓝牙字符传送进行中断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Motor.initialize(flag)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其中flag为1表示为为了龙芯准备的版本，flag等于0为原来的版本</w:t>
      </w:r>
    </w:p>
    <w:p>
      <w:r>
        <w:drawing>
          <wp:inline distT="0" distB="0" distL="114300" distR="114300">
            <wp:extent cx="5270500" cy="3202940"/>
            <wp:effectExtent l="0" t="0" r="6350" b="165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这四个为龙芯的引脚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682365"/>
            <wp:effectExtent l="0" t="0" r="8255" b="133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修改栈的弹出参数，使之适应flag，取栈顶元素作为flag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r>
        <w:drawing>
          <wp:inline distT="0" distB="0" distL="114300" distR="114300">
            <wp:extent cx="5271135" cy="2733040"/>
            <wp:effectExtent l="0" t="0" r="5715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这两个要去掉以免给龙芯发送过多的无用字符，本来虚拟手柄的字符发送到pad上的虚拟机就行了，没有必要发送到下位机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人脸识别部分代码详解：</w:t>
      </w:r>
    </w:p>
    <w:p>
      <w:r>
        <w:drawing>
          <wp:inline distT="0" distB="0" distL="114300" distR="114300">
            <wp:extent cx="5268595" cy="2285365"/>
            <wp:effectExtent l="0" t="0" r="825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颜色传感器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223770"/>
            <wp:effectExtent l="0" t="0" r="635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台灯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1101725"/>
            <wp:effectExtent l="0" t="0" r="1270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这里的代码处理主要是因为只有gamepad时，无法直接运行代码中新添加的代码块，所以我在这里加入了起始代码段，这样在没有程序开始后这样的块，也可以使程序正常识别并执行下去。</w:t>
      </w:r>
    </w:p>
    <w:p>
      <w:r>
        <w:drawing>
          <wp:inline distT="0" distB="0" distL="114300" distR="114300">
            <wp:extent cx="5272405" cy="1624330"/>
            <wp:effectExtent l="0" t="0" r="4445" b="139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节点实现表情界面，和视觉识别界面可以同时存在在一个主页面里，同时正对在键盘块中嵌入语音识别，表情块不会使程序无反应，在语音块中嵌入表情块和其他块可以正常执行。这一节点的实现可以参照HandyGeekFaceRecogniton之后添加的功能实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933450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为了新增颜色传感器的块使用，所以要新添加共功能中实现的函数，而这个函数以来于这三个库文件，需要把他们新添加到第三方库中去实现。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颜色传感器：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颜色传感器一定要使用动手客白板子中的GN口的块，但是我们时用颜色传感器块获取颜色传感器的值无法在界面上显示，所以我们需要tm1637的块显示一下获取的值是不是跟获取的值是一样的，所以就要在写程序的时候先把所有颜色传感器的块连接好，等程序上传完毕之后，间隔一两秒等到颜色传感器开始识别之后，再开始利用tm1637的块识别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58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--祝工作顺利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9F161D"/>
    <w:multiLevelType w:val="singleLevel"/>
    <w:tmpl w:val="AE9F16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633730A"/>
    <w:multiLevelType w:val="singleLevel"/>
    <w:tmpl w:val="763373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215EE"/>
    <w:rsid w:val="04CD030F"/>
    <w:rsid w:val="15147477"/>
    <w:rsid w:val="1CE1213E"/>
    <w:rsid w:val="1DA8633A"/>
    <w:rsid w:val="2F8057FA"/>
    <w:rsid w:val="3CD93359"/>
    <w:rsid w:val="3D311DC5"/>
    <w:rsid w:val="3FCE3217"/>
    <w:rsid w:val="4C962CFC"/>
    <w:rsid w:val="597A01E0"/>
    <w:rsid w:val="63EC6C6B"/>
    <w:rsid w:val="7379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2019-09-04T06:04:00Z</dcterms:created>
  <dc:creator>dell</dc:creator>
  <cp:lastModifiedBy>dell</cp:lastModifiedBy>
  <dcterms:modified xsi:type="dcterms:W3CDTF">2019-09-06T07:02:26Z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