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jpg" ContentType="image/jpeg"/>
  <Override PartName="/word/media/rId23.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案例培训管理系统"/>
      <w:r>
        <w:t xml:space="preserve">【案例】培训管理系统</w:t>
      </w:r>
      <w:bookmarkEnd w:id="20"/>
    </w:p>
    <w:p>
      <w:pPr>
        <w:pStyle w:val="FirstParagraph"/>
      </w:pPr>
      <w:r>
        <w:t xml:space="preserve">接下来，我会用数据模型驱动设计的方法设计一个培训管理系统。在这个系统平台上，管理员可以发布课程，注册会员可以浏览所有的课程信息，并选择将自己感兴趣的课程加入到期望列表中，还可以订阅课程，并完成在线支付。为了让我们将注意力集中在该系统的核心业务中，我省去了用户管理、权限管理等通用功能。</w:t>
      </w:r>
    </w:p>
    <w:p>
      <w:pPr>
        <w:pStyle w:val="Heading3"/>
      </w:pPr>
      <w:bookmarkStart w:id="21" w:name="建立数据分析模型"/>
      <w:r>
        <w:t xml:space="preserve">建立数据分析模型</w:t>
      </w:r>
      <w:bookmarkEnd w:id="21"/>
    </w:p>
    <w:p>
      <w:pPr>
        <w:pStyle w:val="FirstParagraph"/>
      </w:pPr>
      <w:r>
        <w:t xml:space="preserve">首先，我们需要分析业务，从中识别出我们需要关注的实体和实体之间的关系。一种简单的做法是通过识别需求中的名词来获得实体，之后就可以辨别它们之间的关系。我们还可以通过引入不同的用户视图来创建不同的实体关系模型。</w:t>
      </w:r>
    </w:p>
    <w:p>
      <w:pPr>
        <w:pStyle w:val="BodyText"/>
      </w:pPr>
      <w:r>
        <w:t xml:space="preserve">在数据模型驱动设计过程中，通常会利用需求功能规格说明书详细阐述需求，如：</w:t>
      </w:r>
    </w:p>
    <w:p>
      <w:pPr>
        <w:pStyle w:val="Compact"/>
        <w:numPr>
          <w:numId w:val="1001"/>
          <w:ilvl w:val="0"/>
        </w:numPr>
      </w:pPr>
      <w:r>
        <w:t xml:space="preserve">管理员发布课程：</w:t>
      </w:r>
      <w:r>
        <w:t xml:space="preserve"> </w:t>
      </w:r>
      <w:r>
        <w:rPr>
          <w:b/>
        </w:rPr>
        <w:t xml:space="preserve">管理员</w:t>
      </w:r>
      <w:r>
        <w:t xml:space="preserve"> </w:t>
      </w:r>
      <w:r>
        <w:t xml:space="preserve">在发布</w:t>
      </w:r>
      <w:r>
        <w:t xml:space="preserve"> </w:t>
      </w:r>
      <w:r>
        <w:rPr>
          <w:b/>
        </w:rPr>
        <w:t xml:space="preserve">课程</w:t>
      </w:r>
      <w:r>
        <w:t xml:space="preserve"> </w:t>
      </w:r>
      <w:r>
        <w:t xml:space="preserve">时，需要提供课程名、类别、课程简介、目标收益、培训对象和课程大纲。每门课程还要给出课程费用、课程时长、课程排期和讲师的信息。</w:t>
      </w:r>
      <w:r>
        <w:t xml:space="preserve"> </w:t>
      </w:r>
      <w:r>
        <w:rPr>
          <w:b/>
        </w:rPr>
        <w:t xml:space="preserve">讲师</w:t>
      </w:r>
      <w:r>
        <w:t xml:space="preserve"> </w:t>
      </w:r>
      <w:r>
        <w:t xml:space="preserve">的信息包括讲师姓名、任职公司和职务以及老师的个人简历。</w:t>
      </w:r>
    </w:p>
    <w:p>
      <w:pPr>
        <w:pStyle w:val="Compact"/>
        <w:numPr>
          <w:numId w:val="1001"/>
          <w:ilvl w:val="0"/>
        </w:numPr>
      </w:pPr>
      <w:r>
        <w:t xml:space="preserve">注册会员浏览课程信息：</w:t>
      </w:r>
      <w:r>
        <w:t xml:space="preserve"> </w:t>
      </w:r>
      <w:r>
        <w:rPr>
          <w:b/>
        </w:rPr>
        <w:t xml:space="preserve">注册会员</w:t>
      </w:r>
      <w:r>
        <w:t xml:space="preserve"> </w:t>
      </w:r>
      <w:r>
        <w:t xml:space="preserve">可以搜索和浏览课程基本信息，也可以查看课程的详细信息。</w:t>
      </w:r>
    </w:p>
    <w:p>
      <w:pPr>
        <w:pStyle w:val="Compact"/>
        <w:numPr>
          <w:numId w:val="1001"/>
          <w:ilvl w:val="0"/>
        </w:numPr>
      </w:pPr>
      <w:r>
        <w:t xml:space="preserve">加入期望列表：注册会员在发现自己感兴趣的课程时，可以将其加入到</w:t>
      </w:r>
      <w:r>
        <w:t xml:space="preserve"> </w:t>
      </w:r>
      <w:r>
        <w:rPr>
          <w:b/>
        </w:rPr>
        <w:t xml:space="preserve">期望列表</w:t>
      </w:r>
      <w:r>
        <w:t xml:space="preserve"> </w:t>
      </w:r>
      <w:r>
        <w:t xml:space="preserve">中，除了不允许重复添加课程之外，没有任何限制。</w:t>
      </w:r>
    </w:p>
    <w:p>
      <w:pPr>
        <w:pStyle w:val="Compact"/>
        <w:numPr>
          <w:numId w:val="1001"/>
          <w:ilvl w:val="0"/>
        </w:numPr>
      </w:pPr>
      <w:r>
        <w:t xml:space="preserve">订阅课程：注册会员可以订阅课程。订阅课程时，应该确定具体的课程排期。课程一旦被注册会员订阅，就应该从期望列表中移除。注册会员可以订阅多个课程。</w:t>
      </w:r>
    </w:p>
    <w:p>
      <w:pPr>
        <w:pStyle w:val="Compact"/>
        <w:numPr>
          <w:numId w:val="1001"/>
          <w:ilvl w:val="0"/>
        </w:numPr>
      </w:pPr>
      <w:r>
        <w:t xml:space="preserve">购买课程：注册会员在订阅课程后，可以通过在线</w:t>
      </w:r>
      <w:r>
        <w:t xml:space="preserve"> </w:t>
      </w:r>
      <w:r>
        <w:rPr>
          <w:b/>
        </w:rPr>
        <w:t xml:space="preserve">支付</w:t>
      </w:r>
      <w:r>
        <w:t xml:space="preserve"> </w:t>
      </w:r>
      <w:r>
        <w:t xml:space="preserve">进行购买。购买课程时，需要生成课程</w:t>
      </w:r>
      <w:r>
        <w:t xml:space="preserve"> </w:t>
      </w:r>
      <w:r>
        <w:rPr>
          <w:b/>
        </w:rPr>
        <w:t xml:space="preserve">订单</w:t>
      </w:r>
      <w:r>
        <w:t xml:space="preserve"> </w:t>
      </w:r>
      <w:r>
        <w:t xml:space="preserve">。</w:t>
      </w:r>
    </w:p>
    <w:p>
      <w:pPr>
        <w:pStyle w:val="FirstParagraph"/>
      </w:pPr>
      <w:r>
        <w:t xml:space="preserve">通过以上需求描述，很明显可以获得两个用户视图，即管理员和注册会员。分别针对这两种不同的用户，识别需求描述中代表业务概念的名词，可以获得如下实体关系模型：</w:t>
      </w:r>
    </w:p>
    <w:p>
      <w:pPr>
        <w:pStyle w:val="BodyText"/>
      </w:pPr>
      <w:r>
        <w:drawing>
          <wp:inline>
            <wp:extent cx="5334000" cy="6950363"/>
            <wp:effectExtent b="0" l="0" r="0" t="0"/>
            <wp:docPr descr="" title="" id="1" name="Picture"/>
            <a:graphic>
              <a:graphicData uri="http://schemas.openxmlformats.org/drawingml/2006/picture">
                <pic:pic>
                  <pic:nvPicPr>
                    <pic:cNvPr descr="https://images.gitbook.cn/623de310-8b23-11e9-8ada-d1fb8c4d56bd" id="0" name="Picture"/>
                    <pic:cNvPicPr>
                      <a:picLocks noChangeArrowheads="1" noChangeAspect="1"/>
                    </pic:cNvPicPr>
                  </pic:nvPicPr>
                  <pic:blipFill>
                    <a:blip r:embed="rId22"/>
                    <a:stretch>
                      <a:fillRect/>
                    </a:stretch>
                  </pic:blipFill>
                  <pic:spPr bwMode="auto">
                    <a:xfrm>
                      <a:off x="0" y="0"/>
                      <a:ext cx="5334000" cy="6950363"/>
                    </a:xfrm>
                    <a:prstGeom prst="rect">
                      <a:avLst/>
                    </a:prstGeom>
                    <a:noFill/>
                    <a:ln w="9525">
                      <a:noFill/>
                      <a:headEnd/>
                      <a:tailEnd/>
                    </a:ln>
                  </pic:spPr>
                </pic:pic>
              </a:graphicData>
            </a:graphic>
          </wp:inline>
        </w:drawing>
      </w:r>
    </w:p>
    <w:p>
      <w:pPr>
        <w:pStyle w:val="BodyText"/>
      </w:pPr>
      <w:r>
        <w:t xml:space="preserve">图中灰色实体恰好可以与需求功能描述中的名词相对应。黄色实体则针对业务做了进一步的提炼，按照培训领域的业务，将</w:t>
      </w:r>
      <w:r>
        <w:t xml:space="preserve">“</w:t>
      </w:r>
      <w:r>
        <w:t xml:space="preserve">注册会员</w:t>
      </w:r>
      <w:r>
        <w:t xml:space="preserve">”</w:t>
      </w:r>
      <w:r>
        <w:t xml:space="preserve">称为</w:t>
      </w:r>
      <w:r>
        <w:t xml:space="preserve">“</w:t>
      </w:r>
      <w:r>
        <w:t xml:space="preserve">学生（Student）</w:t>
      </w:r>
      <w:r>
        <w:t xml:space="preserve">”</w:t>
      </w:r>
      <w:r>
        <w:t xml:space="preserve">，将</w:t>
      </w:r>
      <w:r>
        <w:t xml:space="preserve">“</w:t>
      </w:r>
      <w:r>
        <w:t xml:space="preserve">一次课程订阅</w:t>
      </w:r>
      <w:r>
        <w:t xml:space="preserve">”</w:t>
      </w:r>
      <w:r>
        <w:t xml:space="preserve">称为</w:t>
      </w:r>
      <w:r>
        <w:t xml:space="preserve">“</w:t>
      </w:r>
      <w:r>
        <w:t xml:space="preserve">培训（Training）</w:t>
      </w:r>
      <w:r>
        <w:t xml:space="preserve">”</w:t>
      </w:r>
      <w:r>
        <w:t xml:space="preserve">。注意，课程（Course）与培训（Training）、订单（Order）之间的关系。课程是一个可以反复排期、反复订阅的描述课程基本信息和内容的实体。当学生在订阅课程时，需要确定具体的课程排期。一旦订阅，就成为了一次具有固定上课日期的培训。只有学生为这次培训支付了费用后，才会生成一个订单。</w:t>
      </w:r>
    </w:p>
    <w:p>
      <w:pPr>
        <w:pStyle w:val="BodyText"/>
      </w:pPr>
      <w:r>
        <w:t xml:space="preserve">深化实体关系模型，需要确定数据表以及数据表之间的关系和属性，由此获得数据项模型，这需要继续深挖业务需求，由此获得数据实体的属性，并按照数据库范式对实体进行拆分，并合理安排数据表之间的关系。例如，针对课程实体，可以将其拆分为课程（Course）、日程（Calendar）与类别（Category）表。课程与日程、类别的关系是一对多的关系。针对订单实体，可以将其拆分为订单（Order）和订单项（OrderItem）。</w:t>
      </w:r>
    </w:p>
    <w:p>
      <w:pPr>
        <w:pStyle w:val="BodyText"/>
      </w:pPr>
      <w:r>
        <w:t xml:space="preserve">数据项模型的主体是数据表以及数据表之间的关系。在培训系统中，我们欣喜地发现数据模型中的关系表不仅在于消除表之间的多对多关系，同时还体现了业务概念。例如，期望列表（WishList）体现了学生与课程之间的多对多关系，培训（Training）同样体现了这二者之间的多对多关系。</w:t>
      </w:r>
    </w:p>
    <w:p>
      <w:pPr>
        <w:pStyle w:val="BodyText"/>
      </w:pPr>
      <w:r>
        <w:t xml:space="preserve">在梳理数据表之间的关系时，有时候会因为建立了更细粒度的数据表，而判断出之前的实体关系可能存在谬误。例如实体关系模型为支付（Payment）与培训、订单与培训之间建立了关系，但在数据项模型中，由于引入了订单项，它与培训存在一对一关系，从而解除了订单与培训之间的关系。在定义了支付的属性后，最终发现为支付与培训之间建立关系是没有意义的。最终，我们建立的数据项模型如下图所示：</w:t>
      </w:r>
    </w:p>
    <w:p>
      <w:pPr>
        <w:pStyle w:val="CaptionedFigure"/>
      </w:pPr>
      <w:r>
        <w:drawing>
          <wp:inline>
            <wp:extent cx="5334000" cy="6014400"/>
            <wp:effectExtent b="0" l="0" r="0" t="0"/>
            <wp:docPr descr="79456155.png" title="" id="1" name="Picture"/>
            <a:graphic>
              <a:graphicData uri="http://schemas.openxmlformats.org/drawingml/2006/picture">
                <pic:pic>
                  <pic:nvPicPr>
                    <pic:cNvPr descr="https://images.gitbook.cn/9ffb3ef0-8b23-11e9-8ada-d1fb8c4d56bd" id="0" name="Picture"/>
                    <pic:cNvPicPr>
                      <a:picLocks noChangeArrowheads="1" noChangeAspect="1"/>
                    </pic:cNvPicPr>
                  </pic:nvPicPr>
                  <pic:blipFill>
                    <a:blip r:embed="rId23"/>
                    <a:stretch>
                      <a:fillRect/>
                    </a:stretch>
                  </pic:blipFill>
                  <pic:spPr bwMode="auto">
                    <a:xfrm>
                      <a:off x="0" y="0"/>
                      <a:ext cx="5334000" cy="6014400"/>
                    </a:xfrm>
                    <a:prstGeom prst="rect">
                      <a:avLst/>
                    </a:prstGeom>
                    <a:noFill/>
                    <a:ln w="9525">
                      <a:noFill/>
                      <a:headEnd/>
                      <a:tailEnd/>
                    </a:ln>
                  </pic:spPr>
                </pic:pic>
              </a:graphicData>
            </a:graphic>
          </wp:inline>
        </w:drawing>
      </w:r>
    </w:p>
    <w:p>
      <w:pPr>
        <w:pStyle w:val="ImageCaption"/>
      </w:pPr>
      <w:r>
        <w:t xml:space="preserve">79456155.png</w:t>
      </w:r>
    </w:p>
    <w:p>
      <w:pPr>
        <w:pStyle w:val="Heading3"/>
      </w:pPr>
      <w:bookmarkStart w:id="24" w:name="建立数据设计模型"/>
      <w:r>
        <w:t xml:space="preserve">建立数据设计模型</w:t>
      </w:r>
      <w:bookmarkEnd w:id="24"/>
    </w:p>
    <w:p>
      <w:pPr>
        <w:pStyle w:val="FirstParagraph"/>
      </w:pPr>
      <w:r>
        <w:t xml:space="preserve">在数据设计模型中，需要定义持久化对象、数据访问对象与服务对象。为简便起见，本例不考虑各个数据表增删改查的数据管理操作，而只需要设计如下业务功能：</w:t>
      </w:r>
    </w:p>
    <w:p>
      <w:pPr>
        <w:pStyle w:val="Compact"/>
        <w:numPr>
          <w:numId w:val="1002"/>
          <w:ilvl w:val="0"/>
        </w:numPr>
      </w:pPr>
      <w:r>
        <w:t xml:space="preserve">添加课程到期望列表</w:t>
      </w:r>
    </w:p>
    <w:p>
      <w:pPr>
        <w:pStyle w:val="Compact"/>
        <w:numPr>
          <w:numId w:val="1002"/>
          <w:ilvl w:val="0"/>
        </w:numPr>
      </w:pPr>
      <w:r>
        <w:t xml:space="preserve">从期望列表中移除课程</w:t>
      </w:r>
    </w:p>
    <w:p>
      <w:pPr>
        <w:pStyle w:val="Compact"/>
        <w:numPr>
          <w:numId w:val="1002"/>
          <w:ilvl w:val="0"/>
        </w:numPr>
      </w:pPr>
      <w:r>
        <w:t xml:space="preserve">预订课程</w:t>
      </w:r>
    </w:p>
    <w:p>
      <w:pPr>
        <w:pStyle w:val="Compact"/>
        <w:numPr>
          <w:numId w:val="1002"/>
          <w:ilvl w:val="0"/>
        </w:numPr>
      </w:pPr>
      <w:r>
        <w:t xml:space="preserve">取消课程预订</w:t>
      </w:r>
    </w:p>
    <w:p>
      <w:pPr>
        <w:pStyle w:val="Compact"/>
        <w:numPr>
          <w:numId w:val="1002"/>
          <w:ilvl w:val="0"/>
        </w:numPr>
      </w:pPr>
      <w:r>
        <w:t xml:space="preserve">购买课程</w:t>
      </w:r>
    </w:p>
    <w:p>
      <w:pPr>
        <w:pStyle w:val="FirstParagraph"/>
      </w:pPr>
      <w:r>
        <w:t xml:space="preserve">服务将完成这些业务功能。通常，我们需要根据业务功能所要操作的表来判断功能的承担者。例如</w:t>
      </w:r>
      <w:r>
        <w:t xml:space="preserve">“</w:t>
      </w:r>
      <w:r>
        <w:t xml:space="preserve">学生添加课程到期望列表</w:t>
      </w:r>
      <w:r>
        <w:t xml:space="preserve">”</w:t>
      </w:r>
      <w:r>
        <w:t xml:space="preserve">操作的是期望列表，这个功能就应该定义到</w:t>
      </w:r>
      <w:r>
        <w:t xml:space="preserve"> </w:t>
      </w:r>
      <w:r>
        <w:t xml:space="preserve">WishListService</w:t>
      </w:r>
      <w:r>
        <w:t xml:space="preserve"> </w:t>
      </w:r>
      <w:r>
        <w:t xml:space="preserve">服务中。要注意区分功能描述的概念名词与实际操作数据表的区别。例如，</w:t>
      </w:r>
      <w:r>
        <w:t xml:space="preserve">“</w:t>
      </w:r>
      <w:r>
        <w:t xml:space="preserve">学生预订课程</w:t>
      </w:r>
      <w:r>
        <w:t xml:space="preserve">”</w:t>
      </w:r>
      <w:r>
        <w:t xml:space="preserve">功能表面上是操作课程数据表，实际生成了一个培训和订单；</w:t>
      </w:r>
      <w:r>
        <w:t xml:space="preserve">“</w:t>
      </w:r>
      <w:r>
        <w:t xml:space="preserve">学生购买课程</w:t>
      </w:r>
      <w:r>
        <w:t xml:space="preserve">”</w:t>
      </w:r>
      <w:r>
        <w:t xml:space="preserve">表面上是操作课程数据表，但实际上是针对订单表和支付表进行操作，这两个功能就应该定义到</w:t>
      </w:r>
      <w:r>
        <w:t xml:space="preserve"> </w:t>
      </w:r>
      <w:r>
        <w:t xml:space="preserve">OrderService 服务中。</w:t>
      </w:r>
    </w:p>
    <w:p>
      <w:pPr>
        <w:pStyle w:val="BodyText"/>
      </w:pPr>
      <w:r>
        <w:t xml:space="preserve">数据项模型中的每个数据表对应每个持久化对象，这些持久化对象本质上都是传输对象，仅提供业务操作的数据，不具备业务行为。访问数据库的行为都放在持久化对象对应的数据访问对象中，业务行为则由服务来封装。因此，针对以上业务功能得到的设计模型如下所示：</w:t>
      </w:r>
    </w:p>
    <w:p>
      <w:pPr>
        <w:pStyle w:val="CaptionedFigure"/>
      </w:pPr>
      <w:r>
        <w:drawing>
          <wp:inline>
            <wp:extent cx="5334000" cy="5796151"/>
            <wp:effectExtent b="0" l="0" r="0" t="0"/>
            <wp:docPr descr="79894111.png" title="" id="1" name="Picture"/>
            <a:graphic>
              <a:graphicData uri="http://schemas.openxmlformats.org/drawingml/2006/picture">
                <pic:pic>
                  <pic:nvPicPr>
                    <pic:cNvPr descr="https://images.gitbook.cn/c794e150-8b23-11e9-ae6c-75b709235ff6" id="0" name="Picture"/>
                    <pic:cNvPicPr>
                      <a:picLocks noChangeArrowheads="1" noChangeAspect="1"/>
                    </pic:cNvPicPr>
                  </pic:nvPicPr>
                  <pic:blipFill>
                    <a:blip r:embed="rId25"/>
                    <a:stretch>
                      <a:fillRect/>
                    </a:stretch>
                  </pic:blipFill>
                  <pic:spPr bwMode="auto">
                    <a:xfrm>
                      <a:off x="0" y="0"/>
                      <a:ext cx="5334000" cy="5796151"/>
                    </a:xfrm>
                    <a:prstGeom prst="rect">
                      <a:avLst/>
                    </a:prstGeom>
                    <a:noFill/>
                    <a:ln w="9525">
                      <a:noFill/>
                      <a:headEnd/>
                      <a:tailEnd/>
                    </a:ln>
                  </pic:spPr>
                </pic:pic>
              </a:graphicData>
            </a:graphic>
          </wp:inline>
        </w:drawing>
      </w:r>
    </w:p>
    <w:p>
      <w:pPr>
        <w:pStyle w:val="ImageCaption"/>
      </w:pPr>
      <w:r>
        <w:t xml:space="preserve">79894111.png</w:t>
      </w:r>
    </w:p>
    <w:p>
      <w:pPr>
        <w:pStyle w:val="BodyText"/>
      </w:pPr>
      <w:r>
        <w:t xml:space="preserve">这里，我使用了 UML 类图来表达数据设计模型，这样可以清晰地看到服务、数据访问对象与持久化对象之间的关系。例如 OrderService 依赖于</w:t>
      </w:r>
      <w:r>
        <w:t xml:space="preserve"> </w:t>
      </w:r>
      <w:r>
        <w:t xml:space="preserve">PayService、PaymentMapper、OrderMapper、TrainingMapper 和 OrderItemMapper，这些</w:t>
      </w:r>
      <w:r>
        <w:t xml:space="preserve"> </w:t>
      </w:r>
      <w:r>
        <w:t xml:space="preserve">Mapper 对象又各自依赖于对应的持久化对象。以 Mapper 结尾的对象扮演数据访问对象的角色，之所以这样命名，是沿用了 MyBatis</w:t>
      </w:r>
      <w:r>
        <w:t xml:space="preserve"> </w:t>
      </w:r>
      <w:r>
        <w:t xml:space="preserve">框架推荐的命名规范。选择 ORM 框架属于设计决策，仍然属于数据建模设计活动的一部分，而这个决策不仅会对设计模型带来影响，同时还会直接影响实现模型。</w:t>
      </w:r>
    </w:p>
    <w:p>
      <w:pPr>
        <w:pStyle w:val="BodyText"/>
      </w:pPr>
      <w:r>
        <w:t xml:space="preserve">在定义数据设计模型时，还需要理清持久化对象之间的关联关系。数据表之间的关联关系往往通过主外键建立，例如在数据项模型中，t_course 表的主键为 id，在</w:t>
      </w:r>
      <w:r>
        <w:t xml:space="preserve"> </w:t>
      </w:r>
      <w:r>
        <w:t xml:space="preserve">t_wish_list 与 t_calendar 等表中则以 courseId</w:t>
      </w:r>
      <w:r>
        <w:t xml:space="preserve"> </w:t>
      </w:r>
      <w:r>
        <w:t xml:space="preserve">外键体现关联关系。在对象模型中，通常会通过对象引用的组合方式体现关联关系，如设计模型中 Order 与 OrderItem</w:t>
      </w:r>
      <w:r>
        <w:t xml:space="preserve"> </w:t>
      </w:r>
      <w:r>
        <w:t xml:space="preserve">之间的组合关系，Category、Teacher 和 Calendar 之间的组合关系。</w:t>
      </w:r>
    </w:p>
    <w:p>
      <w:pPr>
        <w:pStyle w:val="Heading3"/>
      </w:pPr>
      <w:bookmarkStart w:id="26" w:name="建立数据实现模型"/>
      <w:r>
        <w:t xml:space="preserve">建立数据实现模型</w:t>
      </w:r>
      <w:bookmarkEnd w:id="26"/>
    </w:p>
    <w:p>
      <w:pPr>
        <w:pStyle w:val="FirstParagraph"/>
      </w:pPr>
      <w:r>
        <w:t xml:space="preserve">数据实现模型首先包含了创建数据表的脚本。我使用了 FlywayDB 框架，在 db-migration 目录下创建了 SQL 文件</w:t>
      </w:r>
      <w:r>
        <w:t xml:space="preserve"> </w:t>
      </w:r>
      <w:r>
        <w:t xml:space="preserve">V1__create_tables.sql。例如创建 t_course、t_student 及 t_wish_list 数据表：</w:t>
      </w:r>
    </w:p>
    <w:p>
      <w:pPr>
        <w:pStyle w:val="SourceCode"/>
      </w:pPr>
      <w:r>
        <w:rPr>
          <w:rStyle w:val="VerbatimChar"/>
        </w:rPr>
        <w:t xml:space="preserve">CREATE TABLE IF NOT EXISTS t_course(</w:t>
      </w:r>
      <w:r>
        <w:br/>
      </w:r>
      <w:r>
        <w:rPr>
          <w:rStyle w:val="VerbatimChar"/>
        </w:rPr>
        <w:t xml:space="preserve">  id VARCHAR(36) PRIMARY KEY,</w:t>
      </w:r>
      <w:r>
        <w:br/>
      </w:r>
      <w:r>
        <w:rPr>
          <w:rStyle w:val="VerbatimChar"/>
        </w:rPr>
        <w:t xml:space="preserve">  teacherId VARCHAR(36) NOT NULL REFERENCES t_teacher(id),</w:t>
      </w:r>
      <w:r>
        <w:br/>
      </w:r>
      <w:r>
        <w:rPr>
          <w:rStyle w:val="VerbatimChar"/>
        </w:rPr>
        <w:t xml:space="preserve">  name VARCHAR(50) NOT NULL UNIQUE,</w:t>
      </w:r>
      <w:r>
        <w:br/>
      </w:r>
      <w:r>
        <w:rPr>
          <w:rStyle w:val="VerbatimChar"/>
        </w:rPr>
        <w:t xml:space="preserve">  description VARCHAR(255) NOT NULL,</w:t>
      </w:r>
      <w:r>
        <w:br/>
      </w:r>
      <w:r>
        <w:rPr>
          <w:rStyle w:val="VerbatimChar"/>
        </w:rPr>
        <w:t xml:space="preserve">  earning VARCHAR(255),</w:t>
      </w:r>
      <w:r>
        <w:br/>
      </w:r>
      <w:r>
        <w:rPr>
          <w:rStyle w:val="VerbatimChar"/>
        </w:rPr>
        <w:t xml:space="preserve">  trainee VARCHAR(200),</w:t>
      </w:r>
      <w:r>
        <w:br/>
      </w:r>
      <w:r>
        <w:rPr>
          <w:rStyle w:val="VerbatimChar"/>
        </w:rPr>
        <w:t xml:space="preserve">  outline TEXT,</w:t>
      </w:r>
      <w:r>
        <w:br/>
      </w:r>
      <w:r>
        <w:rPr>
          <w:rStyle w:val="VerbatimChar"/>
        </w:rPr>
        <w:t xml:space="preserve">  price DECIMAL NOT NULL,</w:t>
      </w:r>
      <w:r>
        <w:br/>
      </w:r>
      <w:r>
        <w:rPr>
          <w:rStyle w:val="VerbatimChar"/>
        </w:rPr>
        <w:t xml:space="preserve">  duration INT NOT NULL,</w:t>
      </w:r>
      <w:r>
        <w:br/>
      </w:r>
      <w:r>
        <w:rPr>
          <w:rStyle w:val="VerbatimChar"/>
        </w:rPr>
        <w:t xml:space="preserve">  categoryId VARCHAR(36) NOT NULL REFERENCES t_category(id),</w:t>
      </w:r>
      <w:r>
        <w:br/>
      </w:r>
      <w:r>
        <w:rPr>
          <w:rStyle w:val="VerbatimChar"/>
        </w:rPr>
        <w:t xml:space="preserve">  createdBy VARCHAR(36) NOT NULL REFERENCES t_administrator(id),</w:t>
      </w:r>
      <w:r>
        <w:br/>
      </w:r>
      <w:r>
        <w:rPr>
          <w:rStyle w:val="VerbatimChar"/>
        </w:rPr>
        <w:t xml:space="preserve">  createdAt DATETIME NOT NULL,</w:t>
      </w:r>
      <w:r>
        <w:br/>
      </w:r>
      <w:r>
        <w:rPr>
          <w:rStyle w:val="VerbatimChar"/>
        </w:rPr>
        <w:t xml:space="preserve">  updatedAt DATETIME NOT NULL</w:t>
      </w:r>
      <w:r>
        <w:br/>
      </w:r>
      <w:r>
        <w:rPr>
          <w:rStyle w:val="VerbatimChar"/>
        </w:rPr>
        <w:t xml:space="preserve">);</w:t>
      </w:r>
      <w:r>
        <w:br/>
      </w:r>
      <w:r>
        <w:br/>
      </w:r>
      <w:r>
        <w:rPr>
          <w:rStyle w:val="VerbatimChar"/>
        </w:rPr>
        <w:t xml:space="preserve">CREATE TABLE IF NOT EXISTS t_student(</w:t>
      </w:r>
      <w:r>
        <w:br/>
      </w:r>
      <w:r>
        <w:rPr>
          <w:rStyle w:val="VerbatimChar"/>
        </w:rPr>
        <w:t xml:space="preserve">  id VARCHAR(36) PRIMARY KEY,</w:t>
      </w:r>
      <w:r>
        <w:br/>
      </w:r>
      <w:r>
        <w:rPr>
          <w:rStyle w:val="VerbatimChar"/>
        </w:rPr>
        <w:t xml:space="preserve">  name VARCHAR(50) NOT NULL,</w:t>
      </w:r>
      <w:r>
        <w:br/>
      </w:r>
      <w:r>
        <w:rPr>
          <w:rStyle w:val="VerbatimChar"/>
        </w:rPr>
        <w:t xml:space="preserve">  email VARCHAR(50) NOT NULL,</w:t>
      </w:r>
      <w:r>
        <w:br/>
      </w:r>
      <w:r>
        <w:rPr>
          <w:rStyle w:val="VerbatimChar"/>
        </w:rPr>
        <w:t xml:space="preserve">  mobilePhone VARCHAR(20) NOT NULL,</w:t>
      </w:r>
      <w:r>
        <w:br/>
      </w:r>
      <w:r>
        <w:rPr>
          <w:rStyle w:val="VerbatimChar"/>
        </w:rPr>
        <w:t xml:space="preserve">  registeredTime DATETIME NOT NULL,</w:t>
      </w:r>
      <w:r>
        <w:br/>
      </w:r>
      <w:r>
        <w:rPr>
          <w:rStyle w:val="VerbatimChar"/>
        </w:rPr>
        <w:t xml:space="preserve">  createdAt DATETIME NOT NULL,</w:t>
      </w:r>
      <w:r>
        <w:br/>
      </w:r>
      <w:r>
        <w:rPr>
          <w:rStyle w:val="VerbatimChar"/>
        </w:rPr>
        <w:t xml:space="preserve">  updatedAt DATETIME NOT NULL</w:t>
      </w:r>
      <w:r>
        <w:br/>
      </w:r>
      <w:r>
        <w:rPr>
          <w:rStyle w:val="VerbatimChar"/>
        </w:rPr>
        <w:t xml:space="preserve">);</w:t>
      </w:r>
      <w:r>
        <w:br/>
      </w:r>
      <w:r>
        <w:br/>
      </w:r>
      <w:r>
        <w:rPr>
          <w:rStyle w:val="VerbatimChar"/>
        </w:rPr>
        <w:t xml:space="preserve">CREATE TABLE IF NOT EXISTS t_wish_list(</w:t>
      </w:r>
      <w:r>
        <w:br/>
      </w:r>
      <w:r>
        <w:rPr>
          <w:rStyle w:val="VerbatimChar"/>
        </w:rPr>
        <w:t xml:space="preserve">  studentId VARCHAR(36) NOT NULL REFERENCES t_student(id),</w:t>
      </w:r>
      <w:r>
        <w:br/>
      </w:r>
      <w:r>
        <w:rPr>
          <w:rStyle w:val="VerbatimChar"/>
        </w:rPr>
        <w:t xml:space="preserve">  courseId VARCHAR(36) NOT NULL REFERENCES t_course(id),</w:t>
      </w:r>
      <w:r>
        <w:br/>
      </w:r>
      <w:r>
        <w:rPr>
          <w:rStyle w:val="VerbatimChar"/>
        </w:rPr>
        <w:t xml:space="preserve">  PRIMARY KEY(studentId, courseId)</w:t>
      </w:r>
      <w:r>
        <w:br/>
      </w:r>
      <w:r>
        <w:rPr>
          <w:rStyle w:val="VerbatimChar"/>
        </w:rPr>
        <w:t xml:space="preserve">);</w:t>
      </w:r>
    </w:p>
    <w:p>
      <w:pPr>
        <w:pStyle w:val="FirstParagraph"/>
      </w:pPr>
      <w:r>
        <w:t xml:space="preserve">我选择了 VARCHAR(32) 类型作为表的主键，它对应于 Java 的 UUID。t_wish_list 实际上是 t_student 与</w:t>
      </w:r>
      <w:r>
        <w:t xml:space="preserve"> </w:t>
      </w:r>
      <w:r>
        <w:t xml:space="preserve">t_course 的关联表，但也体现了业务概念。以上 SQL 脚本并没有创建索引，可以考虑在后续版本创建各个表的索引。</w:t>
      </w:r>
    </w:p>
    <w:p>
      <w:pPr>
        <w:pStyle w:val="BodyText"/>
      </w:pPr>
      <w:r>
        <w:t xml:space="preserve">每个数据表对应的持久化对象都是一个贫血对象，可以使用 Lombok 来简化代码，例如 Order 类的定义：</w:t>
      </w:r>
    </w:p>
    <w:p>
      <w:pPr>
        <w:pStyle w:val="SourceCode"/>
      </w:pPr>
      <w:r>
        <w:rPr>
          <w:rStyle w:val="VerbatimChar"/>
        </w:rPr>
        <w:t xml:space="preserve">import lombok.Data;</w:t>
      </w:r>
      <w:r>
        <w:br/>
      </w:r>
      <w:r>
        <w:rPr>
          <w:rStyle w:val="VerbatimChar"/>
        </w:rPr>
        <w:t xml:space="preserve">import java.sql.Timestamp;</w:t>
      </w:r>
      <w:r>
        <w:br/>
      </w:r>
      <w:r>
        <w:rPr>
          <w:rStyle w:val="VerbatimChar"/>
        </w:rPr>
        <w:t xml:space="preserve">import java.util.List;</w:t>
      </w:r>
      <w:r>
        <w:br/>
      </w:r>
      <w:r>
        <w:rPr>
          <w:rStyle w:val="VerbatimChar"/>
        </w:rPr>
        <w:t xml:space="preserve">import java.util.UUID;</w:t>
      </w:r>
      <w:r>
        <w:br/>
      </w:r>
      <w:r>
        <w:br/>
      </w:r>
      <w:r>
        <w:rPr>
          <w:rStyle w:val="VerbatimChar"/>
        </w:rPr>
        <w:t xml:space="preserve">@Data</w:t>
      </w:r>
      <w:r>
        <w:br/>
      </w:r>
      <w:r>
        <w:br/>
      </w:r>
      <w:r>
        <w:rPr>
          <w:rStyle w:val="VerbatimChar"/>
        </w:rPr>
        <w:t xml:space="preserve">public class Order {</w:t>
      </w:r>
      <w:r>
        <w:br/>
      </w:r>
      <w:r>
        <w:rPr>
          <w:rStyle w:val="VerbatimChar"/>
        </w:rPr>
        <w:t xml:space="preserve">    private String id;</w:t>
      </w:r>
      <w:r>
        <w:br/>
      </w:r>
      <w:r>
        <w:rPr>
          <w:rStyle w:val="VerbatimChar"/>
        </w:rPr>
        <w:t xml:space="preserve">    private Student student;</w:t>
      </w:r>
      <w:r>
        <w:br/>
      </w:r>
      <w:r>
        <w:rPr>
          <w:rStyle w:val="VerbatimChar"/>
        </w:rPr>
        <w:t xml:space="preserve">    private OrderStatus status;</w:t>
      </w:r>
      <w:r>
        <w:br/>
      </w:r>
      <w:r>
        <w:rPr>
          <w:rStyle w:val="VerbatimChar"/>
        </w:rPr>
        <w:t xml:space="preserve">    private Timestamp placedTime;</w:t>
      </w:r>
      <w:r>
        <w:br/>
      </w:r>
      <w:r>
        <w:rPr>
          <w:rStyle w:val="VerbatimChar"/>
        </w:rPr>
        <w:t xml:space="preserve">    private Timestamp createdAt;</w:t>
      </w:r>
      <w:r>
        <w:br/>
      </w:r>
      <w:r>
        <w:rPr>
          <w:rStyle w:val="VerbatimChar"/>
        </w:rPr>
        <w:t xml:space="preserve">    private Timestamp updatedAt;</w:t>
      </w:r>
      <w:r>
        <w:br/>
      </w:r>
      <w:r>
        <w:rPr>
          <w:rStyle w:val="VerbatimChar"/>
        </w:rPr>
        <w:t xml:space="preserve">    private List&lt;OrderItem&gt; orderItems;</w:t>
      </w:r>
      <w:r>
        <w:br/>
      </w:r>
      <w:r>
        <w:rPr>
          <w:rStyle w:val="VerbatimChar"/>
        </w:rPr>
        <w:t xml:space="preserve">    public Order() {</w:t>
      </w:r>
      <w:r>
        <w:br/>
      </w:r>
      <w:r>
        <w:rPr>
          <w:rStyle w:val="VerbatimChar"/>
        </w:rPr>
        <w:t xml:space="preserve">        this.id = UUID.randomUUID().toString();</w:t>
      </w:r>
      <w:r>
        <w:br/>
      </w:r>
      <w:r>
        <w:rPr>
          <w:rStyle w:val="VerbatimChar"/>
        </w:rPr>
        <w:t xml:space="preserve">    }</w:t>
      </w:r>
      <w:r>
        <w:br/>
      </w:r>
      <w:r>
        <w:rPr>
          <w:rStyle w:val="VerbatimChar"/>
        </w:rPr>
        <w:t xml:space="preserve">    public Order(String orderId) {</w:t>
      </w:r>
      <w:r>
        <w:br/>
      </w:r>
      <w:r>
        <w:rPr>
          <w:rStyle w:val="VerbatimChar"/>
        </w:rPr>
        <w:t xml:space="preserve">        this.id = orderId;</w:t>
      </w:r>
      <w:r>
        <w:br/>
      </w:r>
      <w:r>
        <w:rPr>
          <w:rStyle w:val="VerbatimChar"/>
        </w:rPr>
        <w:t xml:space="preserve">    }</w:t>
      </w:r>
      <w:r>
        <w:br/>
      </w:r>
      <w:r>
        <w:rPr>
          <w:rStyle w:val="VerbatimChar"/>
        </w:rPr>
        <w:t xml:space="preserve">}</w:t>
      </w:r>
      <w:r>
        <w:br/>
      </w:r>
      <w:r>
        <w:br/>
      </w:r>
      <w:r>
        <w:rPr>
          <w:rStyle w:val="VerbatimChar"/>
        </w:rPr>
        <w:t xml:space="preserve">import java.sql.Timestamp;</w:t>
      </w:r>
      <w:r>
        <w:br/>
      </w:r>
      <w:r>
        <w:br/>
      </w:r>
      <w:r>
        <w:rPr>
          <w:rStyle w:val="VerbatimChar"/>
        </w:rPr>
        <w:t xml:space="preserve">@Data</w:t>
      </w:r>
      <w:r>
        <w:br/>
      </w:r>
      <w:r>
        <w:br/>
      </w:r>
      <w:r>
        <w:rPr>
          <w:rStyle w:val="VerbatimChar"/>
        </w:rPr>
        <w:t xml:space="preserve">public class OrderItem {</w:t>
      </w:r>
      <w:r>
        <w:br/>
      </w:r>
      <w:r>
        <w:rPr>
          <w:rStyle w:val="VerbatimChar"/>
        </w:rPr>
        <w:t xml:space="preserve">    private String id;</w:t>
      </w:r>
      <w:r>
        <w:br/>
      </w:r>
      <w:r>
        <w:rPr>
          <w:rStyle w:val="VerbatimChar"/>
        </w:rPr>
        <w:t xml:space="preserve">    private String orderId;</w:t>
      </w:r>
      <w:r>
        <w:br/>
      </w:r>
      <w:r>
        <w:rPr>
          <w:rStyle w:val="VerbatimChar"/>
        </w:rPr>
        <w:t xml:space="preserve">    private Training training;</w:t>
      </w:r>
      <w:r>
        <w:br/>
      </w:r>
      <w:r>
        <w:rPr>
          <w:rStyle w:val="VerbatimChar"/>
        </w:rPr>
        <w:t xml:space="preserve">    private Timestamp createdAt;</w:t>
      </w:r>
      <w:r>
        <w:br/>
      </w:r>
      <w:r>
        <w:rPr>
          <w:rStyle w:val="VerbatimChar"/>
        </w:rPr>
        <w:t xml:space="preserve">    private Timestamp updatedAt;</w:t>
      </w:r>
      <w:r>
        <w:br/>
      </w:r>
      <w:r>
        <w:rPr>
          <w:rStyle w:val="VerbatimChar"/>
        </w:rPr>
        <w:t xml:space="preserve">}</w:t>
      </w:r>
    </w:p>
    <w:p>
      <w:pPr>
        <w:pStyle w:val="FirstParagraph"/>
      </w:pPr>
      <w:r>
        <w:t xml:space="preserve">注意 Order 类与 Student 及 OrderItem 之间是通过对象引用来体现的，对比数据表，可以看到数据表模型与对象模型在处理关系上的区别：</w:t>
      </w:r>
    </w:p>
    <w:p>
      <w:pPr>
        <w:pStyle w:val="SourceCode"/>
      </w:pPr>
      <w:r>
        <w:rPr>
          <w:rStyle w:val="VerbatimChar"/>
        </w:rPr>
        <w:t xml:space="preserve">CREATE TABLE IF NOT EXISTS t_order(</w:t>
      </w:r>
      <w:r>
        <w:br/>
      </w:r>
      <w:r>
        <w:rPr>
          <w:rStyle w:val="VerbatimChar"/>
        </w:rPr>
        <w:t xml:space="preserve">  id VARCHAR(36) PRIMARY KEY,</w:t>
      </w:r>
      <w:r>
        <w:br/>
      </w:r>
      <w:r>
        <w:rPr>
          <w:rStyle w:val="VerbatimChar"/>
        </w:rPr>
        <w:t xml:space="preserve">  studentId VARCHAR(36) NOT NULL REFERENCES t_student(id),</w:t>
      </w:r>
      <w:r>
        <w:br/>
      </w:r>
      <w:r>
        <w:rPr>
          <w:rStyle w:val="VerbatimChar"/>
        </w:rPr>
        <w:t xml:space="preserve">  status ENUM('New', 'Paid', 'Confirmed', 'Completed') NOT NULL,</w:t>
      </w:r>
      <w:r>
        <w:br/>
      </w:r>
      <w:r>
        <w:rPr>
          <w:rStyle w:val="VerbatimChar"/>
        </w:rPr>
        <w:t xml:space="preserve">  placedTime DATETIME NOT NULL,</w:t>
      </w:r>
      <w:r>
        <w:br/>
      </w:r>
      <w:r>
        <w:rPr>
          <w:rStyle w:val="VerbatimChar"/>
        </w:rPr>
        <w:t xml:space="preserve">  createdAt DATETIME NOT NULL,</w:t>
      </w:r>
      <w:r>
        <w:br/>
      </w:r>
      <w:r>
        <w:rPr>
          <w:rStyle w:val="VerbatimChar"/>
        </w:rPr>
        <w:t xml:space="preserve">  updatedAt DATETIME NOT NULL</w:t>
      </w:r>
      <w:r>
        <w:br/>
      </w:r>
      <w:r>
        <w:rPr>
          <w:rStyle w:val="VerbatimChar"/>
        </w:rPr>
        <w:t xml:space="preserve">);</w:t>
      </w:r>
      <w:r>
        <w:br/>
      </w:r>
      <w:r>
        <w:br/>
      </w:r>
      <w:r>
        <w:rPr>
          <w:rStyle w:val="VerbatimChar"/>
        </w:rPr>
        <w:t xml:space="preserve">CREATE TABLE IF NOT EXISTS t_order_item(</w:t>
      </w:r>
      <w:r>
        <w:br/>
      </w:r>
      <w:r>
        <w:rPr>
          <w:rStyle w:val="VerbatimChar"/>
        </w:rPr>
        <w:t xml:space="preserve">  id VARCHAR(36) PRIMARY KEY,</w:t>
      </w:r>
      <w:r>
        <w:br/>
      </w:r>
      <w:r>
        <w:rPr>
          <w:rStyle w:val="VerbatimChar"/>
        </w:rPr>
        <w:t xml:space="preserve">  orderId VARCHAR(36) NOT NULL REFERENCES t_order(id),</w:t>
      </w:r>
      <w:r>
        <w:br/>
      </w:r>
      <w:r>
        <w:rPr>
          <w:rStyle w:val="VerbatimChar"/>
        </w:rPr>
        <w:t xml:space="preserve">  trainingId VARCHAR(36) NOT NULL REFERENCES t_training(id),</w:t>
      </w:r>
      <w:r>
        <w:br/>
      </w:r>
      <w:r>
        <w:rPr>
          <w:rStyle w:val="VerbatimChar"/>
        </w:rPr>
        <w:t xml:space="preserve">  createdAt DATETIME NOT NULL,</w:t>
      </w:r>
      <w:r>
        <w:br/>
      </w:r>
      <w:r>
        <w:rPr>
          <w:rStyle w:val="VerbatimChar"/>
        </w:rPr>
        <w:t xml:space="preserve">  updatedAt DATETIME NOT NULL</w:t>
      </w:r>
      <w:r>
        <w:br/>
      </w:r>
      <w:r>
        <w:rPr>
          <w:rStyle w:val="VerbatimChar"/>
        </w:rPr>
        <w:t xml:space="preserve">);</w:t>
      </w:r>
    </w:p>
    <w:p>
      <w:pPr>
        <w:pStyle w:val="FirstParagraph"/>
      </w:pPr>
      <w:r>
        <w:t xml:space="preserve">如果订单的数据访问对象 OrderMapper 要根据 id 查询订单，就需要映射器实现 ResultSet 中每一行到 Order 的转换，其中还包括对</w:t>
      </w:r>
      <w:r>
        <w:t xml:space="preserve"> </w:t>
      </w:r>
      <w:r>
        <w:t xml:space="preserve">Student 与 OrderItem 对象的映射，而 OrderItem 又与 Training 对象有关，Training 对象又牵涉到 Course</w:t>
      </w:r>
      <w:r>
        <w:t xml:space="preserve"> </w:t>
      </w:r>
      <w:r>
        <w:t xml:space="preserve">与 Calendar。要支持数据到对象的转换，就需要定义数据表与持久化对象的映射关系，同时，访问数据表的 SQL</w:t>
      </w:r>
      <w:r>
        <w:t xml:space="preserve"> </w:t>
      </w:r>
      <w:r>
        <w:t xml:space="preserve">语句则需要执行关联查询，以获取横跨多个数据表的数据信息。</w:t>
      </w:r>
    </w:p>
    <w:p>
      <w:pPr>
        <w:pStyle w:val="BodyText"/>
      </w:pPr>
      <w:r>
        <w:t xml:space="preserve">数据实现模型与我们选择的 ORM 框架有关。本例使用了 MyBatis 框架实现数据的持久化。该框架支持 Java 标记或 XML</w:t>
      </w:r>
      <w:r>
        <w:t xml:space="preserve"> </w:t>
      </w:r>
      <w:r>
        <w:t xml:space="preserve">文件来定义表与对象的映射关系，并允许嵌入访问数据表的 SQL 语句。倘若 SQL 语句比较复杂，一般建议使用 XML 映射文件。例如，在</w:t>
      </w:r>
      <w:r>
        <w:t xml:space="preserve"> </w:t>
      </w:r>
      <w:r>
        <w:t xml:space="preserve">OrderMapper 中定义根据 id 获取订单对象的方法，就可以定义数据访问对象。MyBatis 框架一般以 Mapper</w:t>
      </w:r>
      <w:r>
        <w:t xml:space="preserve"> </w:t>
      </w:r>
      <w:r>
        <w:t xml:space="preserve">后缀来命名数据访问对象，并要求定义为一个抽象接口。例如访问订单的数据访问对象 OrderMapper 接口：</w:t>
      </w:r>
    </w:p>
    <w:p>
      <w:pPr>
        <w:pStyle w:val="SourceCode"/>
      </w:pPr>
      <w:r>
        <w:rPr>
          <w:rStyle w:val="VerbatimChar"/>
        </w:rPr>
        <w:t xml:space="preserve">import org.apache.ibatis.annotations.Param;</w:t>
      </w:r>
      <w:r>
        <w:br/>
      </w:r>
      <w:r>
        <w:br/>
      </w:r>
      <w:r>
        <w:rPr>
          <w:rStyle w:val="VerbatimChar"/>
        </w:rPr>
        <w:t xml:space="preserve">import xyz.zhangyi.practicejava.framework.mybatis.model.Order;</w:t>
      </w:r>
      <w:r>
        <w:br/>
      </w:r>
      <w:r>
        <w:br/>
      </w:r>
      <w:r>
        <w:rPr>
          <w:rStyle w:val="VerbatimChar"/>
        </w:rPr>
        <w:t xml:space="preserve">public interface OrderMapper {</w:t>
      </w:r>
      <w:r>
        <w:br/>
      </w:r>
      <w:r>
        <w:br/>
      </w:r>
      <w:r>
        <w:rPr>
          <w:rStyle w:val="VerbatimChar"/>
        </w:rPr>
        <w:t xml:space="preserve">    Order getOrder(@Param("orderId") String orderId);</w:t>
      </w:r>
      <w:r>
        <w:br/>
      </w:r>
      <w:r>
        <w:br/>
      </w:r>
      <w:r>
        <w:rPr>
          <w:rStyle w:val="VerbatimChar"/>
        </w:rPr>
        <w:t xml:space="preserve">}</w:t>
      </w:r>
    </w:p>
    <w:p>
      <w:pPr>
        <w:pStyle w:val="FirstParagraph"/>
      </w:pPr>
      <w:r>
        <w:t xml:space="preserve">获取订单的方法是一个接口方法，可以直接交给服务对象调用，例如在</w:t>
      </w:r>
      <w:r>
        <w:rPr>
          <w:rStyle w:val="VerbatimChar"/>
        </w:rPr>
        <w:t xml:space="preserve">OrderService</w:t>
      </w:r>
      <w:r>
        <w:t xml:space="preserve">中：</w:t>
      </w:r>
    </w:p>
    <w:p>
      <w:pPr>
        <w:pStyle w:val="SourceCode"/>
      </w:pPr>
      <w:r>
        <w:rPr>
          <w:rStyle w:val="VerbatimChar"/>
        </w:rPr>
        <w:t xml:space="preserve">@Component</w:t>
      </w:r>
      <w:r>
        <w:br/>
      </w:r>
      <w:r>
        <w:rPr>
          <w:rStyle w:val="VerbatimChar"/>
        </w:rPr>
        <w:t xml:space="preserve">@Transactional</w:t>
      </w:r>
      <w:r>
        <w:br/>
      </w:r>
      <w:r>
        <w:rPr>
          <w:rStyle w:val="VerbatimChar"/>
        </w:rPr>
        <w:t xml:space="preserve">@EnableTransactionManagement</w:t>
      </w:r>
      <w:r>
        <w:br/>
      </w:r>
      <w:r>
        <w:br/>
      </w:r>
      <w:r>
        <w:rPr>
          <w:rStyle w:val="VerbatimChar"/>
        </w:rPr>
        <w:t xml:space="preserve">public class OrderService {</w:t>
      </w:r>
      <w:r>
        <w:br/>
      </w:r>
      <w:r>
        <w:rPr>
          <w:rStyle w:val="VerbatimChar"/>
        </w:rPr>
        <w:t xml:space="preserve">    private OrderMapper orderMapper;</w:t>
      </w:r>
      <w:r>
        <w:br/>
      </w:r>
      <w:r>
        <w:br/>
      </w:r>
      <w:r>
        <w:rPr>
          <w:rStyle w:val="VerbatimChar"/>
        </w:rPr>
        <w:t xml:space="preserve">    @Autowired</w:t>
      </w:r>
      <w:r>
        <w:br/>
      </w:r>
      <w:r>
        <w:br/>
      </w:r>
      <w:r>
        <w:rPr>
          <w:rStyle w:val="VerbatimChar"/>
        </w:rPr>
        <w:t xml:space="preserve">    public void setOrderMapper(OrderMapper orderMapper) {</w:t>
      </w:r>
      <w:r>
        <w:br/>
      </w:r>
      <w:r>
        <w:rPr>
          <w:rStyle w:val="VerbatimChar"/>
        </w:rPr>
        <w:t xml:space="preserve">        this.orderMapper = orderMapper;</w:t>
      </w:r>
      <w:r>
        <w:br/>
      </w:r>
      <w:r>
        <w:rPr>
          <w:rStyle w:val="VerbatimChar"/>
        </w:rPr>
        <w:t xml:space="preserve">    }</w:t>
      </w:r>
      <w:r>
        <w:br/>
      </w:r>
      <w:r>
        <w:br/>
      </w:r>
      <w:r>
        <w:br/>
      </w:r>
      <w:r>
        <w:rPr>
          <w:rStyle w:val="VerbatimChar"/>
        </w:rPr>
        <w:t xml:space="preserve">    public Order getOrder(String orderId) {</w:t>
      </w:r>
      <w:r>
        <w:br/>
      </w:r>
      <w:r>
        <w:rPr>
          <w:rStyle w:val="VerbatimChar"/>
        </w:rPr>
        <w:t xml:space="preserve">        Order order = orderMapper.getOrder(orderId);</w:t>
      </w:r>
      <w:r>
        <w:br/>
      </w:r>
      <w:r>
        <w:br/>
      </w:r>
      <w:r>
        <w:rPr>
          <w:rStyle w:val="VerbatimChar"/>
        </w:rPr>
        <w:t xml:space="preserve">        if (order == null) {</w:t>
      </w:r>
      <w:r>
        <w:br/>
      </w:r>
      <w:r>
        <w:rPr>
          <w:rStyle w:val="VerbatimChar"/>
        </w:rPr>
        <w:t xml:space="preserve">            throw new ApplicationException(String.format("Order by id %s is not found", orderId));</w:t>
      </w:r>
      <w:r>
        <w:br/>
      </w:r>
      <w:r>
        <w:rPr>
          <w:rStyle w:val="VerbatimChar"/>
        </w:rPr>
        <w:t xml:space="preserve">        }</w:t>
      </w:r>
      <w:r>
        <w:br/>
      </w:r>
      <w:r>
        <w:rPr>
          <w:rStyle w:val="VerbatimChar"/>
        </w:rPr>
        <w:t xml:space="preserve">        return order;</w:t>
      </w:r>
      <w:r>
        <w:br/>
      </w:r>
      <w:r>
        <w:rPr>
          <w:rStyle w:val="VerbatimChar"/>
        </w:rPr>
        <w:t xml:space="preserve">    }</w:t>
      </w:r>
      <w:r>
        <w:br/>
      </w:r>
      <w:r>
        <w:rPr>
          <w:rStyle w:val="VerbatimChar"/>
        </w:rPr>
        <w:t xml:space="preserve">}</w:t>
      </w:r>
    </w:p>
    <w:p>
      <w:pPr>
        <w:pStyle w:val="FirstParagraph"/>
      </w:pPr>
      <w:r>
        <w:t xml:space="preserve">实现代码非常简单，但在其背后，MyBatis 需要建立一个非常繁琐的映射文件来规定映射关系，并将 getOrder() 方法绑定到 SQL</w:t>
      </w:r>
      <w:r>
        <w:t xml:space="preserve"> </w:t>
      </w:r>
      <w:r>
        <w:t xml:space="preserve">语句之上。这个映射文件为 OrderMapper.xml 文件：</w:t>
      </w:r>
    </w:p>
    <w:p>
      <w:pPr>
        <w:pStyle w:val="SourceCode"/>
      </w:pPr>
      <w:r>
        <w:rPr>
          <w:rStyle w:val="VerbatimChar"/>
        </w:rPr>
        <w:t xml:space="preserve">&lt;mapper namespace="OrderMapper"&gt;</w:t>
      </w:r>
      <w:r>
        <w:br/>
      </w:r>
      <w:r>
        <w:rPr>
          <w:rStyle w:val="VerbatimChar"/>
        </w:rPr>
        <w:t xml:space="preserve">    &lt;resultMap id="order" type="Order"&gt;</w:t>
      </w:r>
      <w:r>
        <w:br/>
      </w:r>
      <w:r>
        <w:rPr>
          <w:rStyle w:val="VerbatimChar"/>
        </w:rPr>
        <w:t xml:space="preserve">        &lt;constructor&gt;</w:t>
      </w:r>
      <w:r>
        <w:br/>
      </w:r>
      <w:r>
        <w:rPr>
          <w:rStyle w:val="VerbatimChar"/>
        </w:rPr>
        <w:t xml:space="preserve">            &lt;idArg column="orderId" javaType="String" /&gt;</w:t>
      </w:r>
      <w:r>
        <w:br/>
      </w:r>
      <w:r>
        <w:rPr>
          <w:rStyle w:val="VerbatimChar"/>
        </w:rPr>
        <w:t xml:space="preserve">        &lt;/constructor&gt;</w:t>
      </w:r>
      <w:r>
        <w:br/>
      </w:r>
      <w:r>
        <w:rPr>
          <w:rStyle w:val="VerbatimChar"/>
        </w:rPr>
        <w:t xml:space="preserve">        &lt;result property="status" column="orderStatus" typeHandler="org.apache.ibatis.type.EnumTypeHandler"/&gt;</w:t>
      </w:r>
      <w:r>
        <w:br/>
      </w:r>
      <w:r>
        <w:rPr>
          <w:rStyle w:val="VerbatimChar"/>
        </w:rPr>
        <w:t xml:space="preserve">        &lt;association property="student" javaType="Student"&gt;</w:t>
      </w:r>
      <w:r>
        <w:br/>
      </w:r>
      <w:r>
        <w:rPr>
          <w:rStyle w:val="VerbatimChar"/>
        </w:rPr>
        <w:t xml:space="preserve">            &lt;id property="id" column="studentId" /&gt;</w:t>
      </w:r>
      <w:r>
        <w:br/>
      </w:r>
      <w:r>
        <w:rPr>
          <w:rStyle w:val="VerbatimChar"/>
        </w:rPr>
        <w:t xml:space="preserve">            &lt;result property="name" column="studentName" /&gt;</w:t>
      </w:r>
      <w:r>
        <w:br/>
      </w:r>
      <w:r>
        <w:rPr>
          <w:rStyle w:val="VerbatimChar"/>
        </w:rPr>
        <w:t xml:space="preserve">            &lt;result property="email" column="email" /&gt;</w:t>
      </w:r>
      <w:r>
        <w:br/>
      </w:r>
      <w:r>
        <w:rPr>
          <w:rStyle w:val="VerbatimChar"/>
        </w:rPr>
        <w:t xml:space="preserve">        &lt;/association&gt;</w:t>
      </w:r>
      <w:r>
        <w:br/>
      </w:r>
      <w:r>
        <w:rPr>
          <w:rStyle w:val="VerbatimChar"/>
        </w:rPr>
        <w:t xml:space="preserve">        &lt;collection property="orderItems" ofType="OrderItem"&gt;</w:t>
      </w:r>
      <w:r>
        <w:br/>
      </w:r>
      <w:r>
        <w:rPr>
          <w:rStyle w:val="VerbatimChar"/>
        </w:rPr>
        <w:t xml:space="preserve">            &lt;id property="id" column="itemId" /&gt;</w:t>
      </w:r>
      <w:r>
        <w:br/>
      </w:r>
      <w:r>
        <w:rPr>
          <w:rStyle w:val="VerbatimChar"/>
        </w:rPr>
        <w:t xml:space="preserve">            &lt;association property="training" javaType="Training"&gt;</w:t>
      </w:r>
      <w:r>
        <w:br/>
      </w:r>
      <w:r>
        <w:rPr>
          <w:rStyle w:val="VerbatimChar"/>
        </w:rPr>
        <w:t xml:space="preserve">                &lt;id property="id" column="trainingId" /&gt;</w:t>
      </w:r>
      <w:r>
        <w:br/>
      </w:r>
      <w:r>
        <w:rPr>
          <w:rStyle w:val="VerbatimChar"/>
        </w:rPr>
        <w:t xml:space="preserve">                &lt;association property="student" javaType="Student" /&gt;</w:t>
      </w:r>
      <w:r>
        <w:br/>
      </w:r>
      <w:r>
        <w:rPr>
          <w:rStyle w:val="VerbatimChar"/>
        </w:rPr>
        <w:t xml:space="preserve">                &lt;association property="course" javaType="Course"&gt;</w:t>
      </w:r>
      <w:r>
        <w:br/>
      </w:r>
      <w:r>
        <w:rPr>
          <w:rStyle w:val="VerbatimChar"/>
        </w:rPr>
        <w:t xml:space="preserve">                    &lt;id property="id" column="courseId" /&gt;</w:t>
      </w:r>
      <w:r>
        <w:br/>
      </w:r>
      <w:r>
        <w:rPr>
          <w:rStyle w:val="VerbatimChar"/>
        </w:rPr>
        <w:t xml:space="preserve">                    &lt;result property="name" column="courseName" /&gt;</w:t>
      </w:r>
      <w:r>
        <w:br/>
      </w:r>
      <w:r>
        <w:rPr>
          <w:rStyle w:val="VerbatimChar"/>
        </w:rPr>
        <w:t xml:space="preserve">                    &lt;result property="description" column="courseDescription" /&gt;</w:t>
      </w:r>
      <w:r>
        <w:br/>
      </w:r>
      <w:r>
        <w:rPr>
          <w:rStyle w:val="VerbatimChar"/>
        </w:rPr>
        <w:t xml:space="preserve">                    &lt;association property="teacher" javaType="Teacher"&gt;</w:t>
      </w:r>
      <w:r>
        <w:br/>
      </w:r>
      <w:r>
        <w:rPr>
          <w:rStyle w:val="VerbatimChar"/>
        </w:rPr>
        <w:t xml:space="preserve">                        &lt;id property="id" column="teacherId" /&gt;</w:t>
      </w:r>
      <w:r>
        <w:br/>
      </w:r>
      <w:r>
        <w:rPr>
          <w:rStyle w:val="VerbatimChar"/>
        </w:rPr>
        <w:t xml:space="preserve">                        &lt;result property="name" column="teacherName" /&gt;</w:t>
      </w:r>
      <w:r>
        <w:br/>
      </w:r>
      <w:r>
        <w:rPr>
          <w:rStyle w:val="VerbatimChar"/>
        </w:rPr>
        <w:t xml:space="preserve">                    &lt;/association&gt;</w:t>
      </w:r>
      <w:r>
        <w:br/>
      </w:r>
      <w:r>
        <w:rPr>
          <w:rStyle w:val="VerbatimChar"/>
        </w:rPr>
        <w:t xml:space="preserve">                &lt;/association&gt;</w:t>
      </w:r>
      <w:r>
        <w:br/>
      </w:r>
      <w:r>
        <w:rPr>
          <w:rStyle w:val="VerbatimChar"/>
        </w:rPr>
        <w:t xml:space="preserve">                &lt;association property="calendar" javaType="Calendar"&gt;</w:t>
      </w:r>
      <w:r>
        <w:br/>
      </w:r>
      <w:r>
        <w:rPr>
          <w:rStyle w:val="VerbatimChar"/>
        </w:rPr>
        <w:t xml:space="preserve">                    &lt;id property="id" column="calendarId" /&gt;</w:t>
      </w:r>
      <w:r>
        <w:br/>
      </w:r>
      <w:r>
        <w:rPr>
          <w:rStyle w:val="VerbatimChar"/>
        </w:rPr>
        <w:t xml:space="preserve">                    &lt;result property="place" column="place" /&gt;</w:t>
      </w:r>
      <w:r>
        <w:br/>
      </w:r>
      <w:r>
        <w:rPr>
          <w:rStyle w:val="VerbatimChar"/>
        </w:rPr>
        <w:t xml:space="preserve">                    &lt;result property="startDate" column="startDate" /&gt;</w:t>
      </w:r>
      <w:r>
        <w:br/>
      </w:r>
      <w:r>
        <w:rPr>
          <w:rStyle w:val="VerbatimChar"/>
        </w:rPr>
        <w:t xml:space="preserve">                    &lt;result property="endDate" column="endDate" /&gt;</w:t>
      </w:r>
      <w:r>
        <w:br/>
      </w:r>
      <w:r>
        <w:rPr>
          <w:rStyle w:val="VerbatimChar"/>
        </w:rPr>
        <w:t xml:space="preserve">                &lt;/association&gt;</w:t>
      </w:r>
      <w:r>
        <w:br/>
      </w:r>
      <w:r>
        <w:rPr>
          <w:rStyle w:val="VerbatimChar"/>
        </w:rPr>
        <w:t xml:space="preserve">            &lt;/association&gt;</w:t>
      </w:r>
      <w:r>
        <w:br/>
      </w:r>
      <w:r>
        <w:rPr>
          <w:rStyle w:val="VerbatimChar"/>
        </w:rPr>
        <w:t xml:space="preserve">        &lt;/collection&gt;</w:t>
      </w:r>
      <w:r>
        <w:br/>
      </w:r>
      <w:r>
        <w:rPr>
          <w:rStyle w:val="VerbatimChar"/>
        </w:rPr>
        <w:t xml:space="preserve">    &lt;/resultMap&gt;</w:t>
      </w:r>
      <w:r>
        <w:br/>
      </w:r>
      <w:r>
        <w:rPr>
          <w:rStyle w:val="VerbatimChar"/>
        </w:rPr>
        <w:t xml:space="preserve">    &lt;select id="getOrder" resultMap="order"&gt;</w:t>
      </w:r>
      <w:r>
        <w:br/>
      </w:r>
      <w:r>
        <w:rPr>
          <w:rStyle w:val="VerbatimChar"/>
        </w:rPr>
        <w:t xml:space="preserve">        select</w:t>
      </w:r>
      <w:r>
        <w:br/>
      </w:r>
      <w:r>
        <w:rPr>
          <w:rStyle w:val="VerbatimChar"/>
        </w:rPr>
        <w:t xml:space="preserve">            o.id as orderId,</w:t>
      </w:r>
      <w:r>
        <w:br/>
      </w:r>
      <w:r>
        <w:rPr>
          <w:rStyle w:val="VerbatimChar"/>
        </w:rPr>
        <w:t xml:space="preserve">            o.status as orderStatus,</w:t>
      </w:r>
      <w:r>
        <w:br/>
      </w:r>
      <w:r>
        <w:rPr>
          <w:rStyle w:val="VerbatimChar"/>
        </w:rPr>
        <w:t xml:space="preserve">            s.id as studentId,</w:t>
      </w:r>
      <w:r>
        <w:br/>
      </w:r>
      <w:r>
        <w:rPr>
          <w:rStyle w:val="VerbatimChar"/>
        </w:rPr>
        <w:t xml:space="preserve">            s.name as studentName,</w:t>
      </w:r>
      <w:r>
        <w:br/>
      </w:r>
      <w:r>
        <w:rPr>
          <w:rStyle w:val="VerbatimChar"/>
        </w:rPr>
        <w:t xml:space="preserve">            s.email as email,</w:t>
      </w:r>
      <w:r>
        <w:br/>
      </w:r>
      <w:r>
        <w:rPr>
          <w:rStyle w:val="VerbatimChar"/>
        </w:rPr>
        <w:t xml:space="preserve">            oi.id as orderItemId,</w:t>
      </w:r>
      <w:r>
        <w:br/>
      </w:r>
      <w:r>
        <w:rPr>
          <w:rStyle w:val="VerbatimChar"/>
        </w:rPr>
        <w:t xml:space="preserve">            t.id as trainingId,</w:t>
      </w:r>
      <w:r>
        <w:br/>
      </w:r>
      <w:r>
        <w:rPr>
          <w:rStyle w:val="VerbatimChar"/>
        </w:rPr>
        <w:t xml:space="preserve">            c.id as courseId,</w:t>
      </w:r>
      <w:r>
        <w:br/>
      </w:r>
      <w:r>
        <w:rPr>
          <w:rStyle w:val="VerbatimChar"/>
        </w:rPr>
        <w:t xml:space="preserve">            c.name as courseName,</w:t>
      </w:r>
      <w:r>
        <w:br/>
      </w:r>
      <w:r>
        <w:rPr>
          <w:rStyle w:val="VerbatimChar"/>
        </w:rPr>
        <w:t xml:space="preserve">            c.description as courseDescription,</w:t>
      </w:r>
      <w:r>
        <w:br/>
      </w:r>
      <w:r>
        <w:rPr>
          <w:rStyle w:val="VerbatimChar"/>
        </w:rPr>
        <w:t xml:space="preserve">            te.id as teacherId,</w:t>
      </w:r>
      <w:r>
        <w:br/>
      </w:r>
      <w:r>
        <w:rPr>
          <w:rStyle w:val="VerbatimChar"/>
        </w:rPr>
        <w:t xml:space="preserve">            te.name as teacherName,</w:t>
      </w:r>
      <w:r>
        <w:br/>
      </w:r>
      <w:r>
        <w:rPr>
          <w:rStyle w:val="VerbatimChar"/>
        </w:rPr>
        <w:t xml:space="preserve">            ca.id as calendarId,</w:t>
      </w:r>
      <w:r>
        <w:br/>
      </w:r>
      <w:r>
        <w:rPr>
          <w:rStyle w:val="VerbatimChar"/>
        </w:rPr>
        <w:t xml:space="preserve">            ca.place as place,</w:t>
      </w:r>
      <w:r>
        <w:br/>
      </w:r>
      <w:r>
        <w:rPr>
          <w:rStyle w:val="VerbatimChar"/>
        </w:rPr>
        <w:t xml:space="preserve">            ca.startDate as startDate,</w:t>
      </w:r>
      <w:r>
        <w:br/>
      </w:r>
      <w:r>
        <w:rPr>
          <w:rStyle w:val="VerbatimChar"/>
        </w:rPr>
        <w:t xml:space="preserve">            ca.endDate as endDate</w:t>
      </w:r>
      <w:r>
        <w:br/>
      </w:r>
      <w:r>
        <w:rPr>
          <w:rStyle w:val="VerbatimChar"/>
        </w:rPr>
        <w:t xml:space="preserve">        from t_order o</w:t>
      </w:r>
      <w:r>
        <w:br/>
      </w:r>
      <w:r>
        <w:rPr>
          <w:rStyle w:val="VerbatimChar"/>
        </w:rPr>
        <w:t xml:space="preserve">            left outer join t_student s on o.studentId = s.id</w:t>
      </w:r>
      <w:r>
        <w:br/>
      </w:r>
      <w:r>
        <w:rPr>
          <w:rStyle w:val="VerbatimChar"/>
        </w:rPr>
        <w:t xml:space="preserve">            left outer join t_order_item oi on oi.orderId = o.id</w:t>
      </w:r>
      <w:r>
        <w:br/>
      </w:r>
      <w:r>
        <w:rPr>
          <w:rStyle w:val="VerbatimChar"/>
        </w:rPr>
        <w:t xml:space="preserve">            left outer join t_training t on oi.trainingId = t.id</w:t>
      </w:r>
      <w:r>
        <w:br/>
      </w:r>
      <w:r>
        <w:rPr>
          <w:rStyle w:val="VerbatimChar"/>
        </w:rPr>
        <w:t xml:space="preserve">            left outer join t_course c on t.courseId = c.id</w:t>
      </w:r>
      <w:r>
        <w:br/>
      </w:r>
      <w:r>
        <w:rPr>
          <w:rStyle w:val="VerbatimChar"/>
        </w:rPr>
        <w:t xml:space="preserve">            left outer join t_teacher te on c.teacherId = te.id</w:t>
      </w:r>
      <w:r>
        <w:br/>
      </w:r>
      <w:r>
        <w:rPr>
          <w:rStyle w:val="VerbatimChar"/>
        </w:rPr>
        <w:t xml:space="preserve">            left outer join t_calendar ca on t.calendarId = ca.id</w:t>
      </w:r>
      <w:r>
        <w:br/>
      </w:r>
      <w:r>
        <w:rPr>
          <w:rStyle w:val="VerbatimChar"/>
        </w:rPr>
        <w:t xml:space="preserve">        where o.id = #{orderId}</w:t>
      </w:r>
      <w:r>
        <w:br/>
      </w:r>
      <w:r>
        <w:rPr>
          <w:rStyle w:val="VerbatimChar"/>
        </w:rPr>
        <w:t xml:space="preserve">    &lt;/select&gt;</w:t>
      </w:r>
      <w:r>
        <w:br/>
      </w:r>
      <w:r>
        <w:rPr>
          <w:rStyle w:val="VerbatimChar"/>
        </w:rPr>
        <w:t xml:space="preserve">&lt;/mapper&gt;</w:t>
      </w:r>
    </w:p>
    <w:p>
      <w:pPr>
        <w:pStyle w:val="FirstParagraph"/>
      </w:pPr>
      <w:r>
        <w:t xml:space="preserve">这个映射文件展现了如何通过定义</w:t>
      </w:r>
      <w:r>
        <w:t xml:space="preserve"> </w:t>
      </w:r>
      <w:r>
        <w:rPr>
          <w:rStyle w:val="VerbatimChar"/>
        </w:rPr>
        <w:t xml:space="preserve">&lt;resultMap&gt;</w:t>
      </w:r>
      <w:r>
        <w:t xml:space="preserve"> </w:t>
      </w:r>
      <w:r>
        <w:t xml:space="preserve">来实现数据表到对象的映射。在</w:t>
      </w:r>
      <w:r>
        <w:t xml:space="preserve"> </w:t>
      </w:r>
      <w:r>
        <w:rPr>
          <w:rStyle w:val="VerbatimChar"/>
        </w:rPr>
        <w:t xml:space="preserve">&lt;resultMap&gt;</w:t>
      </w:r>
      <w:r>
        <w:t xml:space="preserve"> </w:t>
      </w:r>
      <w:r>
        <w:t xml:space="preserve">中，通过</w:t>
      </w:r>
      <w:r>
        <w:t xml:space="preserve"> </w:t>
      </w:r>
      <w:r>
        <w:rPr>
          <w:rStyle w:val="VerbatimChar"/>
        </w:rPr>
        <w:t xml:space="preserve">&lt;association&gt;</w:t>
      </w:r>
      <w:r>
        <w:t xml:space="preserve"> </w:t>
      </w:r>
      <w:r>
        <w:t xml:space="preserve">实现了对象之间的一对一组合关系，通过</w:t>
      </w:r>
      <w:r>
        <w:t xml:space="preserve"> </w:t>
      </w:r>
      <w:r>
        <w:rPr>
          <w:rStyle w:val="VerbatimChar"/>
        </w:rPr>
        <w:t xml:space="preserve">&lt;collection&gt;</w:t>
      </w:r>
      <w:r>
        <w:t xml:space="preserve"> </w:t>
      </w:r>
      <w:r>
        <w:t xml:space="preserve">实现了一对多关系，通过为</w:t>
      </w:r>
      <w:r>
        <w:t xml:space="preserve"> </w:t>
      </w:r>
      <w:r>
        <w:rPr>
          <w:rStyle w:val="VerbatimChar"/>
        </w:rPr>
        <w:t xml:space="preserve">&lt;result&gt;</w:t>
      </w:r>
      <w:r>
        <w:t xml:space="preserve"> </w:t>
      </w:r>
      <w:r>
        <w:t xml:space="preserve">指定</w:t>
      </w:r>
      <w:r>
        <w:t xml:space="preserve"> </w:t>
      </w:r>
      <w:r>
        <w:t xml:space="preserve">typeHandler 为 org.apache.ibatis.type.EnumTypeHandler 来处理枚举的映射。至于在</w:t>
      </w:r>
      <w:r>
        <w:t xml:space="preserve"> </w:t>
      </w:r>
      <w:r>
        <w:rPr>
          <w:rStyle w:val="VerbatimChar"/>
        </w:rPr>
        <w:t xml:space="preserve">&lt;select&gt;</w:t>
      </w:r>
      <w:r>
        <w:t xml:space="preserve"> </w:t>
      </w:r>
      <w:r>
        <w:t xml:space="preserve">中，则是一个超级复杂的 SQL 语句，实现了多张表之间的关联查询。</w:t>
      </w:r>
    </w:p>
    <w:p>
      <w:pPr>
        <w:pStyle w:val="BodyText"/>
      </w:pPr>
      <w:r>
        <w:t xml:space="preserve">只要数据访问对象实现了各种丰富的数据表访问功能，服务的实现就会变得相对容易。这实际上遵循了职责分离与协作的设计思想。服务可以用来编排业务，还可以干一些脏活累活，如处理异常或者事务。有的</w:t>
      </w:r>
      <w:r>
        <w:t xml:space="preserve"> </w:t>
      </w:r>
      <w:r>
        <w:t xml:space="preserve">MVC 框架如 Rails</w:t>
      </w:r>
      <w:r>
        <w:t xml:space="preserve"> </w:t>
      </w:r>
      <w:r>
        <w:t xml:space="preserve">使用活动记录模式来实现模型对象，却没有引入服务对象，混入在模型对象中的数据访问操作往往直接暴露给控制器，最后使得控制器变得臃肿不堪。实际上，服务才是真正封装业务逻辑的，哪怕它的实现采用了面向过程的事务脚本模式。如</w:t>
      </w:r>
      <w:r>
        <w:t xml:space="preserve">“</w:t>
      </w:r>
      <w:r>
        <w:t xml:space="preserve">购买课程</w:t>
      </w:r>
      <w:r>
        <w:t xml:space="preserve">”</w:t>
      </w:r>
      <w:r>
        <w:t xml:space="preserve">的业务功能实现：</w:t>
      </w:r>
    </w:p>
    <w:p>
      <w:pPr>
        <w:pStyle w:val="SourceCode"/>
      </w:pPr>
      <w:r>
        <w:rPr>
          <w:rStyle w:val="VerbatimChar"/>
        </w:rPr>
        <w:t xml:space="preserve">public class OrderService {</w:t>
      </w:r>
      <w:r>
        <w:br/>
      </w:r>
      <w:r>
        <w:rPr>
          <w:rStyle w:val="VerbatimChar"/>
        </w:rPr>
        <w:t xml:space="preserve">    @Autowired</w:t>
      </w:r>
      <w:r>
        <w:br/>
      </w:r>
      <w:r>
        <w:rPr>
          <w:rStyle w:val="VerbatimChar"/>
        </w:rPr>
        <w:t xml:space="preserve">    private OrderMapper orderMapper;</w:t>
      </w:r>
      <w:r>
        <w:br/>
      </w:r>
      <w:r>
        <w:rPr>
          <w:rStyle w:val="VerbatimChar"/>
        </w:rPr>
        <w:t xml:space="preserve">    @Autowired</w:t>
      </w:r>
      <w:r>
        <w:br/>
      </w:r>
      <w:r>
        <w:rPr>
          <w:rStyle w:val="VerbatimChar"/>
        </w:rPr>
        <w:t xml:space="preserve">    private PaymentMapper paymentMapper;</w:t>
      </w:r>
      <w:r>
        <w:br/>
      </w:r>
      <w:r>
        <w:rPr>
          <w:rStyle w:val="VerbatimChar"/>
        </w:rPr>
        <w:t xml:space="preserve">    @Autowired</w:t>
      </w:r>
      <w:r>
        <w:br/>
      </w:r>
      <w:r>
        <w:rPr>
          <w:rStyle w:val="VerbatimChar"/>
        </w:rPr>
        <w:t xml:space="preserve">    private PayService payService;</w:t>
      </w:r>
      <w:r>
        <w:br/>
      </w:r>
      <w:r>
        <w:br/>
      </w:r>
      <w:r>
        <w:rPr>
          <w:rStyle w:val="VerbatimChar"/>
        </w:rPr>
        <w:t xml:space="preserve">    public void purchase(int studentId, int orderId, Account account, String paymentStyle) {</w:t>
      </w:r>
      <w:r>
        <w:br/>
      </w:r>
      <w:r>
        <w:rPr>
          <w:rStyle w:val="VerbatimChar"/>
        </w:rPr>
        <w:t xml:space="preserve">        try {</w:t>
      </w:r>
      <w:r>
        <w:br/>
      </w:r>
      <w:r>
        <w:rPr>
          <w:rStyle w:val="VerbatimChar"/>
        </w:rPr>
        <w:t xml:space="preserve">            Order order = orderMapper.getOrder(orderId);</w:t>
      </w:r>
      <w:r>
        <w:br/>
      </w:r>
      <w:r>
        <w:rPr>
          <w:rStyle w:val="VerbatimChar"/>
        </w:rPr>
        <w:t xml:space="preserve">            double totalAmount = 0.0d;</w:t>
      </w:r>
      <w:r>
        <w:br/>
      </w:r>
      <w:r>
        <w:rPr>
          <w:rStyle w:val="VerbatimChar"/>
        </w:rPr>
        <w:t xml:space="preserve">            for (OrderItem orderItem : order.getOrderItems()) {</w:t>
      </w:r>
      <w:r>
        <w:br/>
      </w:r>
      <w:r>
        <w:rPr>
          <w:rStyle w:val="VerbatimChar"/>
        </w:rPr>
        <w:t xml:space="preserve">                totalAmount += orderItem.getTraining().getPrice(); </w:t>
      </w:r>
      <w:r>
        <w:br/>
      </w:r>
      <w:r>
        <w:rPr>
          <w:rStyle w:val="VerbatimChar"/>
        </w:rPr>
        <w:t xml:space="preserve">            }</w:t>
      </w:r>
      <w:r>
        <w:br/>
      </w:r>
      <w:r>
        <w:rPr>
          <w:rStyle w:val="VerbatimChar"/>
        </w:rPr>
        <w:t xml:space="preserve">            try {</w:t>
      </w:r>
      <w:r>
        <w:br/>
      </w:r>
      <w:r>
        <w:rPr>
          <w:rStyle w:val="VerbatimChar"/>
        </w:rPr>
        <w:t xml:space="preserve">                PaymentResult result = payService.pay(account, totalAmount, paymentStyle);</w:t>
      </w:r>
      <w:r>
        <w:br/>
      </w:r>
      <w:r>
        <w:rPr>
          <w:rStyle w:val="VerbatimChar"/>
        </w:rPr>
        <w:t xml:space="preserve">                if (result.isFailed()) {</w:t>
      </w:r>
      <w:r>
        <w:br/>
      </w:r>
      <w:r>
        <w:rPr>
          <w:rStyle w:val="VerbatimChar"/>
        </w:rPr>
        <w:t xml:space="preserve">                    throw new PaymentException("Failed to pay for order with id:" + order.getId());</w:t>
      </w:r>
      <w:r>
        <w:br/>
      </w:r>
      <w:r>
        <w:rPr>
          <w:rStyle w:val="VerbatimChar"/>
        </w:rPr>
        <w:t xml:space="preserve">                }</w:t>
      </w:r>
      <w:r>
        <w:br/>
      </w:r>
      <w:r>
        <w:rPr>
          <w:rStyle w:val="VerbatimChar"/>
        </w:rPr>
        <w:t xml:space="preserve">                paymentMapper.insert(studentId, orderId, totalAmount, paymentSytle);</w:t>
      </w:r>
      <w:r>
        <w:br/>
      </w:r>
      <w:r>
        <w:rPr>
          <w:rStyle w:val="VerbatimChar"/>
        </w:rPr>
        <w:t xml:space="preserve">                orderMapper.updateStatus(orderId, OrderStatus.Paid);</w:t>
      </w:r>
      <w:r>
        <w:br/>
      </w:r>
      <w:r>
        <w:rPr>
          <w:rStyle w:val="VerbatimChar"/>
        </w:rPr>
        <w:t xml:space="preserve">            } catch (RemoteException ex) {</w:t>
      </w:r>
      <w:r>
        <w:br/>
      </w:r>
      <w:r>
        <w:rPr>
          <w:rStyle w:val="VerbatimChar"/>
        </w:rPr>
        <w:t xml:space="preserve">                throw new PaymentException(ex);</w:t>
      </w:r>
      <w:r>
        <w:br/>
      </w:r>
      <w:r>
        <w:rPr>
          <w:rStyle w:val="VerbatimChar"/>
        </w:rPr>
        <w:t xml:space="preserve">            }</w:t>
      </w:r>
      <w:r>
        <w:br/>
      </w:r>
      <w:r>
        <w:rPr>
          <w:rStyle w:val="VerbatimChar"/>
        </w:rPr>
        <w:t xml:space="preserve">        } catch (Exception ex) {</w:t>
      </w:r>
      <w:r>
        <w:br/>
      </w:r>
      <w:r>
        <w:rPr>
          <w:rStyle w:val="VerbatimChar"/>
        </w:rPr>
        <w:t xml:space="preserve">            throw new ApplicationException(ex);</w:t>
      </w:r>
      <w:r>
        <w:br/>
      </w:r>
      <w:r>
        <w:rPr>
          <w:rStyle w:val="VerbatimChar"/>
        </w:rPr>
        <w:t xml:space="preserve">        }</w:t>
      </w:r>
      <w:r>
        <w:br/>
      </w:r>
      <w:r>
        <w:rPr>
          <w:rStyle w:val="VerbatimChar"/>
        </w:rPr>
        <w:t xml:space="preserve">    }</w:t>
      </w:r>
      <w:r>
        <w:br/>
      </w:r>
      <w:r>
        <w:rPr>
          <w:rStyle w:val="VerbatimChar"/>
        </w:rPr>
        <w:t xml:space="preserve">}</w:t>
      </w:r>
    </w:p>
    <w:p>
      <w:pPr>
        <w:pStyle w:val="Heading3"/>
      </w:pPr>
      <w:bookmarkStart w:id="27" w:name="分享交流"/>
      <w:r>
        <w:t xml:space="preserve">分享交流</w:t>
      </w:r>
      <w:bookmarkEnd w:id="27"/>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8"/>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9" w:name="更多资源下载交流请加微信morstrong加入永久会员网盘更新更快捷"/>
      <w:r>
        <w:t xml:space="preserve">更多资源下载交流请加微信：Morstrong,加入永久会员,网盘更新更快捷！</w:t>
      </w:r>
      <w:bookmarkEnd w:id="29"/>
    </w:p>
    <w:p>
      <w:pPr>
        <w:pStyle w:val="Heading1"/>
      </w:pPr>
      <w:bookmarkStart w:id="30" w:name="本资源由微信公众号光明顶一号提供支持"/>
      <w:r>
        <w:t xml:space="preserve">本资源由微信公众号：光明顶一号，提供支持</w:t>
      </w:r>
      <w:bookmarkEnd w:id="3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jpg" /><Relationship Type="http://schemas.openxmlformats.org/officeDocument/2006/relationships/image" Id="rId23" Target="media/rId23.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2020-01-15T10:01:38Z</dcterms:created>
  <dcterms:modified xsi:type="dcterms:W3CDTF">2020-01-15T10:01:38Z</dcterms:modified>
</cp:coreProperties>
</file>

<file path=docProps/custom.xml><?xml version="1.0" encoding="utf-8"?>
<Properties xmlns="http://schemas.openxmlformats.org/officeDocument/2006/custom-properties" xmlns:vt="http://schemas.openxmlformats.org/officeDocument/2006/docPropsVTypes"/>
</file>