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isualizing-association-between-two-quantitative-variables"/>
    <w:p>
      <w:pPr>
        <w:pStyle w:val="Heading1"/>
      </w:pPr>
      <w:r>
        <w:t xml:space="preserve">Visualizing association between two quantitative variables</w:t>
      </w:r>
    </w:p>
    <w:bookmarkEnd w:id="21"/>
    <w:bookmarkStart w:id="22" w:name="m.-huebner-2014-03-28"/>
    <w:p>
      <w:pPr>
        <w:pStyle w:val="Heading2"/>
      </w:pPr>
      <w:r>
        <w:t xml:space="preserve">M. Huebner 2014-03-28</w:t>
      </w:r>
    </w:p>
    <w:bookmarkEnd w:id="22"/>
    <w:p>
      <w:r>
        <w:t xml:space="preserve">Load crime data from 50 states.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(USArrests)</w:t>
      </w:r>
      <w:r>
        <w:br w:type="textWrapping"/>
      </w:r>
      <w:r>
        <w:rPr>
          <w:rStyle w:val="NormalTok"/>
        </w:rPr>
        <w:t xml:space="preserve">crime&lt;-USArrests</w:t>
      </w:r>
    </w:p>
    <w:p>
      <w:r>
        <w:t xml:space="preserve">To check what information is available in the dataset you an type</w:t>
      </w:r>
      <w:r>
        <w:t xml:space="preserve"> </w:t>
      </w:r>
      <w:r>
        <w:rPr>
          <w:rStyle w:val="VerbatimChar"/>
        </w:rPr>
        <w:t xml:space="preserve">?USArrests</w:t>
      </w:r>
      <w:r>
        <w:t xml:space="preserve">. The data set contains * Murder arrests per 100,000 * Assault arrests per 100,000 * Percent urban population * Rape arrests per 100,000</w:t>
      </w:r>
    </w:p>
    <w:p>
      <w:r>
        <w:t xml:space="preserve">Make a scatter plot of % urban population versus number of murder arrests. The ranges of the x-axis and y-axis are chosen automatically, or can be defined with xlim and ylim.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(Murder~UrbanPop,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crime,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label the points with the state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(crime,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(Murder~UrbanPop,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(crime),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code_scatterplot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Which states have higher arrests for murder and assault?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(Murder~Assault,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crime,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"Assault per 100,000"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"Murder per 100,000"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(crime,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(Murder~Assault,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(crime),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code_scatterplot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 is it in Michigan?</w:t>
      </w:r>
    </w:p>
    <w:p>
      <w:pPr>
        <w:pStyle w:val="SourceCode"/>
      </w:pPr>
      <w:r>
        <w:rPr>
          <w:rStyle w:val="NormalTok"/>
        </w:rPr>
        <w:t xml:space="preserve">crime$state&lt;-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(crime)</w:t>
      </w:r>
      <w:r>
        <w:br w:type="textWrapping"/>
      </w:r>
      <w:r>
        <w:rPr>
          <w:rStyle w:val="NormalTok"/>
        </w:rPr>
        <w:t xml:space="preserve">crime[crime$state==</w:t>
      </w:r>
      <w:r>
        <w:rPr>
          <w:rStyle w:val="StringTok"/>
        </w:rPr>
        <w:t xml:space="preserve">"Michigan"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Murder Assault UrbanPop Rape    state</w:t>
      </w:r>
      <w:r>
        <w:br w:type="textWrapping"/>
      </w:r>
      <w:r>
        <w:rPr>
          <w:rStyle w:val="VerbatimChar"/>
        </w:rPr>
        <w:t xml:space="preserve">## Michigan   12.1     255       74 35.1 Michigan</w:t>
      </w:r>
    </w:p>
    <w:p>
      <w:pPr>
        <w:pStyle w:val="SourceCode"/>
      </w:pPr>
      <w:r>
        <w:rPr>
          <w:rStyle w:val="CommentTok"/>
        </w:rPr>
        <w:t xml:space="preserve">#fig.width=7, fig.height=6</w:t>
      </w:r>
      <w:r>
        <w:br w:type="textWrapping"/>
      </w:r>
      <w:r>
        <w:rPr>
          <w:rStyle w:val="CommentTok"/>
        </w:rPr>
        <w:t xml:space="preserve"># Label Michigan in the figure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(Murder~Assault,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crime,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"Assault per 100,000"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"Murder per 100,000"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(crime,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(Murder~Assault,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(crime),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indx&lt;-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(crime$state==</w:t>
      </w:r>
      <w:r>
        <w:rPr>
          <w:rStyle w:val="StringTok"/>
        </w:rPr>
        <w:t xml:space="preserve">"Michigan"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(crime$Assault[indx], crime$Murder[indx],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code_scatterplot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machine-learning-principle-component-analysis-pca"/>
    <w:p>
      <w:pPr>
        <w:pStyle w:val="Heading2"/>
      </w:pPr>
      <w:r>
        <w:t xml:space="preserve">Machine learning: principle component analysis (PCA)</w:t>
      </w:r>
    </w:p>
    <w:bookmarkEnd w:id="26"/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(USArrests,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(USArrests,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18.97  6945.17   209.52    87.73</w:t>
      </w:r>
    </w:p>
    <w:p>
      <w:r>
        <w:t xml:space="preserve">A variable with larger variance, such as Assault, would dominate the principal components. So variables should be standardized before PCA. This step is built-in for the following function.</w:t>
      </w:r>
    </w:p>
    <w:p>
      <w:pPr>
        <w:pStyle w:val="SourceCode"/>
      </w:pPr>
      <w:r>
        <w:rPr>
          <w:rStyle w:val="NormalTok"/>
        </w:rPr>
        <w:t xml:space="preserve">pca.out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(USArrests,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pca.out</w:t>
      </w:r>
    </w:p>
    <w:p>
      <w:pPr>
        <w:pStyle w:val="SourceCode"/>
      </w:pPr>
      <w:r>
        <w:rPr>
          <w:rStyle w:val="VerbatimChar"/>
        </w:rPr>
        <w:t xml:space="preserve">## Standard deviations:</w:t>
      </w:r>
      <w:r>
        <w:br w:type="textWrapping"/>
      </w:r>
      <w:r>
        <w:rPr>
          <w:rStyle w:val="VerbatimChar"/>
        </w:rPr>
        <w:t xml:space="preserve">## [1] 1.5749 0.9949 0.5971 0.4164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Rotation:</w:t>
      </w:r>
      <w:r>
        <w:br w:type="textWrapping"/>
      </w:r>
      <w:r>
        <w:rPr>
          <w:rStyle w:val="VerbatimChar"/>
        </w:rPr>
        <w:t xml:space="preserve">##              PC1     PC2     PC3      PC4</w:t>
      </w:r>
      <w:r>
        <w:br w:type="textWrapping"/>
      </w:r>
      <w:r>
        <w:rPr>
          <w:rStyle w:val="VerbatimChar"/>
        </w:rPr>
        <w:t xml:space="preserve">## Murder   -0.5359  0.4182 -0.3412  0.64923</w:t>
      </w:r>
      <w:r>
        <w:br w:type="textWrapping"/>
      </w:r>
      <w:r>
        <w:rPr>
          <w:rStyle w:val="VerbatimChar"/>
        </w:rPr>
        <w:t xml:space="preserve">## Assault  -0.5832  0.1880 -0.2681 -0.74341</w:t>
      </w:r>
      <w:r>
        <w:br w:type="textWrapping"/>
      </w:r>
      <w:r>
        <w:rPr>
          <w:rStyle w:val="VerbatimChar"/>
        </w:rPr>
        <w:t xml:space="preserve">## UrbanPop -0.2782 -0.8728 -0.3780  0.13388</w:t>
      </w:r>
      <w:r>
        <w:br w:type="textWrapping"/>
      </w:r>
      <w:r>
        <w:rPr>
          <w:rStyle w:val="VerbatimChar"/>
        </w:rPr>
        <w:t xml:space="preserve">## Rape     -0.5434 -0.1673  0.8178  0.08902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(pca.out,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code_scatterplot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the-states-with-larger-crime-rates-are-towards-the-left.-states-with-larger-proportion-of-urban-population-are-towards-the-bottom."/>
    <w:p>
      <w:pPr>
        <w:pStyle w:val="Heading3"/>
      </w:pPr>
      <w:r>
        <w:t xml:space="preserve">The states with larger crime rates are towards the left. States with larger proportion of urban population are towards the bottom.</w:t>
      </w:r>
    </w:p>
    <w:bookmarkEnd w:id="28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45985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