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352" w:type="dxa"/>
        <w:tblInd w:w="-572" w:type="dxa"/>
        <w:tblLayout w:type="fixed"/>
        <w:tblLook w:val="04A0" w:firstRow="1" w:lastRow="0" w:firstColumn="1" w:lastColumn="0" w:noHBand="0" w:noVBand="1"/>
      </w:tblPr>
      <w:tblGrid>
        <w:gridCol w:w="709"/>
        <w:gridCol w:w="1559"/>
        <w:gridCol w:w="6139"/>
        <w:gridCol w:w="6945"/>
      </w:tblGrid>
      <w:tr w:rsidR="003A0BB1" w:rsidRPr="00356A1F" w14:paraId="7A092BCD" w14:textId="77777777" w:rsidTr="00B75556">
        <w:trPr>
          <w:tblHeader/>
        </w:trPr>
        <w:tc>
          <w:tcPr>
            <w:tcW w:w="709" w:type="dxa"/>
            <w:tcBorders>
              <w:top w:val="single" w:sz="4" w:space="0" w:color="auto"/>
              <w:left w:val="single" w:sz="4" w:space="0" w:color="auto"/>
              <w:bottom w:val="single" w:sz="4" w:space="0" w:color="auto"/>
              <w:right w:val="single" w:sz="4" w:space="0" w:color="auto"/>
            </w:tcBorders>
            <w:shd w:val="clear" w:color="auto" w:fill="FFC000"/>
          </w:tcPr>
          <w:p w14:paraId="6DDC59B2" w14:textId="29F0326B" w:rsidR="003A0BB1" w:rsidRPr="00356A1F" w:rsidRDefault="003A0BB1" w:rsidP="00356A1F">
            <w:pPr>
              <w:spacing w:line="276" w:lineRule="auto"/>
              <w:rPr>
                <w:rFonts w:ascii="Arial" w:hAnsi="Arial" w:cs="Arial"/>
                <w:sz w:val="22"/>
                <w:szCs w:val="22"/>
              </w:rPr>
            </w:pPr>
            <w:r w:rsidRPr="00356A1F">
              <w:rPr>
                <w:rFonts w:ascii="Arial" w:eastAsia="Malgun Gothic" w:hAnsi="Arial" w:cs="Arial"/>
                <w:b/>
                <w:bCs/>
                <w:color w:val="000000"/>
                <w:sz w:val="22"/>
                <w:szCs w:val="22"/>
              </w:rPr>
              <w:t>NO</w:t>
            </w:r>
          </w:p>
        </w:tc>
        <w:tc>
          <w:tcPr>
            <w:tcW w:w="1559" w:type="dxa"/>
            <w:tcBorders>
              <w:top w:val="single" w:sz="4" w:space="0" w:color="auto"/>
              <w:left w:val="nil"/>
              <w:bottom w:val="single" w:sz="4" w:space="0" w:color="auto"/>
              <w:right w:val="single" w:sz="4" w:space="0" w:color="auto"/>
            </w:tcBorders>
            <w:shd w:val="clear" w:color="auto" w:fill="FFC000"/>
          </w:tcPr>
          <w:p w14:paraId="396A06AA" w14:textId="7ECB0C1B" w:rsidR="003A0BB1" w:rsidRPr="00356A1F" w:rsidRDefault="003A0BB1" w:rsidP="00356A1F">
            <w:pPr>
              <w:spacing w:line="276" w:lineRule="auto"/>
              <w:rPr>
                <w:rFonts w:ascii="Arial" w:hAnsi="Arial" w:cs="Arial"/>
                <w:sz w:val="22"/>
                <w:szCs w:val="22"/>
              </w:rPr>
            </w:pPr>
            <w:r w:rsidRPr="00356A1F">
              <w:rPr>
                <w:rFonts w:ascii="Arial" w:eastAsia="Malgun Gothic" w:hAnsi="Arial" w:cs="Arial"/>
                <w:b/>
                <w:bCs/>
                <w:color w:val="000000"/>
                <w:sz w:val="22"/>
                <w:szCs w:val="22"/>
              </w:rPr>
              <w:t>DATE</w:t>
            </w:r>
          </w:p>
        </w:tc>
        <w:tc>
          <w:tcPr>
            <w:tcW w:w="6139" w:type="dxa"/>
            <w:tcBorders>
              <w:top w:val="single" w:sz="4" w:space="0" w:color="auto"/>
              <w:left w:val="nil"/>
              <w:bottom w:val="single" w:sz="4" w:space="0" w:color="auto"/>
              <w:right w:val="single" w:sz="4" w:space="0" w:color="auto"/>
            </w:tcBorders>
            <w:shd w:val="clear" w:color="auto" w:fill="FFC000"/>
          </w:tcPr>
          <w:p w14:paraId="338E6B1F" w14:textId="4E9C74D3" w:rsidR="003A0BB1" w:rsidRPr="00356A1F" w:rsidRDefault="003A0BB1" w:rsidP="00356A1F">
            <w:pPr>
              <w:spacing w:line="276" w:lineRule="auto"/>
              <w:jc w:val="both"/>
              <w:rPr>
                <w:rFonts w:ascii="Arial" w:hAnsi="Arial" w:cs="Arial"/>
                <w:sz w:val="22"/>
                <w:szCs w:val="22"/>
              </w:rPr>
            </w:pPr>
            <w:r w:rsidRPr="00356A1F">
              <w:rPr>
                <w:rFonts w:ascii="Arial" w:eastAsia="Malgun Gothic" w:hAnsi="Arial" w:cs="Arial"/>
                <w:b/>
                <w:bCs/>
                <w:color w:val="000000"/>
                <w:sz w:val="22"/>
                <w:szCs w:val="22"/>
              </w:rPr>
              <w:t>ENQUIRY</w:t>
            </w:r>
          </w:p>
        </w:tc>
        <w:tc>
          <w:tcPr>
            <w:tcW w:w="6945" w:type="dxa"/>
            <w:tcBorders>
              <w:top w:val="single" w:sz="4" w:space="0" w:color="auto"/>
              <w:left w:val="nil"/>
              <w:bottom w:val="single" w:sz="4" w:space="0" w:color="auto"/>
              <w:right w:val="single" w:sz="4" w:space="0" w:color="auto"/>
            </w:tcBorders>
            <w:shd w:val="clear" w:color="auto" w:fill="FFC000"/>
          </w:tcPr>
          <w:p w14:paraId="79B0430C" w14:textId="633A96CC" w:rsidR="003A0BB1" w:rsidRPr="00356A1F" w:rsidRDefault="003A0BB1" w:rsidP="00356A1F">
            <w:pPr>
              <w:spacing w:line="276" w:lineRule="auto"/>
              <w:jc w:val="both"/>
              <w:rPr>
                <w:rFonts w:ascii="Arial" w:hAnsi="Arial" w:cs="Arial"/>
                <w:sz w:val="22"/>
                <w:szCs w:val="22"/>
              </w:rPr>
            </w:pPr>
            <w:r w:rsidRPr="00356A1F">
              <w:rPr>
                <w:rFonts w:ascii="Arial" w:eastAsia="Malgun Gothic" w:hAnsi="Arial" w:cs="Arial"/>
                <w:b/>
                <w:bCs/>
                <w:color w:val="000000"/>
                <w:sz w:val="22"/>
                <w:szCs w:val="22"/>
              </w:rPr>
              <w:t>RESPONSE FROM TEAM</w:t>
            </w:r>
          </w:p>
        </w:tc>
      </w:tr>
      <w:tr w:rsidR="00B75556" w:rsidRPr="00356A1F" w14:paraId="7C1ED25D" w14:textId="77777777" w:rsidTr="00B75556">
        <w:tc>
          <w:tcPr>
            <w:tcW w:w="709" w:type="dxa"/>
            <w:tcBorders>
              <w:top w:val="single" w:sz="4" w:space="0" w:color="auto"/>
              <w:left w:val="single" w:sz="4" w:space="0" w:color="auto"/>
              <w:bottom w:val="single" w:sz="4" w:space="0" w:color="auto"/>
              <w:right w:val="single" w:sz="4" w:space="0" w:color="auto"/>
            </w:tcBorders>
            <w:shd w:val="clear" w:color="auto" w:fill="auto"/>
          </w:tcPr>
          <w:p w14:paraId="18A5E4DF" w14:textId="77777777" w:rsidR="00B75556" w:rsidRPr="00356A1F" w:rsidRDefault="00B75556" w:rsidP="00356A1F">
            <w:pPr>
              <w:pStyle w:val="ListParagraph"/>
              <w:numPr>
                <w:ilvl w:val="0"/>
                <w:numId w:val="1"/>
              </w:numPr>
              <w:spacing w:line="276" w:lineRule="auto"/>
              <w:rPr>
                <w:rFonts w:ascii="Arial" w:hAnsi="Arial" w:cs="Arial"/>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F4A10E9" w14:textId="7AA7575C" w:rsidR="00B75556" w:rsidRPr="00356A1F" w:rsidRDefault="00B75556" w:rsidP="00356A1F">
            <w:pPr>
              <w:spacing w:line="276" w:lineRule="auto"/>
              <w:rPr>
                <w:rFonts w:ascii="Arial" w:eastAsia="Malgun Gothic" w:hAnsi="Arial" w:cs="Arial"/>
                <w:color w:val="000000"/>
                <w:sz w:val="22"/>
                <w:szCs w:val="22"/>
              </w:rPr>
            </w:pPr>
            <w:r>
              <w:rPr>
                <w:rFonts w:ascii="Arial" w:eastAsia="Malgun Gothic" w:hAnsi="Arial" w:cs="Arial"/>
                <w:color w:val="000000"/>
                <w:sz w:val="22"/>
                <w:szCs w:val="22"/>
              </w:rPr>
              <w:t>5 April 2025</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2190680E" w14:textId="12C6587D"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Re: Inquiry as to avenues to redress unfairness of developer</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after obtaining sign-off from architect despite remaining</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unresolved defects.</w:t>
            </w:r>
          </w:p>
          <w:p w14:paraId="748FA4E9" w14:textId="77777777" w:rsidR="00B75556" w:rsidRPr="00B75556" w:rsidRDefault="00B75556" w:rsidP="00B75556">
            <w:pPr>
              <w:spacing w:line="276" w:lineRule="auto"/>
              <w:jc w:val="both"/>
              <w:rPr>
                <w:rFonts w:ascii="Arial" w:eastAsia="Malgun Gothic" w:hAnsi="Arial" w:cs="Arial"/>
                <w:color w:val="000000"/>
                <w:sz w:val="22"/>
                <w:szCs w:val="22"/>
              </w:rPr>
            </w:pPr>
          </w:p>
          <w:p w14:paraId="19BCCF01" w14:textId="7875C107"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We would like to appeal to your good self, to help us</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understand </w:t>
            </w:r>
            <w:proofErr w:type="gramStart"/>
            <w:r w:rsidRPr="00B75556">
              <w:rPr>
                <w:rFonts w:ascii="Arial" w:eastAsia="Malgun Gothic" w:hAnsi="Arial" w:cs="Arial"/>
                <w:color w:val="000000"/>
                <w:sz w:val="22"/>
                <w:szCs w:val="22"/>
              </w:rPr>
              <w:t>so as to</w:t>
            </w:r>
            <w:proofErr w:type="gramEnd"/>
            <w:r w:rsidRPr="00B75556">
              <w:rPr>
                <w:rFonts w:ascii="Arial" w:eastAsia="Malgun Gothic" w:hAnsi="Arial" w:cs="Arial"/>
                <w:color w:val="000000"/>
                <w:sz w:val="22"/>
                <w:szCs w:val="22"/>
              </w:rPr>
              <w:t xml:space="preserve"> resolve a dispute between us (as</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purchasers of </w:t>
            </w:r>
            <w:r>
              <w:rPr>
                <w:rFonts w:ascii="Arial" w:eastAsia="Malgun Gothic" w:hAnsi="Arial" w:cs="Arial"/>
                <w:color w:val="000000"/>
                <w:sz w:val="22"/>
                <w:szCs w:val="22"/>
              </w:rPr>
              <w:t>XYZ</w:t>
            </w:r>
            <w:r w:rsidRPr="00B75556">
              <w:rPr>
                <w:rFonts w:ascii="Arial" w:eastAsia="Malgun Gothic" w:hAnsi="Arial" w:cs="Arial"/>
                <w:color w:val="000000"/>
                <w:sz w:val="22"/>
                <w:szCs w:val="22"/>
              </w:rPr>
              <w:t xml:space="preserve"> </w:t>
            </w:r>
            <w:proofErr w:type="spellStart"/>
            <w:r w:rsidRPr="00B75556">
              <w:rPr>
                <w:rFonts w:ascii="Arial" w:eastAsia="Malgun Gothic" w:hAnsi="Arial" w:cs="Arial"/>
                <w:color w:val="000000"/>
                <w:sz w:val="22"/>
                <w:szCs w:val="22"/>
              </w:rPr>
              <w:t>Residensi</w:t>
            </w:r>
            <w:proofErr w:type="spellEnd"/>
            <w:r w:rsidRPr="00B75556">
              <w:rPr>
                <w:rFonts w:ascii="Arial" w:eastAsia="Malgun Gothic" w:hAnsi="Arial" w:cs="Arial"/>
                <w:color w:val="000000"/>
                <w:sz w:val="22"/>
                <w:szCs w:val="22"/>
              </w:rPr>
              <w:t xml:space="preserve">) and </w:t>
            </w:r>
            <w:r>
              <w:rPr>
                <w:rFonts w:ascii="Arial" w:eastAsia="Malgun Gothic" w:hAnsi="Arial" w:cs="Arial"/>
                <w:color w:val="000000"/>
                <w:sz w:val="22"/>
                <w:szCs w:val="22"/>
              </w:rPr>
              <w:t>Company ABC</w:t>
            </w:r>
            <w:r w:rsidRPr="00B75556">
              <w:rPr>
                <w:rFonts w:ascii="Arial" w:eastAsia="Malgun Gothic" w:hAnsi="Arial" w:cs="Arial"/>
                <w:color w:val="000000"/>
                <w:sz w:val="22"/>
                <w:szCs w:val="22"/>
              </w:rPr>
              <w:t xml:space="preserve"> as developers of the said property.</w:t>
            </w:r>
          </w:p>
          <w:p w14:paraId="057C52E7" w14:textId="77777777" w:rsidR="00B75556" w:rsidRPr="00B75556" w:rsidRDefault="00B75556" w:rsidP="00B75556">
            <w:pPr>
              <w:spacing w:line="276" w:lineRule="auto"/>
              <w:jc w:val="both"/>
              <w:rPr>
                <w:rFonts w:ascii="Arial" w:eastAsia="Malgun Gothic" w:hAnsi="Arial" w:cs="Arial"/>
                <w:color w:val="000000"/>
                <w:sz w:val="22"/>
                <w:szCs w:val="22"/>
              </w:rPr>
            </w:pPr>
          </w:p>
          <w:p w14:paraId="3CF17ADD" w14:textId="574CB987"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 xml:space="preserve">We purchased and fully paid for the said property in </w:t>
            </w:r>
            <w:proofErr w:type="gramStart"/>
            <w:r w:rsidRPr="00B75556">
              <w:rPr>
                <w:rFonts w:ascii="Arial" w:eastAsia="Malgun Gothic" w:hAnsi="Arial" w:cs="Arial"/>
                <w:color w:val="000000"/>
                <w:sz w:val="22"/>
                <w:szCs w:val="22"/>
              </w:rPr>
              <w:t>July,</w:t>
            </w:r>
            <w:proofErr w:type="gramEnd"/>
            <w:r w:rsidRPr="00B75556">
              <w:rPr>
                <w:rFonts w:ascii="Arial" w:eastAsia="Malgun Gothic" w:hAnsi="Arial" w:cs="Arial"/>
                <w:color w:val="000000"/>
                <w:sz w:val="22"/>
                <w:szCs w:val="22"/>
              </w:rPr>
              <w:t xml:space="preserve"> 2023.</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The Sales and Purchase agreement that was signed, stipulated</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rectification of defects will be completed by the developer within</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30 days from when such defects were reported. Subsequently,</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we reported defects found to </w:t>
            </w:r>
            <w:r>
              <w:rPr>
                <w:rFonts w:ascii="Arial" w:eastAsia="Malgun Gothic" w:hAnsi="Arial" w:cs="Arial"/>
                <w:color w:val="000000"/>
                <w:sz w:val="22"/>
                <w:szCs w:val="22"/>
              </w:rPr>
              <w:t xml:space="preserve">Company </w:t>
            </w:r>
            <w:proofErr w:type="gramStart"/>
            <w:r>
              <w:rPr>
                <w:rFonts w:ascii="Arial" w:eastAsia="Malgun Gothic" w:hAnsi="Arial" w:cs="Arial"/>
                <w:color w:val="000000"/>
                <w:sz w:val="22"/>
                <w:szCs w:val="22"/>
              </w:rPr>
              <w:t>ABC</w:t>
            </w:r>
            <w:proofErr w:type="gramEnd"/>
            <w:r w:rsidRPr="00B75556">
              <w:rPr>
                <w:rFonts w:ascii="Arial" w:eastAsia="Malgun Gothic" w:hAnsi="Arial" w:cs="Arial"/>
                <w:color w:val="000000"/>
                <w:sz w:val="22"/>
                <w:szCs w:val="22"/>
              </w:rPr>
              <w:t xml:space="preserve"> but defect rectifications were</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delayed for </w:t>
            </w:r>
            <w:proofErr w:type="gramStart"/>
            <w:r w:rsidRPr="00B75556">
              <w:rPr>
                <w:rFonts w:ascii="Arial" w:eastAsia="Malgun Gothic" w:hAnsi="Arial" w:cs="Arial"/>
                <w:color w:val="000000"/>
                <w:sz w:val="22"/>
                <w:szCs w:val="22"/>
              </w:rPr>
              <w:t>a number of</w:t>
            </w:r>
            <w:proofErr w:type="gramEnd"/>
            <w:r w:rsidRPr="00B75556">
              <w:rPr>
                <w:rFonts w:ascii="Arial" w:eastAsia="Malgun Gothic" w:hAnsi="Arial" w:cs="Arial"/>
                <w:color w:val="000000"/>
                <w:sz w:val="22"/>
                <w:szCs w:val="22"/>
              </w:rPr>
              <w:t xml:space="preserve"> reasons. It is now, more than one and</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a half years later, there are defects still unaddressed by </w:t>
            </w:r>
            <w:r>
              <w:rPr>
                <w:rFonts w:ascii="Arial" w:eastAsia="Malgun Gothic" w:hAnsi="Arial" w:cs="Arial"/>
                <w:color w:val="000000"/>
                <w:sz w:val="22"/>
                <w:szCs w:val="22"/>
              </w:rPr>
              <w:t>Company ABC</w:t>
            </w:r>
            <w:r w:rsidRPr="00B75556">
              <w:rPr>
                <w:rFonts w:ascii="Arial" w:eastAsia="Malgun Gothic" w:hAnsi="Arial" w:cs="Arial"/>
                <w:color w:val="000000"/>
                <w:sz w:val="22"/>
                <w:szCs w:val="22"/>
              </w:rPr>
              <w:t>.</w:t>
            </w:r>
          </w:p>
          <w:p w14:paraId="1648086B" w14:textId="77777777" w:rsidR="00B75556" w:rsidRPr="00B75556" w:rsidRDefault="00B75556" w:rsidP="00B75556">
            <w:pPr>
              <w:spacing w:line="276" w:lineRule="auto"/>
              <w:jc w:val="both"/>
              <w:rPr>
                <w:rFonts w:ascii="Arial" w:eastAsia="Malgun Gothic" w:hAnsi="Arial" w:cs="Arial"/>
                <w:color w:val="000000"/>
                <w:sz w:val="22"/>
                <w:szCs w:val="22"/>
              </w:rPr>
            </w:pPr>
          </w:p>
          <w:p w14:paraId="09F91563" w14:textId="42654714"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We were given committed completion dates no less than a</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dozen times, but each time, </w:t>
            </w:r>
            <w:r>
              <w:rPr>
                <w:rFonts w:ascii="Arial" w:eastAsia="Malgun Gothic" w:hAnsi="Arial" w:cs="Arial"/>
                <w:color w:val="000000"/>
                <w:sz w:val="22"/>
                <w:szCs w:val="22"/>
              </w:rPr>
              <w:t>Company ABC</w:t>
            </w:r>
            <w:r w:rsidRPr="00B75556">
              <w:rPr>
                <w:rFonts w:ascii="Arial" w:eastAsia="Malgun Gothic" w:hAnsi="Arial" w:cs="Arial"/>
                <w:color w:val="000000"/>
                <w:sz w:val="22"/>
                <w:szCs w:val="22"/>
              </w:rPr>
              <w:t xml:space="preserve"> failed to deliver.</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There were</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also many instances where rectification work performed were</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not done properly requiring multiple reworks. The pattern of</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commit/</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delays/</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non-delivery/</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recommit/</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rescinded commitment</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went on and on for close to one and a half years causing us</w:t>
            </w:r>
            <w:r>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great anguish, inconvenience and financial cost.</w:t>
            </w:r>
            <w:r>
              <w:rPr>
                <w:rFonts w:ascii="Arial" w:eastAsia="Malgun Gothic" w:hAnsi="Arial" w:cs="Arial"/>
                <w:color w:val="000000"/>
                <w:sz w:val="22"/>
                <w:szCs w:val="22"/>
              </w:rPr>
              <w:t xml:space="preserve"> </w:t>
            </w:r>
          </w:p>
          <w:p w14:paraId="29183B92" w14:textId="77777777" w:rsidR="00B75556" w:rsidRPr="00B75556" w:rsidRDefault="00B75556" w:rsidP="00B75556">
            <w:pPr>
              <w:spacing w:line="276" w:lineRule="auto"/>
              <w:jc w:val="both"/>
              <w:rPr>
                <w:rFonts w:ascii="Arial" w:eastAsia="Malgun Gothic" w:hAnsi="Arial" w:cs="Arial"/>
                <w:color w:val="000000"/>
                <w:sz w:val="22"/>
                <w:szCs w:val="22"/>
              </w:rPr>
            </w:pPr>
          </w:p>
          <w:p w14:paraId="0F2B28F4" w14:textId="20A24AE3"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We have full transcripts of our conversations (both e-mails and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the official CRM WhatsApp chat) with </w:t>
            </w:r>
            <w:r w:rsidR="00CD686C">
              <w:rPr>
                <w:rFonts w:ascii="Arial" w:eastAsia="Malgun Gothic" w:hAnsi="Arial" w:cs="Arial"/>
                <w:color w:val="000000"/>
                <w:sz w:val="22"/>
                <w:szCs w:val="22"/>
              </w:rPr>
              <w:t>Company ABC</w:t>
            </w:r>
            <w:r w:rsidRPr="00B75556">
              <w:rPr>
                <w:rFonts w:ascii="Arial" w:eastAsia="Malgun Gothic" w:hAnsi="Arial" w:cs="Arial"/>
                <w:color w:val="000000"/>
                <w:sz w:val="22"/>
                <w:szCs w:val="22"/>
              </w:rPr>
              <w:t xml:space="preserve">’s </w:t>
            </w:r>
            <w:r w:rsidRPr="00B75556">
              <w:rPr>
                <w:rFonts w:ascii="Arial" w:eastAsia="Malgun Gothic" w:hAnsi="Arial" w:cs="Arial"/>
                <w:color w:val="000000"/>
                <w:sz w:val="22"/>
                <w:szCs w:val="22"/>
              </w:rPr>
              <w:lastRenderedPageBreak/>
              <w:t>Customer</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Relationship Management (CRM) team that can attest to our</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claims above and available upon request.</w:t>
            </w:r>
          </w:p>
          <w:p w14:paraId="12BD2911" w14:textId="77777777" w:rsidR="00CD686C" w:rsidRPr="00B75556" w:rsidRDefault="00CD686C" w:rsidP="00B75556">
            <w:pPr>
              <w:spacing w:line="276" w:lineRule="auto"/>
              <w:jc w:val="both"/>
              <w:rPr>
                <w:rFonts w:ascii="Arial" w:eastAsia="Malgun Gothic" w:hAnsi="Arial" w:cs="Arial"/>
                <w:color w:val="000000"/>
                <w:sz w:val="22"/>
                <w:szCs w:val="22"/>
              </w:rPr>
            </w:pPr>
          </w:p>
          <w:p w14:paraId="30B7F2DD" w14:textId="6F611736"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Recently, after an extended period of defect rectification works,</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we received a letter dated 22nd, Jan 2025 from </w:t>
            </w:r>
            <w:r w:rsidR="00CD686C">
              <w:rPr>
                <w:rFonts w:ascii="Arial" w:eastAsia="Malgun Gothic" w:hAnsi="Arial" w:cs="Arial"/>
                <w:color w:val="000000"/>
                <w:sz w:val="22"/>
                <w:szCs w:val="22"/>
              </w:rPr>
              <w:t>Company ABC</w:t>
            </w:r>
            <w:r w:rsidRPr="00B75556">
              <w:rPr>
                <w:rFonts w:ascii="Arial" w:eastAsia="Malgun Gothic" w:hAnsi="Arial" w:cs="Arial"/>
                <w:color w:val="000000"/>
                <w:sz w:val="22"/>
                <w:szCs w:val="22"/>
              </w:rPr>
              <w:t>, stating that quote:</w:t>
            </w:r>
          </w:p>
          <w:p w14:paraId="1BECD670" w14:textId="77777777" w:rsidR="00B75556" w:rsidRPr="00CD686C" w:rsidRDefault="00B75556" w:rsidP="00B75556">
            <w:pPr>
              <w:spacing w:line="276" w:lineRule="auto"/>
              <w:jc w:val="both"/>
              <w:rPr>
                <w:rFonts w:ascii="Arial" w:eastAsia="Malgun Gothic" w:hAnsi="Arial" w:cs="Arial"/>
                <w:i/>
                <w:iCs/>
                <w:color w:val="000000"/>
                <w:sz w:val="22"/>
                <w:szCs w:val="22"/>
              </w:rPr>
            </w:pPr>
            <w:r w:rsidRPr="00CD686C">
              <w:rPr>
                <w:rFonts w:ascii="Arial" w:eastAsia="Malgun Gothic" w:hAnsi="Arial" w:cs="Arial"/>
                <w:i/>
                <w:iCs/>
                <w:color w:val="000000"/>
                <w:sz w:val="22"/>
                <w:szCs w:val="22"/>
              </w:rPr>
              <w:t>“All rectification works have been completed in full compliance</w:t>
            </w:r>
          </w:p>
          <w:p w14:paraId="67EB4B78" w14:textId="77777777" w:rsidR="00B75556" w:rsidRPr="00CD686C" w:rsidRDefault="00B75556" w:rsidP="00B75556">
            <w:pPr>
              <w:spacing w:line="276" w:lineRule="auto"/>
              <w:jc w:val="both"/>
              <w:rPr>
                <w:rFonts w:ascii="Arial" w:eastAsia="Malgun Gothic" w:hAnsi="Arial" w:cs="Arial"/>
                <w:i/>
                <w:iCs/>
                <w:color w:val="000000"/>
                <w:sz w:val="22"/>
                <w:szCs w:val="22"/>
              </w:rPr>
            </w:pPr>
            <w:r w:rsidRPr="00CD686C">
              <w:rPr>
                <w:rFonts w:ascii="Arial" w:eastAsia="Malgun Gothic" w:hAnsi="Arial" w:cs="Arial"/>
                <w:i/>
                <w:iCs/>
                <w:color w:val="000000"/>
                <w:sz w:val="22"/>
                <w:szCs w:val="22"/>
              </w:rPr>
              <w:t>with industry standards and verified as fully completed by the</w:t>
            </w:r>
          </w:p>
          <w:p w14:paraId="30993A07" w14:textId="3B4E1DF9" w:rsidR="00B75556" w:rsidRPr="00CD686C" w:rsidRDefault="00B75556" w:rsidP="00B75556">
            <w:pPr>
              <w:spacing w:line="276" w:lineRule="auto"/>
              <w:jc w:val="both"/>
              <w:rPr>
                <w:rFonts w:ascii="Arial" w:eastAsia="Malgun Gothic" w:hAnsi="Arial" w:cs="Arial"/>
                <w:i/>
                <w:iCs/>
                <w:color w:val="000000"/>
                <w:sz w:val="22"/>
                <w:szCs w:val="22"/>
              </w:rPr>
            </w:pPr>
            <w:r w:rsidRPr="00CD686C">
              <w:rPr>
                <w:rFonts w:ascii="Arial" w:eastAsia="Malgun Gothic" w:hAnsi="Arial" w:cs="Arial"/>
                <w:i/>
                <w:iCs/>
                <w:color w:val="000000"/>
                <w:sz w:val="22"/>
                <w:szCs w:val="22"/>
              </w:rPr>
              <w:t>appointed Architect.</w:t>
            </w:r>
            <w:r w:rsidR="00CD686C" w:rsidRPr="00CD686C">
              <w:rPr>
                <w:rFonts w:ascii="Arial" w:eastAsia="Malgun Gothic" w:hAnsi="Arial" w:cs="Arial"/>
                <w:i/>
                <w:iCs/>
                <w:color w:val="000000"/>
                <w:sz w:val="22"/>
                <w:szCs w:val="22"/>
              </w:rPr>
              <w:t xml:space="preserve"> </w:t>
            </w:r>
            <w:r w:rsidRPr="00CD686C">
              <w:rPr>
                <w:rFonts w:ascii="Arial" w:eastAsia="Malgun Gothic" w:hAnsi="Arial" w:cs="Arial"/>
                <w:i/>
                <w:iCs/>
                <w:color w:val="000000"/>
                <w:sz w:val="22"/>
                <w:szCs w:val="22"/>
              </w:rPr>
              <w:t>Please find attached the sign off defect lists from the Architect</w:t>
            </w:r>
            <w:r w:rsidR="00CD686C" w:rsidRPr="00CD686C">
              <w:rPr>
                <w:rFonts w:ascii="Arial" w:eastAsia="Malgun Gothic" w:hAnsi="Arial" w:cs="Arial"/>
                <w:i/>
                <w:iCs/>
                <w:color w:val="000000"/>
                <w:sz w:val="22"/>
                <w:szCs w:val="22"/>
              </w:rPr>
              <w:t xml:space="preserve"> </w:t>
            </w:r>
            <w:r w:rsidRPr="00CD686C">
              <w:rPr>
                <w:rFonts w:ascii="Arial" w:eastAsia="Malgun Gothic" w:hAnsi="Arial" w:cs="Arial"/>
                <w:i/>
                <w:iCs/>
                <w:color w:val="000000"/>
                <w:sz w:val="22"/>
                <w:szCs w:val="22"/>
              </w:rPr>
              <w:t>for your reference.</w:t>
            </w:r>
            <w:r w:rsidR="00CD686C" w:rsidRPr="00CD686C">
              <w:rPr>
                <w:rFonts w:ascii="Arial" w:eastAsia="Malgun Gothic" w:hAnsi="Arial" w:cs="Arial"/>
                <w:i/>
                <w:iCs/>
                <w:color w:val="000000"/>
                <w:sz w:val="22"/>
                <w:szCs w:val="22"/>
              </w:rPr>
              <w:t xml:space="preserve"> </w:t>
            </w:r>
            <w:r w:rsidRPr="00CD686C">
              <w:rPr>
                <w:rFonts w:ascii="Arial" w:eastAsia="Malgun Gothic" w:hAnsi="Arial" w:cs="Arial"/>
                <w:i/>
                <w:iCs/>
                <w:color w:val="000000"/>
                <w:sz w:val="22"/>
                <w:szCs w:val="22"/>
              </w:rPr>
              <w:t>This letter serves as our final communication on this matter.</w:t>
            </w:r>
            <w:r w:rsidR="00CD686C" w:rsidRPr="00CD686C">
              <w:rPr>
                <w:rFonts w:ascii="Arial" w:eastAsia="Malgun Gothic" w:hAnsi="Arial" w:cs="Arial"/>
                <w:i/>
                <w:iCs/>
                <w:color w:val="000000"/>
                <w:sz w:val="22"/>
                <w:szCs w:val="22"/>
              </w:rPr>
              <w:t xml:space="preserve"> </w:t>
            </w:r>
            <w:r w:rsidRPr="00CD686C">
              <w:rPr>
                <w:rFonts w:ascii="Arial" w:eastAsia="Malgun Gothic" w:hAnsi="Arial" w:cs="Arial"/>
                <w:i/>
                <w:iCs/>
                <w:color w:val="000000"/>
                <w:sz w:val="22"/>
                <w:szCs w:val="22"/>
              </w:rPr>
              <w:t>Please be advised that no further complaints, inquiries, or</w:t>
            </w:r>
            <w:r w:rsidR="00CD686C" w:rsidRPr="00CD686C">
              <w:rPr>
                <w:rFonts w:ascii="Arial" w:eastAsia="Malgun Gothic" w:hAnsi="Arial" w:cs="Arial"/>
                <w:i/>
                <w:iCs/>
                <w:color w:val="000000"/>
                <w:sz w:val="22"/>
                <w:szCs w:val="22"/>
              </w:rPr>
              <w:t xml:space="preserve"> </w:t>
            </w:r>
            <w:r w:rsidRPr="00CD686C">
              <w:rPr>
                <w:rFonts w:ascii="Arial" w:eastAsia="Malgun Gothic" w:hAnsi="Arial" w:cs="Arial"/>
                <w:i/>
                <w:iCs/>
                <w:color w:val="000000"/>
                <w:sz w:val="22"/>
                <w:szCs w:val="22"/>
              </w:rPr>
              <w:t>correspondence regarding this issue will be entertained.”</w:t>
            </w:r>
          </w:p>
          <w:p w14:paraId="4C260979" w14:textId="77777777" w:rsidR="00CD686C" w:rsidRPr="00B75556" w:rsidRDefault="00CD686C" w:rsidP="00B75556">
            <w:pPr>
              <w:spacing w:line="276" w:lineRule="auto"/>
              <w:jc w:val="both"/>
              <w:rPr>
                <w:rFonts w:ascii="Arial" w:eastAsia="Malgun Gothic" w:hAnsi="Arial" w:cs="Arial"/>
                <w:color w:val="000000"/>
                <w:sz w:val="22"/>
                <w:szCs w:val="22"/>
              </w:rPr>
            </w:pPr>
          </w:p>
          <w:p w14:paraId="0153F218" w14:textId="77777777" w:rsidR="00B75556" w:rsidRP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However, we have come across defects that were:</w:t>
            </w:r>
          </w:p>
          <w:p w14:paraId="0C7B2424" w14:textId="77777777" w:rsidR="00B75556" w:rsidRP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 Not rectified properly.</w:t>
            </w:r>
          </w:p>
          <w:p w14:paraId="6B262D01" w14:textId="77777777" w:rsidR="00B75556" w:rsidRP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 Not rectified as per previously agreed.</w:t>
            </w:r>
          </w:p>
          <w:p w14:paraId="32995FFC" w14:textId="77777777" w:rsidR="00B75556" w:rsidRP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 Not rectified at all</w:t>
            </w:r>
          </w:p>
          <w:p w14:paraId="410415E5" w14:textId="6A463EB2" w:rsidR="00B75556" w:rsidRP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 Partially rectified.</w:t>
            </w:r>
          </w:p>
          <w:p w14:paraId="6954741B" w14:textId="77777777" w:rsidR="00CD686C" w:rsidRDefault="00CD686C" w:rsidP="00B75556">
            <w:pPr>
              <w:spacing w:line="276" w:lineRule="auto"/>
              <w:jc w:val="both"/>
              <w:rPr>
                <w:rFonts w:ascii="Arial" w:eastAsia="Malgun Gothic" w:hAnsi="Arial" w:cs="Arial"/>
                <w:color w:val="000000"/>
                <w:sz w:val="22"/>
                <w:szCs w:val="22"/>
              </w:rPr>
            </w:pPr>
          </w:p>
          <w:p w14:paraId="54C8D9BE" w14:textId="23E02768" w:rsidR="00B75556" w:rsidRP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This is not the first time where we received such notification</w:t>
            </w:r>
          </w:p>
          <w:p w14:paraId="7DAA1A88" w14:textId="06DAC05E"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from the developer, citing and providing a copy of the</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Architect’s sign off. However, as you can see from the attached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chronological series of communications between us and the</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CRM, defects remain unresolved after the architect sign off.</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Why did the architect sign off the same thing multiple times and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why did he/she sign off when the developer acknowledges that</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defects remain unresolved? Rectification works continued into</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January 2025.</w:t>
            </w:r>
          </w:p>
          <w:p w14:paraId="11449922" w14:textId="77777777" w:rsidR="00CD686C" w:rsidRPr="00B75556" w:rsidRDefault="00CD686C" w:rsidP="00B75556">
            <w:pPr>
              <w:spacing w:line="276" w:lineRule="auto"/>
              <w:jc w:val="both"/>
              <w:rPr>
                <w:rFonts w:ascii="Arial" w:eastAsia="Malgun Gothic" w:hAnsi="Arial" w:cs="Arial"/>
                <w:color w:val="000000"/>
                <w:sz w:val="22"/>
                <w:szCs w:val="22"/>
              </w:rPr>
            </w:pPr>
          </w:p>
          <w:p w14:paraId="43797E25" w14:textId="650E37B4"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lastRenderedPageBreak/>
              <w:t xml:space="preserve">Also, on our insistence, a ponding test was conducted by </w:t>
            </w:r>
            <w:r w:rsidR="00CD686C">
              <w:rPr>
                <w:rFonts w:ascii="Arial" w:eastAsia="Malgun Gothic" w:hAnsi="Arial" w:cs="Arial"/>
                <w:color w:val="000000"/>
                <w:sz w:val="22"/>
                <w:szCs w:val="22"/>
              </w:rPr>
              <w:t xml:space="preserve">Company ABC </w:t>
            </w:r>
            <w:r w:rsidRPr="00B75556">
              <w:rPr>
                <w:rFonts w:ascii="Arial" w:eastAsia="Malgun Gothic" w:hAnsi="Arial" w:cs="Arial"/>
                <w:color w:val="000000"/>
                <w:sz w:val="22"/>
                <w:szCs w:val="22"/>
              </w:rPr>
              <w:t>personnel on the three bathrooms after some floor tiles were</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changed. The test did not complete successfully with water</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levels in sections of all three bathrooms dropping significantly</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after 24 hours. </w:t>
            </w:r>
            <w:r w:rsidR="00CD686C">
              <w:rPr>
                <w:rFonts w:ascii="Arial" w:eastAsia="Malgun Gothic" w:hAnsi="Arial" w:cs="Arial"/>
                <w:color w:val="000000"/>
                <w:sz w:val="22"/>
                <w:szCs w:val="22"/>
              </w:rPr>
              <w:t>Company ABC</w:t>
            </w:r>
            <w:r w:rsidRPr="00B75556">
              <w:rPr>
                <w:rFonts w:ascii="Arial" w:eastAsia="Malgun Gothic" w:hAnsi="Arial" w:cs="Arial"/>
                <w:color w:val="000000"/>
                <w:sz w:val="22"/>
                <w:szCs w:val="22"/>
              </w:rPr>
              <w:t>’s staff’s explanation of evaporation and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absorption by the grouting for the drop in water level was totally</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unacceptable and proven wrong by the fact that the water levels</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in some other sections of the bathrooms remains high and the</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volume of water level drop was large. The architect was also</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not present at this ponding test at any time. We received no</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report nor notification on the results of the ponding </w:t>
            </w:r>
            <w:proofErr w:type="gramStart"/>
            <w:r w:rsidRPr="00B75556">
              <w:rPr>
                <w:rFonts w:ascii="Arial" w:eastAsia="Malgun Gothic" w:hAnsi="Arial" w:cs="Arial"/>
                <w:color w:val="000000"/>
                <w:sz w:val="22"/>
                <w:szCs w:val="22"/>
              </w:rPr>
              <w:t>test</w:t>
            </w:r>
            <w:proofErr w:type="gramEnd"/>
            <w:r w:rsidRPr="00B75556">
              <w:rPr>
                <w:rFonts w:ascii="Arial" w:eastAsia="Malgun Gothic" w:hAnsi="Arial" w:cs="Arial"/>
                <w:color w:val="000000"/>
                <w:sz w:val="22"/>
                <w:szCs w:val="22"/>
              </w:rPr>
              <w:t xml:space="preserve"> but </w:t>
            </w:r>
            <w:r w:rsidR="00CD686C">
              <w:rPr>
                <w:rFonts w:ascii="Arial" w:eastAsia="Malgun Gothic" w:hAnsi="Arial" w:cs="Arial"/>
                <w:color w:val="000000"/>
                <w:sz w:val="22"/>
                <w:szCs w:val="22"/>
              </w:rPr>
              <w:t xml:space="preserve">Company ABC </w:t>
            </w:r>
            <w:r w:rsidRPr="00B75556">
              <w:rPr>
                <w:rFonts w:ascii="Arial" w:eastAsia="Malgun Gothic" w:hAnsi="Arial" w:cs="Arial"/>
                <w:color w:val="000000"/>
                <w:sz w:val="22"/>
                <w:szCs w:val="22"/>
              </w:rPr>
              <w:t>insists that all works were completed and signed off. How did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the architect sign off without being present at the test initiation</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nor conclusion?</w:t>
            </w:r>
          </w:p>
          <w:p w14:paraId="4280D526" w14:textId="77777777" w:rsidR="00CD686C" w:rsidRPr="00B75556" w:rsidRDefault="00CD686C" w:rsidP="00B75556">
            <w:pPr>
              <w:spacing w:line="276" w:lineRule="auto"/>
              <w:jc w:val="both"/>
              <w:rPr>
                <w:rFonts w:ascii="Arial" w:eastAsia="Malgun Gothic" w:hAnsi="Arial" w:cs="Arial"/>
                <w:color w:val="000000"/>
                <w:sz w:val="22"/>
                <w:szCs w:val="22"/>
              </w:rPr>
            </w:pPr>
          </w:p>
          <w:p w14:paraId="2FC2DE48" w14:textId="3A6594F0" w:rsidR="00B75556" w:rsidRDefault="00CD686C" w:rsidP="00B75556">
            <w:pPr>
              <w:spacing w:line="276" w:lineRule="auto"/>
              <w:jc w:val="both"/>
              <w:rPr>
                <w:rFonts w:ascii="Arial" w:eastAsia="Malgun Gothic" w:hAnsi="Arial" w:cs="Arial"/>
                <w:color w:val="000000"/>
                <w:sz w:val="22"/>
                <w:szCs w:val="22"/>
              </w:rPr>
            </w:pPr>
            <w:r>
              <w:rPr>
                <w:rFonts w:ascii="Arial" w:eastAsia="Malgun Gothic" w:hAnsi="Arial" w:cs="Arial"/>
                <w:color w:val="000000"/>
                <w:sz w:val="22"/>
                <w:szCs w:val="22"/>
              </w:rPr>
              <w:t>Company ABC</w:t>
            </w:r>
            <w:r w:rsidR="00B75556" w:rsidRPr="00B75556">
              <w:rPr>
                <w:rFonts w:ascii="Arial" w:eastAsia="Malgun Gothic" w:hAnsi="Arial" w:cs="Arial"/>
                <w:color w:val="000000"/>
                <w:sz w:val="22"/>
                <w:szCs w:val="22"/>
              </w:rPr>
              <w:t xml:space="preserve"> has cited PAM practice note No. 4-2022 as an excuse to</w:t>
            </w:r>
            <w:r>
              <w:rPr>
                <w:rFonts w:ascii="Arial" w:eastAsia="Malgun Gothic" w:hAnsi="Arial" w:cs="Arial"/>
                <w:color w:val="000000"/>
                <w:sz w:val="22"/>
                <w:szCs w:val="22"/>
              </w:rPr>
              <w:t xml:space="preserve"> </w:t>
            </w:r>
            <w:r w:rsidR="00B75556" w:rsidRPr="00B75556">
              <w:rPr>
                <w:rFonts w:ascii="Arial" w:eastAsia="Malgun Gothic" w:hAnsi="Arial" w:cs="Arial"/>
                <w:color w:val="000000"/>
                <w:sz w:val="22"/>
                <w:szCs w:val="22"/>
              </w:rPr>
              <w:t>use the architect sign-off to force defect closure. We do not feel</w:t>
            </w:r>
            <w:r>
              <w:rPr>
                <w:rFonts w:ascii="Arial" w:eastAsia="Malgun Gothic" w:hAnsi="Arial" w:cs="Arial"/>
                <w:color w:val="000000"/>
                <w:sz w:val="22"/>
                <w:szCs w:val="22"/>
              </w:rPr>
              <w:t xml:space="preserve"> </w:t>
            </w:r>
            <w:r w:rsidR="00B75556" w:rsidRPr="00B75556">
              <w:rPr>
                <w:rFonts w:ascii="Arial" w:eastAsia="Malgun Gothic" w:hAnsi="Arial" w:cs="Arial"/>
                <w:color w:val="000000"/>
                <w:sz w:val="22"/>
                <w:szCs w:val="22"/>
              </w:rPr>
              <w:t>that this is fair, nor do we believe that the spirit and intention of</w:t>
            </w:r>
            <w:r>
              <w:rPr>
                <w:rFonts w:ascii="Arial" w:eastAsia="Malgun Gothic" w:hAnsi="Arial" w:cs="Arial"/>
                <w:color w:val="000000"/>
                <w:sz w:val="22"/>
                <w:szCs w:val="22"/>
              </w:rPr>
              <w:t xml:space="preserve"> </w:t>
            </w:r>
            <w:r w:rsidR="00B75556" w:rsidRPr="00B75556">
              <w:rPr>
                <w:rFonts w:ascii="Arial" w:eastAsia="Malgun Gothic" w:hAnsi="Arial" w:cs="Arial"/>
                <w:color w:val="000000"/>
                <w:sz w:val="22"/>
                <w:szCs w:val="22"/>
              </w:rPr>
              <w:t>the cited PAM practice note is to allow for developers to bully</w:t>
            </w:r>
            <w:r>
              <w:rPr>
                <w:rFonts w:ascii="Arial" w:eastAsia="Malgun Gothic" w:hAnsi="Arial" w:cs="Arial"/>
                <w:color w:val="000000"/>
                <w:sz w:val="22"/>
                <w:szCs w:val="22"/>
              </w:rPr>
              <w:t xml:space="preserve"> </w:t>
            </w:r>
            <w:r w:rsidR="00B75556" w:rsidRPr="00B75556">
              <w:rPr>
                <w:rFonts w:ascii="Arial" w:eastAsia="Malgun Gothic" w:hAnsi="Arial" w:cs="Arial"/>
                <w:color w:val="000000"/>
                <w:sz w:val="22"/>
                <w:szCs w:val="22"/>
              </w:rPr>
              <w:t>and strong-arm purchasers to accepting sub-standard work.</w:t>
            </w:r>
          </w:p>
          <w:p w14:paraId="7EE91E4E" w14:textId="77777777" w:rsidR="00CD686C" w:rsidRPr="00B75556" w:rsidRDefault="00CD686C" w:rsidP="00B75556">
            <w:pPr>
              <w:spacing w:line="276" w:lineRule="auto"/>
              <w:jc w:val="both"/>
              <w:rPr>
                <w:rFonts w:ascii="Arial" w:eastAsia="Malgun Gothic" w:hAnsi="Arial" w:cs="Arial"/>
                <w:color w:val="000000"/>
                <w:sz w:val="22"/>
                <w:szCs w:val="22"/>
              </w:rPr>
            </w:pPr>
          </w:p>
          <w:p w14:paraId="7138ECBE" w14:textId="78414D7E"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 xml:space="preserve">Our request for a meeting to discuss this matter with </w:t>
            </w:r>
            <w:r w:rsidR="00CD686C">
              <w:rPr>
                <w:rFonts w:ascii="Arial" w:eastAsia="Malgun Gothic" w:hAnsi="Arial" w:cs="Arial"/>
                <w:color w:val="000000"/>
                <w:sz w:val="22"/>
                <w:szCs w:val="22"/>
              </w:rPr>
              <w:t>Company ABC</w:t>
            </w:r>
            <w:r w:rsidRPr="00B75556">
              <w:rPr>
                <w:rFonts w:ascii="Arial" w:eastAsia="Malgun Gothic" w:hAnsi="Arial" w:cs="Arial"/>
                <w:color w:val="000000"/>
                <w:sz w:val="22"/>
                <w:szCs w:val="22"/>
              </w:rPr>
              <w:t xml:space="preserve"> and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 xml:space="preserve">the architect has not had any response. </w:t>
            </w:r>
            <w:r w:rsidR="00CD686C">
              <w:rPr>
                <w:rFonts w:ascii="Arial" w:eastAsia="Malgun Gothic" w:hAnsi="Arial" w:cs="Arial"/>
                <w:color w:val="000000"/>
                <w:sz w:val="22"/>
                <w:szCs w:val="22"/>
              </w:rPr>
              <w:t>Company ABC</w:t>
            </w:r>
            <w:r w:rsidRPr="00B75556">
              <w:rPr>
                <w:rFonts w:ascii="Arial" w:eastAsia="Malgun Gothic" w:hAnsi="Arial" w:cs="Arial"/>
                <w:color w:val="000000"/>
                <w:sz w:val="22"/>
                <w:szCs w:val="22"/>
              </w:rPr>
              <w:t xml:space="preserve"> cites the</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architect’s sign off and the architect’s response when contacted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for clarification was that we have no right to talk to them. This</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merry go round of shirking responsibility has put us in a</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quandary.</w:t>
            </w:r>
          </w:p>
          <w:p w14:paraId="4365B080" w14:textId="77777777" w:rsidR="00CD686C" w:rsidRPr="00B75556" w:rsidRDefault="00CD686C" w:rsidP="00B75556">
            <w:pPr>
              <w:spacing w:line="276" w:lineRule="auto"/>
              <w:jc w:val="both"/>
              <w:rPr>
                <w:rFonts w:ascii="Arial" w:eastAsia="Malgun Gothic" w:hAnsi="Arial" w:cs="Arial"/>
                <w:color w:val="000000"/>
                <w:sz w:val="22"/>
                <w:szCs w:val="22"/>
              </w:rPr>
            </w:pPr>
          </w:p>
          <w:p w14:paraId="2A436B09" w14:textId="08BC1A35" w:rsid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lastRenderedPageBreak/>
              <w:t>Because of this, we are putting in this complaint to PAM to find</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understanding and address the unfairness of the situation to us</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as consumers/purchasers.</w:t>
            </w:r>
          </w:p>
          <w:p w14:paraId="24FF3D4B" w14:textId="77777777" w:rsidR="00CD686C" w:rsidRPr="00B75556" w:rsidRDefault="00CD686C" w:rsidP="00B75556">
            <w:pPr>
              <w:spacing w:line="276" w:lineRule="auto"/>
              <w:jc w:val="both"/>
              <w:rPr>
                <w:rFonts w:ascii="Arial" w:eastAsia="Malgun Gothic" w:hAnsi="Arial" w:cs="Arial"/>
                <w:color w:val="000000"/>
                <w:sz w:val="22"/>
                <w:szCs w:val="22"/>
              </w:rPr>
            </w:pPr>
          </w:p>
          <w:p w14:paraId="776DFC60" w14:textId="77777777" w:rsidR="00B75556" w:rsidRPr="00B75556" w:rsidRDefault="00B75556" w:rsidP="00B75556">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We humbly request for feedback from PAM to discuss, clarify</w:t>
            </w:r>
          </w:p>
          <w:p w14:paraId="67237689" w14:textId="77777777" w:rsidR="00B75556" w:rsidRDefault="00B75556" w:rsidP="00CD686C">
            <w:pPr>
              <w:spacing w:line="276" w:lineRule="auto"/>
              <w:jc w:val="both"/>
              <w:rPr>
                <w:rFonts w:ascii="Arial" w:eastAsia="Malgun Gothic" w:hAnsi="Arial" w:cs="Arial"/>
                <w:color w:val="000000"/>
                <w:sz w:val="22"/>
                <w:szCs w:val="22"/>
              </w:rPr>
            </w:pPr>
            <w:r w:rsidRPr="00B75556">
              <w:rPr>
                <w:rFonts w:ascii="Arial" w:eastAsia="Malgun Gothic" w:hAnsi="Arial" w:cs="Arial"/>
                <w:color w:val="000000"/>
                <w:sz w:val="22"/>
                <w:szCs w:val="22"/>
              </w:rPr>
              <w:t>and understand the situation.</w:t>
            </w:r>
            <w:r w:rsidR="00CD686C">
              <w:rPr>
                <w:rFonts w:ascii="Arial" w:eastAsia="Malgun Gothic" w:hAnsi="Arial" w:cs="Arial"/>
                <w:color w:val="000000"/>
                <w:sz w:val="22"/>
                <w:szCs w:val="22"/>
              </w:rPr>
              <w:t xml:space="preserve"> </w:t>
            </w:r>
            <w:r w:rsidRPr="00B75556">
              <w:rPr>
                <w:rFonts w:ascii="Arial" w:eastAsia="Malgun Gothic" w:hAnsi="Arial" w:cs="Arial"/>
                <w:color w:val="000000"/>
                <w:sz w:val="22"/>
                <w:szCs w:val="22"/>
              </w:rPr>
              <w:t>Thank you for your kind assistance in this matter.</w:t>
            </w:r>
          </w:p>
          <w:p w14:paraId="47778293" w14:textId="0479AB60" w:rsidR="00CD686C" w:rsidRPr="00356A1F" w:rsidRDefault="00CD686C" w:rsidP="00CD686C">
            <w:pPr>
              <w:spacing w:line="276" w:lineRule="auto"/>
              <w:jc w:val="both"/>
              <w:rPr>
                <w:rFonts w:ascii="Arial" w:eastAsia="Malgun Gothic" w:hAnsi="Arial" w:cs="Arial"/>
                <w:color w:val="000000"/>
                <w:sz w:val="22"/>
                <w:szCs w:val="22"/>
              </w:rPr>
            </w:pP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20501838"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lastRenderedPageBreak/>
              <w:t>Thank you for your inquiry dated 5 April 2025 regarding defect rectification and the architect’s certification at your property. We provide our feedback as follows:</w:t>
            </w:r>
          </w:p>
          <w:p w14:paraId="3BBDE64C"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7F38D629"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Rights under the Sales and Purchase Agreement (SPA)</w:t>
            </w:r>
          </w:p>
          <w:p w14:paraId="427CD9F5" w14:textId="00629F1F"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As a copy of the Sales and Purchase Agreement (SPA) was not attached to your </w:t>
            </w:r>
            <w:proofErr w:type="gramStart"/>
            <w:r w:rsidRPr="00B71ADD">
              <w:rPr>
                <w:rFonts w:ascii="Arial" w:eastAsia="Malgun Gothic" w:hAnsi="Arial" w:cs="Arial"/>
                <w:color w:val="000000"/>
                <w:sz w:val="22"/>
                <w:szCs w:val="22"/>
              </w:rPr>
              <w:t>query, and</w:t>
            </w:r>
            <w:proofErr w:type="gramEnd"/>
            <w:r w:rsidRPr="00B71ADD">
              <w:rPr>
                <w:rFonts w:ascii="Arial" w:eastAsia="Malgun Gothic" w:hAnsi="Arial" w:cs="Arial"/>
                <w:color w:val="000000"/>
                <w:sz w:val="22"/>
                <w:szCs w:val="22"/>
              </w:rPr>
              <w:t xml:space="preserve"> based on publicly available information indicating that </w:t>
            </w:r>
            <w:r>
              <w:rPr>
                <w:rFonts w:ascii="Arial" w:eastAsia="Malgun Gothic" w:hAnsi="Arial" w:cs="Arial"/>
                <w:color w:val="000000"/>
                <w:sz w:val="22"/>
                <w:szCs w:val="22"/>
              </w:rPr>
              <w:t>XYZ</w:t>
            </w:r>
            <w:r w:rsidRPr="00B71ADD">
              <w:rPr>
                <w:rFonts w:ascii="Arial" w:eastAsia="Malgun Gothic" w:hAnsi="Arial" w:cs="Arial"/>
                <w:color w:val="000000"/>
                <w:sz w:val="22"/>
                <w:szCs w:val="22"/>
              </w:rPr>
              <w:t xml:space="preserve"> </w:t>
            </w:r>
            <w:proofErr w:type="spellStart"/>
            <w:r w:rsidRPr="00B71ADD">
              <w:rPr>
                <w:rFonts w:ascii="Arial" w:eastAsia="Malgun Gothic" w:hAnsi="Arial" w:cs="Arial"/>
                <w:color w:val="000000"/>
                <w:sz w:val="22"/>
                <w:szCs w:val="22"/>
              </w:rPr>
              <w:t>Residensi</w:t>
            </w:r>
            <w:proofErr w:type="spellEnd"/>
            <w:r w:rsidRPr="00B71ADD">
              <w:rPr>
                <w:rFonts w:ascii="Arial" w:eastAsia="Malgun Gothic" w:hAnsi="Arial" w:cs="Arial"/>
                <w:color w:val="000000"/>
                <w:sz w:val="22"/>
                <w:szCs w:val="22"/>
              </w:rPr>
              <w:t xml:space="preserve"> is a high-rise stratified residential development, we assume that the standard Schedule H under the Housing Development (Control and Licensing) Regulations applies.</w:t>
            </w:r>
          </w:p>
          <w:p w14:paraId="4AC2579B"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1CA7B9B7"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Pursuant to Clause 30 of the SPA, which prescribes timelines and actions for various parties, the Developer is required to rectify any reported defects within 30 days upon receiving written notice from the Purchaser. Should the Developer fail to do so, the Purchaser may appoint a third party to perform the necessary repairs and recover the cost from the retention sum held by the stakeholder. Clause 30(2) further stipulates that the Developer’s architect must certify that the defects have been remedied before the release of the retention.</w:t>
            </w:r>
          </w:p>
          <w:p w14:paraId="698C643D" w14:textId="77777777" w:rsidR="00B71ADD" w:rsidRPr="00B71ADD" w:rsidRDefault="00B71ADD" w:rsidP="00B71ADD">
            <w:pPr>
              <w:spacing w:line="276" w:lineRule="auto"/>
              <w:jc w:val="both"/>
              <w:rPr>
                <w:rFonts w:ascii="Arial" w:eastAsia="Malgun Gothic" w:hAnsi="Arial" w:cs="Arial"/>
                <w:color w:val="000000"/>
                <w:sz w:val="22"/>
                <w:szCs w:val="22"/>
              </w:rPr>
            </w:pPr>
          </w:p>
          <w:p w14:paraId="49EE724B"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However, this certification does not override your right to dispute unresolved or unsatisfactory rectification works. You are advised to consult your solicitor for further advice based on the specific terms of your SPA.</w:t>
            </w:r>
          </w:p>
          <w:p w14:paraId="5BA383EE" w14:textId="77777777" w:rsidR="00B71ADD" w:rsidRPr="00B71ADD" w:rsidRDefault="00B71ADD" w:rsidP="00B71ADD">
            <w:pPr>
              <w:spacing w:line="276" w:lineRule="auto"/>
              <w:jc w:val="both"/>
              <w:rPr>
                <w:rFonts w:ascii="Arial" w:eastAsia="Malgun Gothic" w:hAnsi="Arial" w:cs="Arial"/>
                <w:color w:val="000000"/>
                <w:sz w:val="22"/>
                <w:szCs w:val="22"/>
              </w:rPr>
            </w:pPr>
          </w:p>
          <w:p w14:paraId="2B0935C0"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If your property is still within the Defect Liability Period, you retain the right to continue exercising the provisions under Clause 30 to ensure your notices are properly recorded.</w:t>
            </w:r>
          </w:p>
          <w:p w14:paraId="1B5FDCFF"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47ADD8BC"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PAM Practice Note 4/2022</w:t>
            </w:r>
          </w:p>
          <w:p w14:paraId="736083AE"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lastRenderedPageBreak/>
              <w:t>This Practice Note provides professional guidance to architects on managing defect rectification procedures. It is not a legal document and does not carry authority to limit or override the rights of purchasers under the SPA.</w:t>
            </w:r>
          </w:p>
          <w:p w14:paraId="58A88CD1"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552F0943"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Dispute Resolution Options</w:t>
            </w:r>
          </w:p>
          <w:p w14:paraId="0883394B" w14:textId="33131866"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If the issue remains unresolved, you may consider lodging a claim with the Tribunal for Homebuyer Claims under the Ministry of Housing and Local Government (KPKT), which addresses disputes related to housing defects and allows claims up to RM50,000. For further information, please refer to the official website of KPKT at </w:t>
            </w:r>
            <w:hyperlink r:id="rId8" w:history="1">
              <w:r w:rsidRPr="007539E9">
                <w:rPr>
                  <w:rStyle w:val="Hyperlink"/>
                  <w:rFonts w:ascii="Arial" w:eastAsia="Malgun Gothic" w:hAnsi="Arial" w:cs="Arial"/>
                  <w:sz w:val="22"/>
                  <w:szCs w:val="22"/>
                </w:rPr>
                <w:t>https://www.kpkt.gov.my/index.php/pages/view/320</w:t>
              </w:r>
            </w:hyperlink>
            <w:r w:rsidRPr="00B71ADD">
              <w:rPr>
                <w:rFonts w:ascii="Arial" w:eastAsia="Malgun Gothic" w:hAnsi="Arial" w:cs="Arial"/>
                <w:color w:val="000000"/>
                <w:sz w:val="22"/>
                <w:szCs w:val="22"/>
              </w:rPr>
              <w:t>.</w:t>
            </w:r>
            <w:r>
              <w:rPr>
                <w:rFonts w:ascii="Arial" w:eastAsia="Malgun Gothic" w:hAnsi="Arial" w:cs="Arial"/>
                <w:color w:val="000000"/>
                <w:sz w:val="22"/>
                <w:szCs w:val="22"/>
              </w:rPr>
              <w:t xml:space="preserve"> </w:t>
            </w:r>
          </w:p>
          <w:p w14:paraId="2D399F94"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16ABC67D"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Independent Inspection and Support</w:t>
            </w:r>
          </w:p>
          <w:p w14:paraId="56EA5518" w14:textId="7D0DCB4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You may wish to appoint a qualified independent building inspector to assess the outstanding defects. A professional inspection report may help substantiate your position in the claim. Should you need assistance in locating a qualified inspector, you may consider contacting Architect Centre Sdn Bhd</w:t>
            </w:r>
            <w:r>
              <w:rPr>
                <w:rFonts w:ascii="Arial" w:eastAsia="Malgun Gothic" w:hAnsi="Arial" w:cs="Arial"/>
                <w:color w:val="000000"/>
                <w:sz w:val="22"/>
                <w:szCs w:val="22"/>
              </w:rPr>
              <w:t xml:space="preserve"> </w:t>
            </w:r>
            <w:r w:rsidRPr="00B71ADD">
              <w:rPr>
                <w:rFonts w:ascii="Arial" w:eastAsia="Malgun Gothic" w:hAnsi="Arial" w:cs="Arial"/>
                <w:color w:val="000000"/>
                <w:sz w:val="22"/>
                <w:szCs w:val="22"/>
              </w:rPr>
              <w:t>(</w:t>
            </w:r>
            <w:hyperlink r:id="rId9" w:history="1">
              <w:r w:rsidRPr="007539E9">
                <w:rPr>
                  <w:rStyle w:val="Hyperlink"/>
                  <w:rFonts w:ascii="Arial" w:eastAsia="Malgun Gothic" w:hAnsi="Arial" w:cs="Arial"/>
                  <w:sz w:val="22"/>
                  <w:szCs w:val="22"/>
                </w:rPr>
                <w:t>https://www.architectcentre.com.my/</w:t>
              </w:r>
            </w:hyperlink>
            <w:r>
              <w:rPr>
                <w:rFonts w:ascii="Arial" w:eastAsia="Malgun Gothic" w:hAnsi="Arial" w:cs="Arial"/>
                <w:color w:val="000000"/>
                <w:sz w:val="22"/>
                <w:szCs w:val="22"/>
              </w:rPr>
              <w:t xml:space="preserve"> </w:t>
            </w:r>
            <w:r w:rsidRPr="00B71ADD">
              <w:rPr>
                <w:rFonts w:ascii="Arial" w:eastAsia="Malgun Gothic" w:hAnsi="Arial" w:cs="Arial"/>
                <w:color w:val="000000"/>
                <w:sz w:val="22"/>
                <w:szCs w:val="22"/>
              </w:rPr>
              <w:t>or Cik Naza Izana at 019-399 4869).</w:t>
            </w:r>
          </w:p>
          <w:p w14:paraId="76CF4F95"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4ED929A1" w14:textId="0A2D0D7B" w:rsidR="00B75556" w:rsidRPr="00356A1F"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We hope the above clarifies your concerns. Thank you.</w:t>
            </w:r>
          </w:p>
        </w:tc>
      </w:tr>
      <w:tr w:rsidR="00497F10" w:rsidRPr="006A0CBD" w14:paraId="7A6B6E03" w14:textId="77777777" w:rsidTr="00B75556">
        <w:tc>
          <w:tcPr>
            <w:tcW w:w="709" w:type="dxa"/>
            <w:tcBorders>
              <w:top w:val="single" w:sz="4" w:space="0" w:color="auto"/>
              <w:left w:val="single" w:sz="4" w:space="0" w:color="auto"/>
              <w:bottom w:val="single" w:sz="4" w:space="0" w:color="auto"/>
              <w:right w:val="single" w:sz="4" w:space="0" w:color="auto"/>
            </w:tcBorders>
            <w:shd w:val="clear" w:color="auto" w:fill="auto"/>
          </w:tcPr>
          <w:p w14:paraId="2554EAEE" w14:textId="47F5B1C6" w:rsidR="008A56D3" w:rsidRPr="00356A1F" w:rsidRDefault="008A56D3" w:rsidP="00356A1F">
            <w:pPr>
              <w:pStyle w:val="ListParagraph"/>
              <w:numPr>
                <w:ilvl w:val="0"/>
                <w:numId w:val="1"/>
              </w:numPr>
              <w:spacing w:line="276" w:lineRule="auto"/>
              <w:rPr>
                <w:rFonts w:ascii="Arial" w:hAnsi="Arial" w:cs="Arial"/>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5C57E82" w14:textId="50042608" w:rsidR="008A56D3" w:rsidRPr="00356A1F" w:rsidRDefault="008A56D3" w:rsidP="00356A1F">
            <w:pPr>
              <w:spacing w:line="276" w:lineRule="auto"/>
              <w:rPr>
                <w:rFonts w:ascii="Arial" w:hAnsi="Arial" w:cs="Arial"/>
                <w:sz w:val="22"/>
                <w:szCs w:val="22"/>
              </w:rPr>
            </w:pPr>
            <w:r w:rsidRPr="00356A1F">
              <w:rPr>
                <w:rFonts w:ascii="Arial" w:eastAsia="Malgun Gothic" w:hAnsi="Arial" w:cs="Arial"/>
                <w:color w:val="000000"/>
                <w:sz w:val="22"/>
                <w:szCs w:val="22"/>
              </w:rPr>
              <w:t>3</w:t>
            </w:r>
            <w:r w:rsidR="0034427F">
              <w:rPr>
                <w:rFonts w:ascii="Arial" w:eastAsia="Malgun Gothic" w:hAnsi="Arial" w:cs="Arial"/>
                <w:color w:val="000000"/>
                <w:sz w:val="22"/>
                <w:szCs w:val="22"/>
              </w:rPr>
              <w:t xml:space="preserve"> February 20</w:t>
            </w:r>
            <w:r w:rsidRPr="00356A1F">
              <w:rPr>
                <w:rFonts w:ascii="Arial" w:eastAsia="Malgun Gothic" w:hAnsi="Arial" w:cs="Arial"/>
                <w:color w:val="000000"/>
                <w:sz w:val="22"/>
                <w:szCs w:val="22"/>
              </w:rPr>
              <w:t>25</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62233805" w14:textId="6E543EFA" w:rsidR="008F7B2C" w:rsidRDefault="008A56D3" w:rsidP="00356A1F">
            <w:pPr>
              <w:spacing w:line="276" w:lineRule="auto"/>
              <w:jc w:val="both"/>
              <w:rPr>
                <w:rFonts w:ascii="Arial" w:eastAsia="Malgun Gothic" w:hAnsi="Arial" w:cs="Arial"/>
                <w:color w:val="000000"/>
                <w:sz w:val="22"/>
                <w:szCs w:val="22"/>
                <w:lang w:val="sv-SE"/>
              </w:rPr>
            </w:pPr>
            <w:r w:rsidRPr="00356A1F">
              <w:rPr>
                <w:rFonts w:ascii="Arial" w:eastAsia="Malgun Gothic" w:hAnsi="Arial" w:cs="Arial"/>
                <w:color w:val="000000"/>
                <w:sz w:val="22"/>
                <w:szCs w:val="22"/>
                <w:lang w:val="sv-SE"/>
              </w:rPr>
              <w:t>Project:</w:t>
            </w:r>
            <w:r w:rsidR="008F7B2C">
              <w:rPr>
                <w:rFonts w:ascii="Arial" w:eastAsia="Malgun Gothic" w:hAnsi="Arial" w:cs="Arial"/>
                <w:color w:val="000000"/>
                <w:sz w:val="22"/>
                <w:szCs w:val="22"/>
                <w:lang w:val="sv-SE"/>
              </w:rPr>
              <w:t xml:space="preserve"> </w:t>
            </w:r>
            <w:r w:rsidR="008F7B2C" w:rsidRPr="00356A1F">
              <w:rPr>
                <w:rFonts w:ascii="Arial" w:eastAsia="Malgun Gothic" w:hAnsi="Arial" w:cs="Arial"/>
                <w:color w:val="000000"/>
                <w:sz w:val="22"/>
                <w:szCs w:val="22"/>
                <w:lang w:val="sv-SE"/>
              </w:rPr>
              <w:t>Perlantikan Kontraktor Penyelamat Dan Penyiap</w:t>
            </w:r>
            <w:r w:rsidR="008F7B2C">
              <w:rPr>
                <w:rFonts w:ascii="Arial" w:eastAsia="Malgun Gothic" w:hAnsi="Arial" w:cs="Arial"/>
                <w:color w:val="000000"/>
                <w:sz w:val="22"/>
                <w:szCs w:val="22"/>
                <w:lang w:val="sv-SE"/>
              </w:rPr>
              <w:t xml:space="preserve"> </w:t>
            </w:r>
            <w:r w:rsidRPr="00356A1F">
              <w:rPr>
                <w:rFonts w:ascii="Arial" w:eastAsia="Malgun Gothic" w:hAnsi="Arial" w:cs="Arial"/>
                <w:color w:val="000000"/>
                <w:sz w:val="22"/>
                <w:szCs w:val="22"/>
                <w:lang w:val="sv-SE"/>
              </w:rPr>
              <w:t xml:space="preserve">Bagi Cadangan Skim Perumahan untuk Tetuan </w:t>
            </w:r>
            <w:r w:rsidR="008F7B2C">
              <w:rPr>
                <w:rFonts w:ascii="Arial" w:eastAsia="Malgun Gothic" w:hAnsi="Arial" w:cs="Arial"/>
                <w:color w:val="000000"/>
                <w:sz w:val="22"/>
                <w:szCs w:val="22"/>
                <w:lang w:val="sv-SE"/>
              </w:rPr>
              <w:t>ABC</w:t>
            </w:r>
            <w:r w:rsidRPr="00356A1F">
              <w:rPr>
                <w:rFonts w:ascii="Arial" w:eastAsia="Malgun Gothic" w:hAnsi="Arial" w:cs="Arial"/>
                <w:color w:val="000000"/>
                <w:sz w:val="22"/>
                <w:szCs w:val="22"/>
                <w:lang w:val="sv-SE"/>
              </w:rPr>
              <w:t>.</w:t>
            </w:r>
          </w:p>
          <w:p w14:paraId="422A957D" w14:textId="77777777" w:rsidR="008F7B2C" w:rsidRPr="006A0CBD" w:rsidRDefault="008A56D3" w:rsidP="00356A1F">
            <w:pPr>
              <w:spacing w:line="276" w:lineRule="auto"/>
              <w:jc w:val="both"/>
              <w:rPr>
                <w:rFonts w:ascii="Arial" w:eastAsia="Malgun Gothic" w:hAnsi="Arial" w:cs="Arial"/>
                <w:color w:val="000000"/>
                <w:sz w:val="22"/>
                <w:szCs w:val="22"/>
              </w:rPr>
            </w:pPr>
            <w:r w:rsidRPr="004075D5">
              <w:rPr>
                <w:rFonts w:ascii="Arial" w:eastAsia="Malgun Gothic" w:hAnsi="Arial" w:cs="Arial"/>
                <w:color w:val="000000"/>
                <w:sz w:val="22"/>
                <w:szCs w:val="22"/>
              </w:rPr>
              <w:br/>
            </w:r>
            <w:proofErr w:type="spellStart"/>
            <w:r w:rsidRPr="006A0CBD">
              <w:rPr>
                <w:rFonts w:ascii="Arial" w:eastAsia="Malgun Gothic" w:hAnsi="Arial" w:cs="Arial"/>
                <w:color w:val="000000"/>
                <w:sz w:val="22"/>
                <w:szCs w:val="22"/>
              </w:rPr>
              <w:t>Kontrak</w:t>
            </w:r>
            <w:proofErr w:type="spellEnd"/>
            <w:r w:rsidRPr="006A0CBD">
              <w:rPr>
                <w:rFonts w:ascii="Arial" w:eastAsia="Malgun Gothic" w:hAnsi="Arial" w:cs="Arial"/>
                <w:color w:val="000000"/>
                <w:sz w:val="22"/>
                <w:szCs w:val="22"/>
              </w:rPr>
              <w:t>:</w:t>
            </w:r>
            <w:r w:rsidRPr="006A0CBD">
              <w:rPr>
                <w:rFonts w:ascii="Arial" w:eastAsia="Malgun Gothic" w:hAnsi="Arial" w:cs="Arial"/>
                <w:color w:val="000000"/>
                <w:sz w:val="22"/>
                <w:szCs w:val="22"/>
              </w:rPr>
              <w:br/>
            </w:r>
            <w:r w:rsidR="008F7B2C" w:rsidRPr="006A0CBD">
              <w:rPr>
                <w:rFonts w:ascii="Arial" w:eastAsia="Malgun Gothic" w:hAnsi="Arial" w:cs="Arial"/>
                <w:color w:val="000000"/>
                <w:sz w:val="22"/>
                <w:szCs w:val="22"/>
              </w:rPr>
              <w:t>Standard Form of Design and Build Contract, PWD Form DB (Rev. 1/2010)</w:t>
            </w:r>
          </w:p>
          <w:p w14:paraId="73697587" w14:textId="77777777" w:rsidR="008F7B2C" w:rsidRDefault="008A56D3" w:rsidP="00356A1F">
            <w:pPr>
              <w:spacing w:line="276" w:lineRule="auto"/>
              <w:jc w:val="both"/>
              <w:rPr>
                <w:rFonts w:ascii="Arial" w:eastAsia="Malgun Gothic" w:hAnsi="Arial" w:cs="Arial"/>
                <w:color w:val="000000"/>
                <w:sz w:val="22"/>
                <w:szCs w:val="22"/>
                <w:lang w:val="sv-SE"/>
              </w:rPr>
            </w:pPr>
            <w:r w:rsidRPr="004075D5">
              <w:rPr>
                <w:rFonts w:ascii="Arial" w:eastAsia="Malgun Gothic" w:hAnsi="Arial" w:cs="Arial"/>
                <w:color w:val="000000"/>
                <w:sz w:val="22"/>
                <w:szCs w:val="22"/>
                <w:lang w:val="sv-SE"/>
              </w:rPr>
              <w:br/>
            </w:r>
            <w:r w:rsidRPr="00356A1F">
              <w:rPr>
                <w:rFonts w:ascii="Arial" w:eastAsia="Malgun Gothic" w:hAnsi="Arial" w:cs="Arial"/>
                <w:color w:val="000000"/>
                <w:sz w:val="22"/>
                <w:szCs w:val="22"/>
                <w:lang w:val="sv-SE"/>
              </w:rPr>
              <w:t>Keadaan semasa:</w:t>
            </w:r>
          </w:p>
          <w:p w14:paraId="30D74D6C" w14:textId="77777777" w:rsidR="008F7B2C" w:rsidRPr="004C176E" w:rsidRDefault="008A56D3" w:rsidP="004C176E">
            <w:pPr>
              <w:spacing w:line="276" w:lineRule="auto"/>
              <w:jc w:val="both"/>
              <w:rPr>
                <w:rFonts w:ascii="Arial" w:eastAsia="Malgun Gothic" w:hAnsi="Arial" w:cs="Arial"/>
                <w:color w:val="000000"/>
                <w:sz w:val="22"/>
                <w:szCs w:val="22"/>
                <w:lang w:val="sv-SE"/>
              </w:rPr>
            </w:pPr>
            <w:r w:rsidRPr="004C176E">
              <w:rPr>
                <w:rFonts w:ascii="Arial" w:eastAsia="Malgun Gothic" w:hAnsi="Arial" w:cs="Arial"/>
                <w:color w:val="000000"/>
                <w:sz w:val="22"/>
                <w:szCs w:val="22"/>
                <w:lang w:val="sv-SE"/>
              </w:rPr>
              <w:t>Projek ini telah melewati  tempoh kontrak selama 3 tahun. CCC dan CPC amat diperlukan segera.</w:t>
            </w:r>
            <w:r w:rsidRPr="004C176E">
              <w:rPr>
                <w:rFonts w:ascii="Arial" w:eastAsia="Malgun Gothic" w:hAnsi="Arial" w:cs="Arial"/>
                <w:color w:val="000000"/>
                <w:sz w:val="22"/>
                <w:szCs w:val="22"/>
                <w:lang w:val="sv-SE"/>
              </w:rPr>
              <w:br/>
            </w:r>
            <w:r w:rsidRPr="004C176E">
              <w:rPr>
                <w:rFonts w:ascii="Arial" w:eastAsia="Malgun Gothic" w:hAnsi="Arial" w:cs="Arial"/>
                <w:color w:val="000000"/>
                <w:sz w:val="22"/>
                <w:szCs w:val="22"/>
                <w:lang w:val="sv-SE"/>
              </w:rPr>
              <w:br/>
              <w:t>Soalan:</w:t>
            </w:r>
          </w:p>
          <w:p w14:paraId="209CEA27" w14:textId="09EBA9A1" w:rsidR="008F7B2C" w:rsidRPr="008F7B2C" w:rsidRDefault="008A56D3" w:rsidP="008F7B2C">
            <w:pPr>
              <w:pStyle w:val="ListParagraph"/>
              <w:numPr>
                <w:ilvl w:val="0"/>
                <w:numId w:val="9"/>
              </w:numPr>
              <w:spacing w:line="276" w:lineRule="auto"/>
              <w:jc w:val="both"/>
              <w:rPr>
                <w:rFonts w:ascii="Arial" w:eastAsia="Malgun Gothic" w:hAnsi="Arial" w:cs="Arial"/>
                <w:color w:val="000000"/>
                <w:sz w:val="22"/>
                <w:szCs w:val="22"/>
                <w:lang w:val="sv-SE"/>
              </w:rPr>
            </w:pPr>
            <w:r w:rsidRPr="008F7B2C">
              <w:rPr>
                <w:rFonts w:ascii="Arial" w:eastAsia="Malgun Gothic" w:hAnsi="Arial" w:cs="Arial"/>
                <w:color w:val="000000"/>
                <w:sz w:val="22"/>
                <w:szCs w:val="22"/>
                <w:lang w:val="sv-SE"/>
              </w:rPr>
              <w:t>Perkara-perkara yang membolehkan CCC dan CPC dikeluarkan walaupun kerja masih belum siap dan belum sempurna.</w:t>
            </w:r>
          </w:p>
          <w:p w14:paraId="5E452ED9" w14:textId="03132934" w:rsidR="008F7B2C" w:rsidRPr="008F7B2C" w:rsidRDefault="008A56D3" w:rsidP="008F7B2C">
            <w:pPr>
              <w:pStyle w:val="ListParagraph"/>
              <w:numPr>
                <w:ilvl w:val="0"/>
                <w:numId w:val="9"/>
              </w:numPr>
              <w:spacing w:line="276" w:lineRule="auto"/>
              <w:jc w:val="both"/>
              <w:rPr>
                <w:rFonts w:ascii="Arial" w:eastAsia="Malgun Gothic" w:hAnsi="Arial" w:cs="Arial"/>
                <w:color w:val="000000"/>
                <w:sz w:val="22"/>
                <w:szCs w:val="22"/>
                <w:lang w:val="sv-SE"/>
              </w:rPr>
            </w:pPr>
            <w:r w:rsidRPr="008F7B2C">
              <w:rPr>
                <w:rFonts w:ascii="Arial" w:eastAsia="Malgun Gothic" w:hAnsi="Arial" w:cs="Arial"/>
                <w:color w:val="000000"/>
                <w:sz w:val="22"/>
                <w:szCs w:val="22"/>
                <w:lang w:val="sv-SE"/>
              </w:rPr>
              <w:t>CPC dikeluarkan oleh pihak arkitek atau?</w:t>
            </w:r>
          </w:p>
          <w:p w14:paraId="70181698" w14:textId="11204FBD" w:rsidR="008F7B2C" w:rsidRPr="008F7B2C" w:rsidRDefault="008A56D3" w:rsidP="008F7B2C">
            <w:pPr>
              <w:pStyle w:val="ListParagraph"/>
              <w:numPr>
                <w:ilvl w:val="0"/>
                <w:numId w:val="9"/>
              </w:numPr>
              <w:spacing w:line="276" w:lineRule="auto"/>
              <w:jc w:val="both"/>
              <w:rPr>
                <w:rFonts w:ascii="Arial" w:eastAsia="Malgun Gothic" w:hAnsi="Arial" w:cs="Arial"/>
                <w:color w:val="000000"/>
                <w:sz w:val="22"/>
                <w:szCs w:val="22"/>
                <w:lang w:val="sv-SE"/>
              </w:rPr>
            </w:pPr>
            <w:r w:rsidRPr="008F7B2C">
              <w:rPr>
                <w:rFonts w:ascii="Arial" w:eastAsia="Malgun Gothic" w:hAnsi="Arial" w:cs="Arial"/>
                <w:color w:val="000000"/>
                <w:sz w:val="22"/>
                <w:szCs w:val="22"/>
                <w:lang w:val="sv-SE"/>
              </w:rPr>
              <w:t>CPC perlu di keluarkan dahulu kemudian CCC atau CCC kemudian CPC?</w:t>
            </w:r>
            <w:r w:rsidR="008F7B2C" w:rsidRPr="008F7B2C">
              <w:rPr>
                <w:rFonts w:ascii="Arial" w:eastAsia="Malgun Gothic" w:hAnsi="Arial" w:cs="Arial"/>
                <w:color w:val="000000"/>
                <w:sz w:val="22"/>
                <w:szCs w:val="22"/>
                <w:lang w:val="sv-SE"/>
              </w:rPr>
              <w:t xml:space="preserve"> </w:t>
            </w:r>
          </w:p>
          <w:p w14:paraId="0A8BD4BF" w14:textId="69A5E32C" w:rsidR="008A56D3" w:rsidRPr="008F7B2C" w:rsidRDefault="008A56D3" w:rsidP="00356A1F">
            <w:pPr>
              <w:spacing w:line="276" w:lineRule="auto"/>
              <w:jc w:val="both"/>
              <w:rPr>
                <w:rFonts w:ascii="Arial" w:eastAsia="Malgun Gothic" w:hAnsi="Arial" w:cs="Arial"/>
                <w:color w:val="000000"/>
                <w:sz w:val="22"/>
                <w:szCs w:val="22"/>
                <w:lang w:val="sv-SE"/>
              </w:rPr>
            </w:pPr>
            <w:r w:rsidRPr="00356A1F">
              <w:rPr>
                <w:rFonts w:ascii="Arial" w:eastAsia="Malgun Gothic" w:hAnsi="Arial" w:cs="Arial"/>
                <w:color w:val="000000"/>
                <w:sz w:val="22"/>
                <w:szCs w:val="22"/>
                <w:lang w:val="sv-SE"/>
              </w:rPr>
              <w:br/>
            </w:r>
            <w:r w:rsidR="008F7B2C">
              <w:rPr>
                <w:rFonts w:ascii="Arial" w:eastAsia="Malgun Gothic" w:hAnsi="Arial" w:cs="Arial"/>
                <w:color w:val="000000"/>
                <w:sz w:val="22"/>
                <w:szCs w:val="22"/>
                <w:lang w:val="sv-SE"/>
              </w:rPr>
              <w:t>S</w:t>
            </w:r>
            <w:r w:rsidRPr="008F7B2C">
              <w:rPr>
                <w:rFonts w:ascii="Arial" w:eastAsia="Malgun Gothic" w:hAnsi="Arial" w:cs="Arial"/>
                <w:color w:val="000000"/>
                <w:sz w:val="22"/>
                <w:szCs w:val="22"/>
                <w:lang w:val="sv-SE"/>
              </w:rPr>
              <w:t>ekian, Terima Kasih.</w:t>
            </w:r>
          </w:p>
          <w:p w14:paraId="44931718" w14:textId="7C5FA3B8" w:rsidR="00497F10" w:rsidRPr="008F7B2C" w:rsidRDefault="00497F10" w:rsidP="00356A1F">
            <w:pPr>
              <w:spacing w:line="276" w:lineRule="auto"/>
              <w:jc w:val="both"/>
              <w:rPr>
                <w:rFonts w:ascii="Arial" w:hAnsi="Arial" w:cs="Arial"/>
                <w:sz w:val="22"/>
                <w:szCs w:val="22"/>
                <w:lang w:val="sv-SE"/>
              </w:rPr>
            </w:pP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4DED3E2F" w14:textId="2586A663" w:rsidR="006A0CBD" w:rsidRDefault="006A0CBD" w:rsidP="006A0CBD">
            <w:pPr>
              <w:spacing w:line="276" w:lineRule="auto"/>
              <w:jc w:val="both"/>
              <w:rPr>
                <w:rFonts w:ascii="Arial" w:eastAsia="Malgun Gothic" w:hAnsi="Arial" w:cs="Arial"/>
                <w:color w:val="000000"/>
                <w:sz w:val="22"/>
                <w:szCs w:val="22"/>
              </w:rPr>
            </w:pPr>
            <w:r w:rsidRPr="006A0CBD">
              <w:rPr>
                <w:rFonts w:ascii="Arial" w:eastAsia="Malgun Gothic" w:hAnsi="Arial" w:cs="Arial"/>
                <w:color w:val="000000"/>
                <w:sz w:val="22"/>
                <w:szCs w:val="22"/>
              </w:rPr>
              <w:t xml:space="preserve">We refer to your queries regarding the completion of work under the "Standard Form of Design and Build Contract PWD Form DB (Rev. 1/2010)", as we received on the </w:t>
            </w:r>
            <w:proofErr w:type="gramStart"/>
            <w:r w:rsidRPr="006A0CBD">
              <w:rPr>
                <w:rFonts w:ascii="Arial" w:eastAsia="Malgun Gothic" w:hAnsi="Arial" w:cs="Arial"/>
                <w:color w:val="000000"/>
                <w:sz w:val="22"/>
                <w:szCs w:val="22"/>
              </w:rPr>
              <w:t>3rd</w:t>
            </w:r>
            <w:proofErr w:type="gramEnd"/>
            <w:r w:rsidRPr="006A0CBD">
              <w:rPr>
                <w:rFonts w:ascii="Arial" w:eastAsia="Malgun Gothic" w:hAnsi="Arial" w:cs="Arial"/>
                <w:color w:val="000000"/>
                <w:sz w:val="22"/>
                <w:szCs w:val="22"/>
              </w:rPr>
              <w:t xml:space="preserve"> February 2025. </w:t>
            </w:r>
          </w:p>
          <w:p w14:paraId="4971F9E5" w14:textId="77777777" w:rsidR="006A0CBD" w:rsidRPr="006A0CBD" w:rsidRDefault="006A0CBD" w:rsidP="006A0CBD">
            <w:pPr>
              <w:spacing w:line="276" w:lineRule="auto"/>
              <w:jc w:val="both"/>
              <w:rPr>
                <w:rFonts w:ascii="Arial" w:eastAsia="Malgun Gothic" w:hAnsi="Arial" w:cs="Arial"/>
                <w:color w:val="000000"/>
                <w:sz w:val="22"/>
                <w:szCs w:val="22"/>
              </w:rPr>
            </w:pPr>
          </w:p>
          <w:p w14:paraId="217775EE" w14:textId="77777777" w:rsidR="006A0CBD" w:rsidRDefault="006A0CBD" w:rsidP="006A0CBD">
            <w:pPr>
              <w:spacing w:line="276" w:lineRule="auto"/>
              <w:jc w:val="both"/>
              <w:rPr>
                <w:rFonts w:ascii="Arial" w:eastAsia="Malgun Gothic" w:hAnsi="Arial" w:cs="Arial"/>
                <w:color w:val="000000"/>
                <w:sz w:val="22"/>
                <w:szCs w:val="22"/>
              </w:rPr>
            </w:pPr>
            <w:r w:rsidRPr="006A0CBD">
              <w:rPr>
                <w:rFonts w:ascii="Arial" w:eastAsia="Malgun Gothic" w:hAnsi="Arial" w:cs="Arial"/>
                <w:color w:val="000000"/>
                <w:sz w:val="22"/>
                <w:szCs w:val="22"/>
              </w:rPr>
              <w:t xml:space="preserve">As far as we are aware, all the stipulations for the "Completion of the Works" </w:t>
            </w:r>
            <w:proofErr w:type="gramStart"/>
            <w:r w:rsidRPr="006A0CBD">
              <w:rPr>
                <w:rFonts w:ascii="Arial" w:eastAsia="Malgun Gothic" w:hAnsi="Arial" w:cs="Arial"/>
                <w:color w:val="000000"/>
                <w:sz w:val="22"/>
                <w:szCs w:val="22"/>
              </w:rPr>
              <w:t>including;</w:t>
            </w:r>
            <w:proofErr w:type="gramEnd"/>
          </w:p>
          <w:p w14:paraId="13AD3005" w14:textId="77777777" w:rsidR="006A0CBD" w:rsidRPr="006A0CBD" w:rsidRDefault="006A0CBD" w:rsidP="006A0CBD">
            <w:pPr>
              <w:spacing w:line="276" w:lineRule="auto"/>
              <w:jc w:val="both"/>
              <w:rPr>
                <w:rFonts w:ascii="Arial" w:eastAsia="Malgun Gothic" w:hAnsi="Arial" w:cs="Arial"/>
                <w:color w:val="000000"/>
                <w:sz w:val="22"/>
                <w:szCs w:val="22"/>
              </w:rPr>
            </w:pPr>
          </w:p>
          <w:p w14:paraId="7EF3F1AA" w14:textId="35851DBD" w:rsidR="006A0CBD" w:rsidRPr="006A0CBD" w:rsidRDefault="006A0CBD" w:rsidP="006A0CBD">
            <w:pPr>
              <w:pStyle w:val="ListParagraph"/>
              <w:numPr>
                <w:ilvl w:val="0"/>
                <w:numId w:val="11"/>
              </w:numPr>
              <w:spacing w:line="276" w:lineRule="auto"/>
              <w:jc w:val="both"/>
              <w:rPr>
                <w:rFonts w:ascii="Arial" w:eastAsia="Malgun Gothic" w:hAnsi="Arial" w:cs="Arial"/>
                <w:color w:val="000000"/>
                <w:sz w:val="22"/>
                <w:szCs w:val="22"/>
              </w:rPr>
            </w:pPr>
            <w:r w:rsidRPr="006A0CBD">
              <w:rPr>
                <w:rFonts w:ascii="Arial" w:eastAsia="Malgun Gothic" w:hAnsi="Arial" w:cs="Arial"/>
                <w:color w:val="000000"/>
                <w:sz w:val="22"/>
                <w:szCs w:val="22"/>
              </w:rPr>
              <w:t xml:space="preserve">the definition of practical completion as well as the requirements for such </w:t>
            </w:r>
            <w:proofErr w:type="gramStart"/>
            <w:r w:rsidRPr="006A0CBD">
              <w:rPr>
                <w:rFonts w:ascii="Arial" w:eastAsia="Malgun Gothic" w:hAnsi="Arial" w:cs="Arial"/>
                <w:color w:val="000000"/>
                <w:sz w:val="22"/>
                <w:szCs w:val="22"/>
              </w:rPr>
              <w:t>completion;</w:t>
            </w:r>
            <w:proofErr w:type="gramEnd"/>
          </w:p>
          <w:p w14:paraId="6F8B0E86" w14:textId="7EF5368A" w:rsidR="006A0CBD" w:rsidRPr="006A0CBD" w:rsidRDefault="006A0CBD" w:rsidP="006A0CBD">
            <w:pPr>
              <w:pStyle w:val="ListParagraph"/>
              <w:numPr>
                <w:ilvl w:val="0"/>
                <w:numId w:val="11"/>
              </w:numPr>
              <w:spacing w:line="276" w:lineRule="auto"/>
              <w:jc w:val="both"/>
              <w:rPr>
                <w:rFonts w:ascii="Arial" w:eastAsia="Malgun Gothic" w:hAnsi="Arial" w:cs="Arial"/>
                <w:color w:val="000000"/>
                <w:sz w:val="22"/>
                <w:szCs w:val="22"/>
              </w:rPr>
            </w:pPr>
            <w:r w:rsidRPr="006A0CBD">
              <w:rPr>
                <w:rFonts w:ascii="Arial" w:eastAsia="Malgun Gothic" w:hAnsi="Arial" w:cs="Arial"/>
                <w:color w:val="000000"/>
                <w:sz w:val="22"/>
                <w:szCs w:val="22"/>
              </w:rPr>
              <w:t xml:space="preserve">details of the parties empowered to issue Certificates of Practical Completion (CPC) </w:t>
            </w:r>
            <w:proofErr w:type="gramStart"/>
            <w:r w:rsidRPr="006A0CBD">
              <w:rPr>
                <w:rFonts w:ascii="Arial" w:eastAsia="Malgun Gothic" w:hAnsi="Arial" w:cs="Arial"/>
                <w:color w:val="000000"/>
                <w:sz w:val="22"/>
                <w:szCs w:val="22"/>
              </w:rPr>
              <w:t>and;</w:t>
            </w:r>
            <w:proofErr w:type="gramEnd"/>
          </w:p>
          <w:p w14:paraId="44B92FFA" w14:textId="12292B84" w:rsidR="006A0CBD" w:rsidRDefault="006A0CBD" w:rsidP="006A0CBD">
            <w:pPr>
              <w:pStyle w:val="ListParagraph"/>
              <w:numPr>
                <w:ilvl w:val="0"/>
                <w:numId w:val="11"/>
              </w:numPr>
              <w:spacing w:line="276" w:lineRule="auto"/>
              <w:jc w:val="both"/>
              <w:rPr>
                <w:rFonts w:ascii="Arial" w:eastAsia="Malgun Gothic" w:hAnsi="Arial" w:cs="Arial"/>
                <w:color w:val="000000"/>
                <w:sz w:val="22"/>
                <w:szCs w:val="22"/>
              </w:rPr>
            </w:pPr>
            <w:r w:rsidRPr="006A0CBD">
              <w:rPr>
                <w:rFonts w:ascii="Arial" w:eastAsia="Malgun Gothic" w:hAnsi="Arial" w:cs="Arial"/>
                <w:color w:val="000000"/>
                <w:sz w:val="22"/>
                <w:szCs w:val="22"/>
              </w:rPr>
              <w:t xml:space="preserve">the issuance of the CPC relative to that of the Certificate of Completion and Compliance (CCC), </w:t>
            </w:r>
          </w:p>
          <w:p w14:paraId="26611BC2" w14:textId="77777777" w:rsidR="006A0CBD" w:rsidRPr="006A0CBD" w:rsidRDefault="006A0CBD" w:rsidP="006A0CBD">
            <w:pPr>
              <w:pStyle w:val="ListParagraph"/>
              <w:spacing w:line="276" w:lineRule="auto"/>
              <w:ind w:left="360"/>
              <w:jc w:val="both"/>
              <w:rPr>
                <w:rFonts w:ascii="Arial" w:eastAsia="Malgun Gothic" w:hAnsi="Arial" w:cs="Arial"/>
                <w:color w:val="000000"/>
                <w:sz w:val="22"/>
                <w:szCs w:val="22"/>
              </w:rPr>
            </w:pPr>
          </w:p>
          <w:p w14:paraId="0F72690F" w14:textId="77777777" w:rsidR="006A0CBD" w:rsidRPr="006A0CBD" w:rsidRDefault="006A0CBD" w:rsidP="006A0CBD">
            <w:pPr>
              <w:spacing w:line="276" w:lineRule="auto"/>
              <w:jc w:val="both"/>
              <w:rPr>
                <w:rFonts w:ascii="Arial" w:eastAsia="Malgun Gothic" w:hAnsi="Arial" w:cs="Arial"/>
                <w:color w:val="000000"/>
                <w:sz w:val="22"/>
                <w:szCs w:val="22"/>
              </w:rPr>
            </w:pPr>
            <w:r w:rsidRPr="006A0CBD">
              <w:rPr>
                <w:rFonts w:ascii="Arial" w:eastAsia="Malgun Gothic" w:hAnsi="Arial" w:cs="Arial"/>
                <w:color w:val="000000"/>
                <w:sz w:val="22"/>
                <w:szCs w:val="22"/>
              </w:rPr>
              <w:t>are all already contained within the above Standard Form.</w:t>
            </w:r>
          </w:p>
          <w:p w14:paraId="333512C2" w14:textId="77777777" w:rsidR="006A0CBD" w:rsidRPr="006A0CBD" w:rsidRDefault="006A0CBD" w:rsidP="006A0CBD">
            <w:pPr>
              <w:spacing w:line="276" w:lineRule="auto"/>
              <w:jc w:val="both"/>
              <w:rPr>
                <w:rFonts w:ascii="Arial" w:eastAsia="Malgun Gothic" w:hAnsi="Arial" w:cs="Arial"/>
                <w:color w:val="000000"/>
                <w:sz w:val="22"/>
                <w:szCs w:val="22"/>
              </w:rPr>
            </w:pPr>
          </w:p>
          <w:p w14:paraId="59E9D3B3" w14:textId="161D59B2" w:rsidR="008A56D3" w:rsidRPr="006A0CBD" w:rsidRDefault="006A0CBD" w:rsidP="006A0CBD">
            <w:pPr>
              <w:spacing w:line="276" w:lineRule="auto"/>
              <w:jc w:val="both"/>
              <w:rPr>
                <w:rFonts w:ascii="Arial" w:hAnsi="Arial" w:cs="Arial"/>
                <w:sz w:val="22"/>
                <w:szCs w:val="22"/>
              </w:rPr>
            </w:pPr>
            <w:r w:rsidRPr="006A0CBD">
              <w:rPr>
                <w:rFonts w:ascii="Arial" w:eastAsia="Malgun Gothic" w:hAnsi="Arial" w:cs="Arial"/>
                <w:color w:val="000000"/>
                <w:sz w:val="22"/>
                <w:szCs w:val="22"/>
              </w:rPr>
              <w:t xml:space="preserve">Nevertheless, we note that there may be additional conditions which may be imposed within the rest of your Contract </w:t>
            </w:r>
            <w:proofErr w:type="gramStart"/>
            <w:r w:rsidRPr="006A0CBD">
              <w:rPr>
                <w:rFonts w:ascii="Arial" w:eastAsia="Malgun Gothic" w:hAnsi="Arial" w:cs="Arial"/>
                <w:color w:val="000000"/>
                <w:sz w:val="22"/>
                <w:szCs w:val="22"/>
              </w:rPr>
              <w:t>Documents</w:t>
            </w:r>
            <w:proofErr w:type="gramEnd"/>
            <w:r w:rsidRPr="006A0CBD">
              <w:rPr>
                <w:rFonts w:ascii="Arial" w:eastAsia="Malgun Gothic" w:hAnsi="Arial" w:cs="Arial"/>
                <w:color w:val="000000"/>
                <w:sz w:val="22"/>
                <w:szCs w:val="22"/>
              </w:rPr>
              <w:t xml:space="preserve"> and we would as such, advise that you refer to the above Standard Form as well as your Contract Documents for the information you require.</w:t>
            </w:r>
          </w:p>
        </w:tc>
      </w:tr>
    </w:tbl>
    <w:p w14:paraId="342BD4B7" w14:textId="77777777" w:rsidR="008A56D3" w:rsidRDefault="008A56D3"/>
    <w:sectPr w:rsidR="008A56D3" w:rsidSect="004075D5">
      <w:headerReference w:type="even" r:id="rId10"/>
      <w:headerReference w:type="default" r:id="rId11"/>
      <w:footerReference w:type="even" r:id="rId12"/>
      <w:footerReference w:type="default" r:id="rId13"/>
      <w:headerReference w:type="first" r:id="rId14"/>
      <w:footerReference w:type="first" r:id="rId15"/>
      <w:pgSz w:w="16838" w:h="11906" w:orient="landscape" w:code="9"/>
      <w:pgMar w:top="1440"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074E2" w14:textId="77777777" w:rsidR="00230A87" w:rsidRDefault="00230A87" w:rsidP="00D16D7A">
      <w:pPr>
        <w:spacing w:after="0" w:line="240" w:lineRule="auto"/>
      </w:pPr>
      <w:r>
        <w:separator/>
      </w:r>
    </w:p>
  </w:endnote>
  <w:endnote w:type="continuationSeparator" w:id="0">
    <w:p w14:paraId="196789C7" w14:textId="77777777" w:rsidR="00230A87" w:rsidRDefault="00230A87" w:rsidP="00D1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52D2" w14:textId="77777777" w:rsidR="004075D5" w:rsidRDefault="00407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2CB65" w14:textId="77777777" w:rsidR="004075D5" w:rsidRDefault="004075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53C5" w14:textId="77777777" w:rsidR="004075D5" w:rsidRDefault="00407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9BA03" w14:textId="77777777" w:rsidR="00230A87" w:rsidRDefault="00230A87" w:rsidP="00D16D7A">
      <w:pPr>
        <w:spacing w:after="0" w:line="240" w:lineRule="auto"/>
      </w:pPr>
      <w:r>
        <w:separator/>
      </w:r>
    </w:p>
  </w:footnote>
  <w:footnote w:type="continuationSeparator" w:id="0">
    <w:p w14:paraId="1ACCFE21" w14:textId="77777777" w:rsidR="00230A87" w:rsidRDefault="00230A87" w:rsidP="00D1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8A37" w14:textId="77777777" w:rsidR="004075D5" w:rsidRDefault="00407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638F" w14:textId="7904B90C" w:rsidR="004075D5" w:rsidRDefault="004075D5" w:rsidP="004075D5">
    <w:pPr>
      <w:pStyle w:val="Header"/>
      <w:ind w:left="-567"/>
      <w:rPr>
        <w:b/>
        <w:bCs/>
      </w:rPr>
    </w:pPr>
  </w:p>
  <w:p w14:paraId="125FC760" w14:textId="0083FA60" w:rsidR="00D16D7A" w:rsidRPr="004075D5" w:rsidRDefault="00D16D7A" w:rsidP="004075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A478" w14:textId="77777777" w:rsidR="004075D5" w:rsidRPr="00C77ABB" w:rsidRDefault="004075D5" w:rsidP="004075D5">
    <w:pPr>
      <w:pStyle w:val="Header"/>
      <w:ind w:left="-567"/>
      <w:rPr>
        <w:b/>
        <w:bCs/>
        <w:sz w:val="28"/>
        <w:szCs w:val="28"/>
        <w:lang w:val="en-US"/>
      </w:rPr>
    </w:pPr>
    <w:r w:rsidRPr="00C77ABB">
      <w:rPr>
        <w:b/>
        <w:bCs/>
        <w:sz w:val="28"/>
        <w:szCs w:val="28"/>
        <w:lang w:val="en-US"/>
      </w:rPr>
      <w:t>PAM PRACTICE BUREAU</w:t>
    </w:r>
  </w:p>
  <w:p w14:paraId="1040E6F1" w14:textId="7CBC31E8" w:rsidR="004075D5" w:rsidRDefault="004075D5" w:rsidP="004075D5">
    <w:pPr>
      <w:pStyle w:val="Header"/>
      <w:ind w:left="-567"/>
      <w:rPr>
        <w:b/>
        <w:bCs/>
      </w:rPr>
    </w:pPr>
    <w:r w:rsidRPr="00C77ABB">
      <w:rPr>
        <w:b/>
        <w:bCs/>
      </w:rPr>
      <w:t xml:space="preserve">CATEGORY </w:t>
    </w:r>
    <w:r>
      <w:rPr>
        <w:b/>
        <w:bCs/>
      </w:rPr>
      <w:t>G</w:t>
    </w:r>
    <w:r w:rsidRPr="00C77ABB">
      <w:rPr>
        <w:b/>
        <w:bCs/>
      </w:rPr>
      <w:t xml:space="preserve">: </w:t>
    </w:r>
    <w:r>
      <w:rPr>
        <w:b/>
        <w:bCs/>
      </w:rPr>
      <w:t>CONTRACT ADMINISTRATION</w:t>
    </w:r>
  </w:p>
  <w:p w14:paraId="587B0167" w14:textId="77777777" w:rsidR="004075D5" w:rsidRDefault="004075D5" w:rsidP="004075D5">
    <w:pPr>
      <w:pStyle w:val="Header"/>
      <w:ind w:left="-56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371"/>
    <w:multiLevelType w:val="hybridMultilevel"/>
    <w:tmpl w:val="84F41FFA"/>
    <w:lvl w:ilvl="0" w:tplc="F49C8D92">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CF075BE"/>
    <w:multiLevelType w:val="hybridMultilevel"/>
    <w:tmpl w:val="E362A45A"/>
    <w:lvl w:ilvl="0" w:tplc="DCB4671A">
      <w:start w:val="1"/>
      <w:numFmt w:val="decimal"/>
      <w:lvlText w:val="%1)"/>
      <w:lvlJc w:val="left"/>
      <w:pPr>
        <w:ind w:left="360" w:hanging="360"/>
      </w:pPr>
      <w:rPr>
        <w:rFonts w:hint="default"/>
      </w:rPr>
    </w:lvl>
    <w:lvl w:ilvl="1" w:tplc="8A00A4AE">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3BC473F"/>
    <w:multiLevelType w:val="hybridMultilevel"/>
    <w:tmpl w:val="6410402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BE42E9C"/>
    <w:multiLevelType w:val="hybridMultilevel"/>
    <w:tmpl w:val="5546B6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39F3DCD"/>
    <w:multiLevelType w:val="hybridMultilevel"/>
    <w:tmpl w:val="53AC827A"/>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26F6552E"/>
    <w:multiLevelType w:val="hybridMultilevel"/>
    <w:tmpl w:val="26E6B4F8"/>
    <w:lvl w:ilvl="0" w:tplc="4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293773A"/>
    <w:multiLevelType w:val="hybridMultilevel"/>
    <w:tmpl w:val="8F40EB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4FC3F08"/>
    <w:multiLevelType w:val="hybridMultilevel"/>
    <w:tmpl w:val="54CC8306"/>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4C61682E"/>
    <w:multiLevelType w:val="hybridMultilevel"/>
    <w:tmpl w:val="1402D23A"/>
    <w:lvl w:ilvl="0" w:tplc="28161A1C">
      <w:start w:val="1"/>
      <w:numFmt w:val="decimal"/>
      <w:lvlText w:val="%1)"/>
      <w:lvlJc w:val="left"/>
      <w:pPr>
        <w:ind w:left="1130" w:hanging="77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4853866"/>
    <w:multiLevelType w:val="hybridMultilevel"/>
    <w:tmpl w:val="42AADEBC"/>
    <w:lvl w:ilvl="0" w:tplc="8BAA91D6">
      <w:start w:val="1"/>
      <w:numFmt w:val="decimal"/>
      <w:lvlText w:val="%1)"/>
      <w:lvlJc w:val="left"/>
      <w:pPr>
        <w:ind w:left="360" w:hanging="360"/>
      </w:pPr>
      <w:rPr>
        <w:b w:val="0"/>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15:restartNumberingAfterBreak="0">
    <w:nsid w:val="611C2869"/>
    <w:multiLevelType w:val="hybridMultilevel"/>
    <w:tmpl w:val="05B0B510"/>
    <w:lvl w:ilvl="0" w:tplc="44090017">
      <w:start w:val="1"/>
      <w:numFmt w:val="lowerLetter"/>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67E923EF"/>
    <w:multiLevelType w:val="hybridMultilevel"/>
    <w:tmpl w:val="9572E080"/>
    <w:lvl w:ilvl="0" w:tplc="0310CD84">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2" w15:restartNumberingAfterBreak="0">
    <w:nsid w:val="6D146139"/>
    <w:multiLevelType w:val="hybridMultilevel"/>
    <w:tmpl w:val="27403CC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3" w15:restartNumberingAfterBreak="0">
    <w:nsid w:val="738A499F"/>
    <w:multiLevelType w:val="hybridMultilevel"/>
    <w:tmpl w:val="F80A3CBA"/>
    <w:lvl w:ilvl="0" w:tplc="1AAC933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6462FAB"/>
    <w:multiLevelType w:val="hybridMultilevel"/>
    <w:tmpl w:val="E1C866E0"/>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5" w15:restartNumberingAfterBreak="0">
    <w:nsid w:val="76D3432F"/>
    <w:multiLevelType w:val="hybridMultilevel"/>
    <w:tmpl w:val="A4CA5C52"/>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6" w15:restartNumberingAfterBreak="0">
    <w:nsid w:val="78CA237A"/>
    <w:multiLevelType w:val="hybridMultilevel"/>
    <w:tmpl w:val="379A7FE4"/>
    <w:lvl w:ilvl="0" w:tplc="8D323E40">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7" w15:restartNumberingAfterBreak="0">
    <w:nsid w:val="7F1F21D6"/>
    <w:multiLevelType w:val="hybridMultilevel"/>
    <w:tmpl w:val="753CDADC"/>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432828039">
    <w:abstractNumId w:val="16"/>
  </w:num>
  <w:num w:numId="2" w16cid:durableId="685179172">
    <w:abstractNumId w:val="17"/>
  </w:num>
  <w:num w:numId="3" w16cid:durableId="2069843533">
    <w:abstractNumId w:val="8"/>
  </w:num>
  <w:num w:numId="4" w16cid:durableId="533468319">
    <w:abstractNumId w:val="15"/>
  </w:num>
  <w:num w:numId="5" w16cid:durableId="770782079">
    <w:abstractNumId w:val="9"/>
  </w:num>
  <w:num w:numId="6" w16cid:durableId="895894483">
    <w:abstractNumId w:val="7"/>
  </w:num>
  <w:num w:numId="7" w16cid:durableId="1669753183">
    <w:abstractNumId w:val="4"/>
  </w:num>
  <w:num w:numId="8" w16cid:durableId="1327855236">
    <w:abstractNumId w:val="0"/>
  </w:num>
  <w:num w:numId="9" w16cid:durableId="679620560">
    <w:abstractNumId w:val="13"/>
  </w:num>
  <w:num w:numId="10" w16cid:durableId="1402215866">
    <w:abstractNumId w:val="1"/>
  </w:num>
  <w:num w:numId="11" w16cid:durableId="1171410450">
    <w:abstractNumId w:val="10"/>
  </w:num>
  <w:num w:numId="12" w16cid:durableId="847017472">
    <w:abstractNumId w:val="6"/>
  </w:num>
  <w:num w:numId="13" w16cid:durableId="176818870">
    <w:abstractNumId w:val="5"/>
  </w:num>
  <w:num w:numId="14" w16cid:durableId="943532650">
    <w:abstractNumId w:val="12"/>
  </w:num>
  <w:num w:numId="15" w16cid:durableId="1826359118">
    <w:abstractNumId w:val="11"/>
  </w:num>
  <w:num w:numId="16" w16cid:durableId="1649086567">
    <w:abstractNumId w:val="14"/>
  </w:num>
  <w:num w:numId="17" w16cid:durableId="1933278093">
    <w:abstractNumId w:val="2"/>
  </w:num>
  <w:num w:numId="18" w16cid:durableId="827284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D3"/>
    <w:rsid w:val="001268A9"/>
    <w:rsid w:val="00230A87"/>
    <w:rsid w:val="00260584"/>
    <w:rsid w:val="0034427F"/>
    <w:rsid w:val="00356A1F"/>
    <w:rsid w:val="003A0BB1"/>
    <w:rsid w:val="004075D5"/>
    <w:rsid w:val="00475B89"/>
    <w:rsid w:val="00497F10"/>
    <w:rsid w:val="004A14B1"/>
    <w:rsid w:val="004C176E"/>
    <w:rsid w:val="005E511C"/>
    <w:rsid w:val="006A0CBD"/>
    <w:rsid w:val="00723317"/>
    <w:rsid w:val="008A56D3"/>
    <w:rsid w:val="008F7B2C"/>
    <w:rsid w:val="00AB5172"/>
    <w:rsid w:val="00B71ADD"/>
    <w:rsid w:val="00B75556"/>
    <w:rsid w:val="00B9618C"/>
    <w:rsid w:val="00C02C3E"/>
    <w:rsid w:val="00C75B98"/>
    <w:rsid w:val="00CD686C"/>
    <w:rsid w:val="00D16D7A"/>
    <w:rsid w:val="00F47771"/>
    <w:rsid w:val="00FB60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0D302"/>
  <w15:chartTrackingRefBased/>
  <w15:docId w15:val="{B3D2288D-4570-4CC1-A50B-C484A391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D3"/>
    <w:rPr>
      <w:rFonts w:eastAsiaTheme="majorEastAsia" w:cstheme="majorBidi"/>
      <w:color w:val="272727" w:themeColor="text1" w:themeTint="D8"/>
    </w:rPr>
  </w:style>
  <w:style w:type="paragraph" w:styleId="Title">
    <w:name w:val="Title"/>
    <w:basedOn w:val="Normal"/>
    <w:next w:val="Normal"/>
    <w:link w:val="TitleChar"/>
    <w:uiPriority w:val="10"/>
    <w:qFormat/>
    <w:rsid w:val="008A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D3"/>
    <w:pPr>
      <w:spacing w:before="160"/>
      <w:jc w:val="center"/>
    </w:pPr>
    <w:rPr>
      <w:i/>
      <w:iCs/>
      <w:color w:val="404040" w:themeColor="text1" w:themeTint="BF"/>
    </w:rPr>
  </w:style>
  <w:style w:type="character" w:customStyle="1" w:styleId="QuoteChar">
    <w:name w:val="Quote Char"/>
    <w:basedOn w:val="DefaultParagraphFont"/>
    <w:link w:val="Quote"/>
    <w:uiPriority w:val="29"/>
    <w:rsid w:val="008A56D3"/>
    <w:rPr>
      <w:i/>
      <w:iCs/>
      <w:color w:val="404040" w:themeColor="text1" w:themeTint="BF"/>
    </w:rPr>
  </w:style>
  <w:style w:type="paragraph" w:styleId="ListParagraph">
    <w:name w:val="List Paragraph"/>
    <w:basedOn w:val="Normal"/>
    <w:uiPriority w:val="34"/>
    <w:qFormat/>
    <w:rsid w:val="008A56D3"/>
    <w:pPr>
      <w:ind w:left="720"/>
      <w:contextualSpacing/>
    </w:pPr>
  </w:style>
  <w:style w:type="character" w:styleId="IntenseEmphasis">
    <w:name w:val="Intense Emphasis"/>
    <w:basedOn w:val="DefaultParagraphFont"/>
    <w:uiPriority w:val="21"/>
    <w:qFormat/>
    <w:rsid w:val="008A56D3"/>
    <w:rPr>
      <w:i/>
      <w:iCs/>
      <w:color w:val="0F4761" w:themeColor="accent1" w:themeShade="BF"/>
    </w:rPr>
  </w:style>
  <w:style w:type="paragraph" w:styleId="IntenseQuote">
    <w:name w:val="Intense Quote"/>
    <w:basedOn w:val="Normal"/>
    <w:next w:val="Normal"/>
    <w:link w:val="IntenseQuoteChar"/>
    <w:uiPriority w:val="30"/>
    <w:qFormat/>
    <w:rsid w:val="008A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D3"/>
    <w:rPr>
      <w:i/>
      <w:iCs/>
      <w:color w:val="0F4761" w:themeColor="accent1" w:themeShade="BF"/>
    </w:rPr>
  </w:style>
  <w:style w:type="character" w:styleId="IntenseReference">
    <w:name w:val="Intense Reference"/>
    <w:basedOn w:val="DefaultParagraphFont"/>
    <w:uiPriority w:val="32"/>
    <w:qFormat/>
    <w:rsid w:val="008A56D3"/>
    <w:rPr>
      <w:b/>
      <w:bCs/>
      <w:smallCaps/>
      <w:color w:val="0F4761" w:themeColor="accent1" w:themeShade="BF"/>
      <w:spacing w:val="5"/>
    </w:rPr>
  </w:style>
  <w:style w:type="table" w:styleId="TableGrid">
    <w:name w:val="Table Grid"/>
    <w:basedOn w:val="TableNormal"/>
    <w:uiPriority w:val="39"/>
    <w:rsid w:val="008A5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4B1"/>
    <w:rPr>
      <w:color w:val="467886" w:themeColor="hyperlink"/>
      <w:u w:val="single"/>
    </w:rPr>
  </w:style>
  <w:style w:type="character" w:styleId="UnresolvedMention">
    <w:name w:val="Unresolved Mention"/>
    <w:basedOn w:val="DefaultParagraphFont"/>
    <w:uiPriority w:val="99"/>
    <w:semiHidden/>
    <w:unhideWhenUsed/>
    <w:rsid w:val="004A14B1"/>
    <w:rPr>
      <w:color w:val="605E5C"/>
      <w:shd w:val="clear" w:color="auto" w:fill="E1DFDD"/>
    </w:rPr>
  </w:style>
  <w:style w:type="paragraph" w:styleId="Header">
    <w:name w:val="header"/>
    <w:basedOn w:val="Normal"/>
    <w:link w:val="HeaderChar"/>
    <w:uiPriority w:val="99"/>
    <w:unhideWhenUsed/>
    <w:rsid w:val="00D16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D7A"/>
  </w:style>
  <w:style w:type="paragraph" w:styleId="Footer">
    <w:name w:val="footer"/>
    <w:basedOn w:val="Normal"/>
    <w:link w:val="FooterChar"/>
    <w:uiPriority w:val="99"/>
    <w:unhideWhenUsed/>
    <w:rsid w:val="00D16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85473">
      <w:bodyDiv w:val="1"/>
      <w:marLeft w:val="0"/>
      <w:marRight w:val="0"/>
      <w:marTop w:val="0"/>
      <w:marBottom w:val="0"/>
      <w:divBdr>
        <w:top w:val="none" w:sz="0" w:space="0" w:color="auto"/>
        <w:left w:val="none" w:sz="0" w:space="0" w:color="auto"/>
        <w:bottom w:val="none" w:sz="0" w:space="0" w:color="auto"/>
        <w:right w:val="none" w:sz="0" w:space="0" w:color="auto"/>
      </w:divBdr>
    </w:div>
    <w:div w:id="1075397522">
      <w:bodyDiv w:val="1"/>
      <w:marLeft w:val="0"/>
      <w:marRight w:val="0"/>
      <w:marTop w:val="0"/>
      <w:marBottom w:val="0"/>
      <w:divBdr>
        <w:top w:val="none" w:sz="0" w:space="0" w:color="auto"/>
        <w:left w:val="none" w:sz="0" w:space="0" w:color="auto"/>
        <w:bottom w:val="none" w:sz="0" w:space="0" w:color="auto"/>
        <w:right w:val="none" w:sz="0" w:space="0" w:color="auto"/>
      </w:divBdr>
    </w:div>
    <w:div w:id="151468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pkt.gov.my/index.php/pages/view/32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rchitectcentre.com.my/"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34DA-79F4-46A4-8C32-1AD29976D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dc:creator>
  <cp:keywords/>
  <dc:description/>
  <cp:lastModifiedBy>PAM Surat</cp:lastModifiedBy>
  <cp:revision>2</cp:revision>
  <dcterms:created xsi:type="dcterms:W3CDTF">2025-04-23T08:23:00Z</dcterms:created>
  <dcterms:modified xsi:type="dcterms:W3CDTF">2025-04-23T08:23:00Z</dcterms:modified>
</cp:coreProperties>
</file>