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3A164" w14:textId="4B2F908B" w:rsidR="007F62CA" w:rsidRDefault="00162A3A" w:rsidP="0076243E">
      <w:pPr>
        <w:pStyle w:val="berarbeitung"/>
        <w:spacing w:line="244" w:lineRule="atLeast"/>
      </w:pPr>
      <w:bookmarkStart w:id="0" w:name="_Toc526265717"/>
      <w:r>
        <w:rPr>
          <w:b/>
          <w:sz w:val="24"/>
        </w:rPr>
        <w:t>Rilevamento delle competenze dei rifugiati e delle persone ammesse provvisoriamente: metodi e strumenti</w:t>
      </w:r>
    </w:p>
    <w:p w14:paraId="30078E9E" w14:textId="2BBE97C9" w:rsidR="00162A3A" w:rsidRPr="003710F6" w:rsidRDefault="00162A3A" w:rsidP="003710F6">
      <w:pPr>
        <w:pBdr>
          <w:bottom w:val="single" w:sz="4" w:space="1" w:color="auto"/>
        </w:pBdr>
        <w:spacing w:line="240" w:lineRule="auto"/>
        <w:rPr>
          <w:sz w:val="14"/>
          <w:szCs w:val="14"/>
        </w:rPr>
      </w:pPr>
    </w:p>
    <w:p w14:paraId="49D1D5CE" w14:textId="0763BD13" w:rsidR="00162A3A" w:rsidRDefault="00162A3A" w:rsidP="00575365"/>
    <w:p w14:paraId="1859469D" w14:textId="77777777" w:rsidR="0076243E" w:rsidRDefault="0076243E" w:rsidP="00575365"/>
    <w:p w14:paraId="651EF3CA" w14:textId="77777777" w:rsidR="00575365" w:rsidRDefault="00575365" w:rsidP="0076243E">
      <w:pPr>
        <w:pStyle w:val="berarbeitung"/>
        <w:spacing w:line="244" w:lineRule="atLeast"/>
      </w:pPr>
    </w:p>
    <w:sdt>
      <w:sdtPr>
        <w:rPr>
          <w:rFonts w:ascii="Lucida Sans" w:eastAsia="Times New Roman" w:hAnsi="Lucida Sans" w:cs="Times New Roman"/>
          <w:color w:val="auto"/>
          <w:sz w:val="19"/>
          <w:szCs w:val="20"/>
        </w:rPr>
        <w:id w:val="-1495411994"/>
        <w:docPartObj>
          <w:docPartGallery w:val="Table of Contents"/>
          <w:docPartUnique/>
        </w:docPartObj>
      </w:sdtPr>
      <w:sdtEndPr>
        <w:rPr>
          <w:rFonts w:eastAsia="Lucida Sans"/>
          <w:b/>
          <w:bCs/>
          <w:noProof/>
        </w:rPr>
      </w:sdtEndPr>
      <w:sdtContent>
        <w:p w14:paraId="09A508C8" w14:textId="7064BF2D" w:rsidR="007F62CA" w:rsidRPr="007F62CA" w:rsidRDefault="007F62CA">
          <w:pPr>
            <w:pStyle w:val="Inhaltsverzeichnisberschrift"/>
            <w:rPr>
              <w:rFonts w:ascii="Lucida Sans" w:hAnsi="Lucida Sans"/>
              <w:b/>
              <w:color w:val="auto"/>
              <w:sz w:val="22"/>
            </w:rPr>
          </w:pPr>
          <w:r>
            <w:rPr>
              <w:rFonts w:ascii="Lucida Sans" w:hAnsi="Lucida Sans"/>
              <w:b/>
              <w:color w:val="auto"/>
              <w:sz w:val="22"/>
            </w:rPr>
            <w:t>Indice</w:t>
          </w:r>
        </w:p>
        <w:p w14:paraId="64070633" w14:textId="77777777" w:rsidR="007F62CA" w:rsidRPr="0076243E" w:rsidRDefault="007F62CA" w:rsidP="0076243E">
          <w:pPr>
            <w:pStyle w:val="Kommentartext"/>
            <w:tabs>
              <w:tab w:val="left" w:pos="14884"/>
            </w:tabs>
            <w:spacing w:line="244" w:lineRule="atLeast"/>
            <w:rPr>
              <w:rFonts w:ascii="Lucida Sans" w:eastAsia="Times New Roman" w:hAnsi="Lucida Sans" w:cs="Times New Roman"/>
              <w:lang w:eastAsia="de-CH"/>
            </w:rPr>
          </w:pPr>
        </w:p>
        <w:p w14:paraId="4C6F2F4A" w14:textId="156DD5FF" w:rsidR="00C75B5C" w:rsidRDefault="005C1F4F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/>
            </w:rPr>
          </w:pPr>
          <w:r w:rsidRPr="0076243E">
            <w:rPr>
              <w:rFonts w:eastAsia="Lucida Sans"/>
              <w:bCs/>
            </w:rPr>
            <w:fldChar w:fldCharType="begin"/>
          </w:r>
          <w:r w:rsidRPr="00D92EF8">
            <w:rPr>
              <w:rFonts w:eastAsia="Lucida Sans"/>
              <w:bCs/>
            </w:rPr>
            <w:instrText xml:space="preserve"> TOC \o "1-3" \u </w:instrText>
          </w:r>
          <w:r w:rsidRPr="0076243E">
            <w:rPr>
              <w:rFonts w:eastAsia="Lucida Sans"/>
              <w:bCs/>
            </w:rPr>
            <w:fldChar w:fldCharType="separate"/>
          </w:r>
          <w:r w:rsidR="00C75B5C" w:rsidRPr="002A169B">
            <w:t>Obiettivi del rilevamento delle competenze</w:t>
          </w:r>
          <w:r w:rsidR="00C75B5C">
            <w:tab/>
          </w:r>
          <w:r w:rsidR="00C75B5C">
            <w:fldChar w:fldCharType="begin"/>
          </w:r>
          <w:r w:rsidR="00C75B5C">
            <w:instrText xml:space="preserve"> PAGEREF _Toc24547471 \h </w:instrText>
          </w:r>
          <w:r w:rsidR="00C75B5C">
            <w:fldChar w:fldCharType="separate"/>
          </w:r>
          <w:r w:rsidR="00702F98">
            <w:t>2</w:t>
          </w:r>
          <w:r w:rsidR="00C75B5C">
            <w:fldChar w:fldCharType="end"/>
          </w:r>
        </w:p>
        <w:p w14:paraId="60761541" w14:textId="62689B02" w:rsidR="00C75B5C" w:rsidRDefault="00C75B5C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/>
            </w:rPr>
          </w:pPr>
          <w:r w:rsidRPr="002A169B">
            <w:t>Annotazioni generali</w:t>
          </w:r>
          <w:r>
            <w:tab/>
          </w:r>
          <w:r>
            <w:fldChar w:fldCharType="begin"/>
          </w:r>
          <w:r>
            <w:instrText xml:space="preserve"> PAGEREF _Toc24547472 \h </w:instrText>
          </w:r>
          <w:r>
            <w:fldChar w:fldCharType="separate"/>
          </w:r>
          <w:r w:rsidR="00702F98">
            <w:t>2</w:t>
          </w:r>
          <w:r>
            <w:fldChar w:fldCharType="end"/>
          </w:r>
        </w:p>
        <w:p w14:paraId="2D1A439E" w14:textId="0872828E" w:rsidR="00C75B5C" w:rsidRPr="00C75B5C" w:rsidRDefault="00C75B5C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fr-CH"/>
            </w:rPr>
          </w:pPr>
          <w:r w:rsidRPr="002A169B">
            <w:t>Indicazioni sull’applicazione dei test</w:t>
          </w:r>
          <w:r>
            <w:tab/>
          </w:r>
          <w:r>
            <w:fldChar w:fldCharType="begin"/>
          </w:r>
          <w:r>
            <w:instrText xml:space="preserve"> PAGEREF _Toc24547473 \h </w:instrText>
          </w:r>
          <w:r>
            <w:fldChar w:fldCharType="separate"/>
          </w:r>
          <w:r w:rsidR="00702F98">
            <w:t>2</w:t>
          </w:r>
          <w:r>
            <w:fldChar w:fldCharType="end"/>
          </w:r>
        </w:p>
        <w:p w14:paraId="63A0D88B" w14:textId="2A550674" w:rsidR="00C75B5C" w:rsidRPr="00C75B5C" w:rsidRDefault="00C75B5C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fr-CH"/>
            </w:rPr>
          </w:pPr>
          <w:r w:rsidRPr="002A169B">
            <w:t>Indice delle abbreviazioni linguistiche</w:t>
          </w:r>
          <w:r>
            <w:tab/>
          </w:r>
          <w:r>
            <w:fldChar w:fldCharType="begin"/>
          </w:r>
          <w:r>
            <w:instrText xml:space="preserve"> PAGEREF _Toc24547474 \h </w:instrText>
          </w:r>
          <w:r>
            <w:fldChar w:fldCharType="separate"/>
          </w:r>
          <w:r w:rsidR="00702F98">
            <w:t>2</w:t>
          </w:r>
          <w:r>
            <w:fldChar w:fldCharType="end"/>
          </w:r>
        </w:p>
        <w:p w14:paraId="2CA025AA" w14:textId="6BC3EF03" w:rsidR="00C75B5C" w:rsidRPr="00C75B5C" w:rsidRDefault="00C75B5C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US"/>
            </w:rPr>
          </w:pPr>
          <w:r w:rsidRPr="002A169B">
            <w:t>Competenze connesse con l’obiettivo «Integrazione nel mercato del lavoro»</w:t>
          </w:r>
          <w:r>
            <w:tab/>
          </w:r>
          <w:r>
            <w:fldChar w:fldCharType="begin"/>
          </w:r>
          <w:r>
            <w:instrText xml:space="preserve"> PAGEREF _Toc24547477 \h </w:instrText>
          </w:r>
          <w:r>
            <w:fldChar w:fldCharType="separate"/>
          </w:r>
          <w:r w:rsidR="00702F98">
            <w:t>3</w:t>
          </w:r>
          <w:r>
            <w:fldChar w:fldCharType="end"/>
          </w:r>
        </w:p>
        <w:p w14:paraId="16D1A415" w14:textId="00BB9B00" w:rsidR="00C75B5C" w:rsidRPr="00C75B5C" w:rsidRDefault="00C75B5C">
          <w:pPr>
            <w:pStyle w:val="Verzeichnis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fr-CH"/>
            </w:rPr>
          </w:pPr>
          <w:r>
            <w:t>Competenze linguistiche</w:t>
          </w:r>
          <w:r>
            <w:tab/>
          </w:r>
          <w:r>
            <w:fldChar w:fldCharType="begin"/>
          </w:r>
          <w:r>
            <w:instrText xml:space="preserve"> PAGEREF _Toc24547478 \h </w:instrText>
          </w:r>
          <w:r>
            <w:fldChar w:fldCharType="separate"/>
          </w:r>
          <w:r w:rsidR="00702F98">
            <w:t>3</w:t>
          </w:r>
          <w:r>
            <w:fldChar w:fldCharType="end"/>
          </w:r>
        </w:p>
        <w:p w14:paraId="03906B63" w14:textId="0B90EDEB" w:rsidR="00C75B5C" w:rsidRPr="00C75B5C" w:rsidRDefault="00C75B5C">
          <w:pPr>
            <w:pStyle w:val="Verzeichnis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fr-CH"/>
            </w:rPr>
          </w:pPr>
          <w:r>
            <w:t>Competenze professionali, metodologiche, personali e sociali</w:t>
          </w:r>
          <w:r>
            <w:tab/>
          </w:r>
          <w:r>
            <w:fldChar w:fldCharType="begin"/>
          </w:r>
          <w:r>
            <w:instrText xml:space="preserve"> PAGEREF _Toc24547479 \h </w:instrText>
          </w:r>
          <w:r>
            <w:fldChar w:fldCharType="separate"/>
          </w:r>
          <w:r w:rsidR="00702F98">
            <w:t>5</w:t>
          </w:r>
          <w:r>
            <w:fldChar w:fldCharType="end"/>
          </w:r>
        </w:p>
        <w:p w14:paraId="56745974" w14:textId="00731DBB" w:rsidR="00C75B5C" w:rsidRPr="00C75B5C" w:rsidRDefault="00C75B5C">
          <w:pPr>
            <w:pStyle w:val="Verzeichnis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fr-CH"/>
            </w:rPr>
          </w:pPr>
          <w:r>
            <w:t>Aspirazioni professionali, motivazione</w:t>
          </w:r>
          <w:r>
            <w:tab/>
          </w:r>
          <w:r>
            <w:fldChar w:fldCharType="begin"/>
          </w:r>
          <w:r>
            <w:instrText xml:space="preserve"> PAGEREF _Toc24547480 \h </w:instrText>
          </w:r>
          <w:r>
            <w:fldChar w:fldCharType="separate"/>
          </w:r>
          <w:r w:rsidR="00702F98">
            <w:t>8</w:t>
          </w:r>
          <w:r>
            <w:fldChar w:fldCharType="end"/>
          </w:r>
        </w:p>
        <w:p w14:paraId="4898A296" w14:textId="7D7C0F93" w:rsidR="00C75B5C" w:rsidRPr="00C75B5C" w:rsidRDefault="00C75B5C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fr-CH"/>
            </w:rPr>
          </w:pPr>
          <w:r w:rsidRPr="002A169B">
            <w:t>Competenze connesse con l’obiettivo «Formazione</w:t>
          </w:r>
          <w:r>
            <w:t>»</w:t>
          </w:r>
          <w:r>
            <w:tab/>
          </w:r>
          <w:r>
            <w:fldChar w:fldCharType="begin"/>
          </w:r>
          <w:r>
            <w:instrText xml:space="preserve"> PAGEREF _Toc24547481 \h </w:instrText>
          </w:r>
          <w:r>
            <w:fldChar w:fldCharType="separate"/>
          </w:r>
          <w:r w:rsidR="00702F98">
            <w:t>9</w:t>
          </w:r>
          <w:r>
            <w:fldChar w:fldCharType="end"/>
          </w:r>
        </w:p>
        <w:p w14:paraId="22A24077" w14:textId="76D88FD8" w:rsidR="00C75B5C" w:rsidRPr="00C75B5C" w:rsidRDefault="00C75B5C">
          <w:pPr>
            <w:pStyle w:val="Verzeichnis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fr-CH"/>
            </w:rPr>
          </w:pPr>
          <w:r>
            <w:t>Competenze linguistiche</w:t>
          </w:r>
          <w:r>
            <w:tab/>
          </w:r>
          <w:r>
            <w:fldChar w:fldCharType="begin"/>
          </w:r>
          <w:r>
            <w:instrText xml:space="preserve"> PAGEREF _Toc24547482 \h </w:instrText>
          </w:r>
          <w:r>
            <w:fldChar w:fldCharType="separate"/>
          </w:r>
          <w:r w:rsidR="00702F98">
            <w:t>9</w:t>
          </w:r>
          <w:r>
            <w:fldChar w:fldCharType="end"/>
          </w:r>
        </w:p>
        <w:p w14:paraId="458FE541" w14:textId="1995A0C8" w:rsidR="00C75B5C" w:rsidRPr="00C75B5C" w:rsidRDefault="00C75B5C">
          <w:pPr>
            <w:pStyle w:val="Verzeichnis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fr-CH"/>
            </w:rPr>
          </w:pPr>
          <w:r>
            <w:t>Basi scolastiche specifiche e competenze rilevanti ai fini dell’apprendimento</w:t>
          </w:r>
          <w:r>
            <w:tab/>
          </w:r>
          <w:r>
            <w:fldChar w:fldCharType="begin"/>
          </w:r>
          <w:r>
            <w:instrText xml:space="preserve"> PAGEREF _Toc24547483 \h </w:instrText>
          </w:r>
          <w:r>
            <w:fldChar w:fldCharType="separate"/>
          </w:r>
          <w:r w:rsidR="00702F98">
            <w:t>11</w:t>
          </w:r>
          <w:r>
            <w:fldChar w:fldCharType="end"/>
          </w:r>
        </w:p>
        <w:p w14:paraId="3C5AC827" w14:textId="401EDEB5" w:rsidR="00C75B5C" w:rsidRPr="00C75B5C" w:rsidRDefault="00C75B5C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fr-CH"/>
            </w:rPr>
          </w:pPr>
          <w:r w:rsidRPr="002A169B">
            <w:t>Valutazioni relative all’integrazione sociale e alla salute</w:t>
          </w:r>
          <w:r>
            <w:tab/>
          </w:r>
          <w:r>
            <w:fldChar w:fldCharType="begin"/>
          </w:r>
          <w:r>
            <w:instrText xml:space="preserve"> PAGEREF _Toc24547484 \h </w:instrText>
          </w:r>
          <w:r>
            <w:fldChar w:fldCharType="separate"/>
          </w:r>
          <w:r w:rsidR="00702F98">
            <w:t>13</w:t>
          </w:r>
          <w:r>
            <w:fldChar w:fldCharType="end"/>
          </w:r>
        </w:p>
        <w:p w14:paraId="01BD5C55" w14:textId="2DAA05E8" w:rsidR="00C75B5C" w:rsidRPr="00C75B5C" w:rsidRDefault="00C75B5C">
          <w:pPr>
            <w:pStyle w:val="Verzeichnis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fr-CH"/>
            </w:rPr>
          </w:pPr>
          <w:r>
            <w:t>Integrazione sociale</w:t>
          </w:r>
          <w:r>
            <w:tab/>
          </w:r>
          <w:r>
            <w:fldChar w:fldCharType="begin"/>
          </w:r>
          <w:r>
            <w:instrText xml:space="preserve"> PAGEREF _Toc24547485 \h </w:instrText>
          </w:r>
          <w:r>
            <w:fldChar w:fldCharType="separate"/>
          </w:r>
          <w:r w:rsidR="00702F98">
            <w:t>13</w:t>
          </w:r>
          <w:r>
            <w:fldChar w:fldCharType="end"/>
          </w:r>
        </w:p>
        <w:p w14:paraId="588BEC63" w14:textId="266E5C0B" w:rsidR="00C75B5C" w:rsidRPr="00C75B5C" w:rsidRDefault="00C75B5C">
          <w:pPr>
            <w:pStyle w:val="Verzeichnis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fr-CH"/>
            </w:rPr>
          </w:pPr>
          <w:r>
            <w:t>Condizioni di salute</w:t>
          </w:r>
          <w:r>
            <w:tab/>
          </w:r>
          <w:r>
            <w:fldChar w:fldCharType="begin"/>
          </w:r>
          <w:r>
            <w:instrText xml:space="preserve"> PAGEREF _Toc24547486 \h </w:instrText>
          </w:r>
          <w:r>
            <w:fldChar w:fldCharType="separate"/>
          </w:r>
          <w:r w:rsidR="00702F98">
            <w:t>14</w:t>
          </w:r>
          <w:r>
            <w:fldChar w:fldCharType="end"/>
          </w:r>
        </w:p>
        <w:p w14:paraId="1B4EA13F" w14:textId="7216FB2E" w:rsidR="007F62CA" w:rsidRPr="005C1F4F" w:rsidRDefault="005C1F4F" w:rsidP="00D92EF8">
          <w:pPr>
            <w:pStyle w:val="berarbeitung"/>
            <w:tabs>
              <w:tab w:val="left" w:pos="14884"/>
            </w:tabs>
            <w:rPr>
              <w:rFonts w:eastAsia="Lucida Sans"/>
              <w:bCs/>
            </w:rPr>
          </w:pPr>
          <w:r w:rsidRPr="0076243E">
            <w:rPr>
              <w:rFonts w:eastAsia="Lucida Sans"/>
              <w:bCs/>
              <w:sz w:val="20"/>
            </w:rPr>
            <w:fldChar w:fldCharType="end"/>
          </w:r>
        </w:p>
      </w:sdtContent>
    </w:sdt>
    <w:p w14:paraId="782F0CDC" w14:textId="77777777" w:rsidR="006553A4" w:rsidRDefault="006553A4" w:rsidP="0076243E">
      <w:pPr>
        <w:rPr>
          <w:szCs w:val="26"/>
        </w:rPr>
      </w:pPr>
      <w:bookmarkStart w:id="1" w:name="_Toc527556449"/>
    </w:p>
    <w:p w14:paraId="57140764" w14:textId="77777777" w:rsidR="006553A4" w:rsidRDefault="006553A4" w:rsidP="0076243E">
      <w:pPr>
        <w:rPr>
          <w:szCs w:val="26"/>
        </w:rPr>
      </w:pPr>
    </w:p>
    <w:p w14:paraId="366C7E04" w14:textId="2C21925F" w:rsidR="006553A4" w:rsidRDefault="006553A4" w:rsidP="006553A4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shd w:val="clear" w:color="auto" w:fill="F2EFF5"/>
        <w:rPr>
          <w:sz w:val="18"/>
          <w:szCs w:val="18"/>
        </w:rPr>
      </w:pPr>
      <w:r>
        <w:rPr>
          <w:sz w:val="18"/>
          <w:szCs w:val="18"/>
        </w:rPr>
        <w:t xml:space="preserve">Il presente strumento è stato elaborato dalla Scuola universitaria professionale di Berna, da socialdesign sa e dall’AOZ su mandato della SEM. </w:t>
      </w:r>
    </w:p>
    <w:p w14:paraId="7B2B2E80" w14:textId="27521C20" w:rsidR="006553A4" w:rsidRPr="00F43B72" w:rsidRDefault="006553A4" w:rsidP="006553A4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shd w:val="clear" w:color="auto" w:fill="F2EFF5"/>
        <w:rPr>
          <w:sz w:val="18"/>
          <w:szCs w:val="18"/>
        </w:rPr>
      </w:pPr>
      <w:r>
        <w:rPr>
          <w:sz w:val="18"/>
          <w:szCs w:val="18"/>
        </w:rPr>
        <w:t xml:space="preserve">Contatto: </w:t>
      </w:r>
      <w:hyperlink r:id="rId12" w:history="1">
        <w:r w:rsidR="00590038" w:rsidRPr="0063104B">
          <w:rPr>
            <w:rStyle w:val="Hyperlink"/>
            <w:sz w:val="18"/>
            <w:szCs w:val="18"/>
          </w:rPr>
          <w:t>potenzial@sem.admin.c</w:t>
        </w:r>
      </w:hyperlink>
      <w:r w:rsidR="00590038">
        <w:rPr>
          <w:rStyle w:val="Hyperlink"/>
          <w:sz w:val="18"/>
          <w:szCs w:val="18"/>
        </w:rPr>
        <w:t>h</w:t>
      </w:r>
      <w:r>
        <w:rPr>
          <w:sz w:val="18"/>
          <w:szCs w:val="18"/>
        </w:rPr>
        <w:t xml:space="preserve"> </w:t>
      </w:r>
    </w:p>
    <w:p w14:paraId="23B8E0EB" w14:textId="400D3E18" w:rsidR="0076243E" w:rsidRPr="0076243E" w:rsidRDefault="0076243E" w:rsidP="0076243E">
      <w:pPr>
        <w:rPr>
          <w:szCs w:val="26"/>
        </w:rPr>
      </w:pPr>
      <w:r>
        <w:br w:type="page"/>
      </w:r>
    </w:p>
    <w:p w14:paraId="6C163107" w14:textId="3A30A62B" w:rsidR="002229AF" w:rsidRDefault="002229AF" w:rsidP="00B80150">
      <w:pPr>
        <w:pStyle w:val="berschrift1"/>
        <w:numPr>
          <w:ilvl w:val="0"/>
          <w:numId w:val="0"/>
        </w:numPr>
        <w:spacing w:before="0" w:after="120" w:line="240" w:lineRule="auto"/>
        <w:rPr>
          <w:b/>
          <w:bCs w:val="0"/>
          <w:sz w:val="20"/>
          <w:szCs w:val="20"/>
        </w:rPr>
      </w:pPr>
      <w:bookmarkStart w:id="2" w:name="_Toc24547471"/>
      <w:bookmarkStart w:id="3" w:name="_Toc527556452"/>
      <w:bookmarkStart w:id="4" w:name="_Toc526265721"/>
      <w:bookmarkEnd w:id="0"/>
      <w:bookmarkEnd w:id="1"/>
      <w:r>
        <w:rPr>
          <w:b/>
          <w:bCs w:val="0"/>
          <w:sz w:val="20"/>
          <w:szCs w:val="20"/>
        </w:rPr>
        <w:lastRenderedPageBreak/>
        <w:t>Obiettivi del rilevamento delle competenze</w:t>
      </w:r>
      <w:bookmarkEnd w:id="2"/>
    </w:p>
    <w:p w14:paraId="3CD81BC3" w14:textId="50C5C822" w:rsidR="002229AF" w:rsidRPr="00B80150" w:rsidRDefault="002229AF" w:rsidP="00B80150">
      <w:pPr>
        <w:rPr>
          <w:bCs/>
          <w:i/>
          <w:iCs/>
        </w:rPr>
      </w:pPr>
      <w:r>
        <w:rPr>
          <w:i/>
          <w:iCs/>
        </w:rPr>
        <w:t>(vedere anche «Valutazione del potenziale: spiegazioni sulla procedura e brevi guide agli strumenti», cap. 10: Guida al rilevamento delle competenze)</w:t>
      </w:r>
    </w:p>
    <w:p w14:paraId="1CDFC8B8" w14:textId="77777777" w:rsidR="002229AF" w:rsidRPr="00B80150" w:rsidRDefault="002229AF" w:rsidP="00B80150">
      <w:pPr>
        <w:spacing w:line="240" w:lineRule="auto"/>
      </w:pPr>
    </w:p>
    <w:p w14:paraId="4CE6BDB3" w14:textId="77777777" w:rsidR="00B32806" w:rsidRPr="00B80150" w:rsidRDefault="00B32806" w:rsidP="00B32806">
      <w:pPr>
        <w:pStyle w:val="Aufzhlungszeichen"/>
        <w:numPr>
          <w:ilvl w:val="0"/>
          <w:numId w:val="0"/>
        </w:numPr>
        <w:spacing w:line="240" w:lineRule="auto"/>
        <w:rPr>
          <w:rFonts w:ascii="Lucida Sans" w:hAnsi="Lucida Sans"/>
        </w:rPr>
      </w:pPr>
      <w:r>
        <w:rPr>
          <w:rFonts w:ascii="Lucida Sans" w:hAnsi="Lucida Sans"/>
        </w:rPr>
        <w:t>Obiettivo del rilevamento delle competenze è approfondire le informazioni acquisite con la valutazione breve (cfr. il modulo «Valutazione breve»), ossia</w:t>
      </w:r>
    </w:p>
    <w:p w14:paraId="4B085AA9" w14:textId="77777777" w:rsidR="00B32806" w:rsidRPr="00B80150" w:rsidRDefault="00B32806" w:rsidP="00B32806">
      <w:pPr>
        <w:pStyle w:val="Aufzhlungszeichen"/>
        <w:spacing w:line="240" w:lineRule="auto"/>
        <w:rPr>
          <w:rFonts w:ascii="Lucida Sans" w:hAnsi="Lucida Sans"/>
        </w:rPr>
      </w:pPr>
      <w:r>
        <w:rPr>
          <w:rFonts w:ascii="Lucida Sans" w:hAnsi="Lucida Sans"/>
        </w:rPr>
        <w:t>da una parte far emergere  competenze, risorse e interessi della persona focalizzandosi sul soggetto;</w:t>
      </w:r>
    </w:p>
    <w:p w14:paraId="1A8AEF0C" w14:textId="77777777" w:rsidR="00B32806" w:rsidRPr="00B80150" w:rsidRDefault="00B32806" w:rsidP="00B32806">
      <w:pPr>
        <w:pStyle w:val="Aufzhlungszeichen"/>
        <w:spacing w:line="240" w:lineRule="auto"/>
        <w:rPr>
          <w:rFonts w:ascii="Lucida Sans" w:hAnsi="Lucida Sans"/>
        </w:rPr>
      </w:pPr>
      <w:r>
        <w:rPr>
          <w:rFonts w:ascii="Lucida Sans" w:hAnsi="Lucida Sans"/>
        </w:rPr>
        <w:t>dall’altra verificare, focalizzandosi sui requisiti, quali delle competenze della persona sembrano essere idonee per quale posizione sociale nel mercato del lavoro, nel sistema di formazione o nelle reti sociali. Il rilevamento delle competenze focalizzato sui requisiti mette a confronto le competenze con i requisiti richiesti per una determinata attività o professione (per identificare, ad esempio, quali sono i campi di attività idonei sul mercato del lavoro);</w:t>
      </w:r>
    </w:p>
    <w:p w14:paraId="5F01572E" w14:textId="77777777" w:rsidR="00B32806" w:rsidRDefault="00B32806" w:rsidP="00B32806">
      <w:pPr>
        <w:pStyle w:val="Aufzhlungszeichen"/>
        <w:spacing w:line="240" w:lineRule="auto"/>
        <w:rPr>
          <w:rFonts w:ascii="Lucida Sans" w:hAnsi="Lucida Sans"/>
        </w:rPr>
      </w:pPr>
      <w:r>
        <w:rPr>
          <w:rFonts w:ascii="Lucida Sans" w:hAnsi="Lucida Sans"/>
        </w:rPr>
        <w:t xml:space="preserve">individuare opportunità e lacune in relazione ad un determinato obiettivo d’integrazione. Gli aspetti individuati vengono annotati in un piano d’integrazione affinché il prosieguo possa tener conto di quanto già appurato. </w:t>
      </w:r>
    </w:p>
    <w:p w14:paraId="517A65EA" w14:textId="77777777" w:rsidR="00B32806" w:rsidRPr="00B80150" w:rsidRDefault="00B32806" w:rsidP="00B32806">
      <w:pPr>
        <w:pStyle w:val="Aufzhlungszeichen"/>
        <w:spacing w:line="240" w:lineRule="auto"/>
        <w:rPr>
          <w:rFonts w:ascii="Lucida Sans" w:hAnsi="Lucida Sans"/>
        </w:rPr>
      </w:pPr>
      <w:r>
        <w:rPr>
          <w:rFonts w:ascii="Lucida Sans" w:hAnsi="Lucida Sans"/>
        </w:rPr>
        <w:t>L’obiettivo primario è di misurare le competenze utili al raggiungimento di uno tra gli obiettivi emersi dalla valutazione (es.: potenziale scolastico o ambito professionale idoneo), da eseguire eventualmente soltanto in una fase avanzata del processo.</w:t>
      </w:r>
    </w:p>
    <w:p w14:paraId="5EAD565B" w14:textId="77777777" w:rsidR="002229AF" w:rsidRPr="00B80150" w:rsidRDefault="002229AF" w:rsidP="00B80150">
      <w:pPr>
        <w:rPr>
          <w:sz w:val="16"/>
          <w:szCs w:val="16"/>
        </w:rPr>
      </w:pPr>
    </w:p>
    <w:p w14:paraId="7D47BF67" w14:textId="40293080" w:rsidR="002F6BB3" w:rsidRPr="0076243E" w:rsidRDefault="000055CC" w:rsidP="00B80150">
      <w:pPr>
        <w:pStyle w:val="berschrift1"/>
        <w:numPr>
          <w:ilvl w:val="0"/>
          <w:numId w:val="0"/>
        </w:numPr>
        <w:spacing w:before="0" w:after="120" w:line="240" w:lineRule="auto"/>
        <w:rPr>
          <w:b/>
          <w:bCs w:val="0"/>
          <w:sz w:val="20"/>
          <w:szCs w:val="20"/>
        </w:rPr>
      </w:pPr>
      <w:bookmarkStart w:id="5" w:name="_Toc24547472"/>
      <w:r>
        <w:rPr>
          <w:b/>
          <w:bCs w:val="0"/>
          <w:sz w:val="20"/>
          <w:szCs w:val="20"/>
        </w:rPr>
        <w:t xml:space="preserve">Annotazioni </w:t>
      </w:r>
      <w:bookmarkEnd w:id="3"/>
      <w:r>
        <w:rPr>
          <w:b/>
          <w:bCs w:val="0"/>
          <w:sz w:val="20"/>
          <w:szCs w:val="20"/>
        </w:rPr>
        <w:t>generali</w:t>
      </w:r>
      <w:bookmarkEnd w:id="5"/>
    </w:p>
    <w:p w14:paraId="4DA96AD3" w14:textId="64D6A871" w:rsidR="00710D67" w:rsidRDefault="00710D67" w:rsidP="00C8552B">
      <w:pPr>
        <w:spacing w:line="240" w:lineRule="auto"/>
      </w:pPr>
      <w:r>
        <w:t xml:space="preserve">Devono essere rispettati, in linea generale, lo strumentario diagnostico per parlanti di una lingua straniera e la piattaforma di test sviluppati dal Centro svizzero di servizio Formazione professionale, orientamento professionale, universitario e di carriera (CSFO). Alcuni degli strumenti presentati di seguito sono disponibili sul sito Internet del Centro: </w:t>
      </w:r>
    </w:p>
    <w:p w14:paraId="000F5600" w14:textId="4AAE16B7" w:rsidR="00710D67" w:rsidRDefault="00702F98" w:rsidP="00B80150">
      <w:pPr>
        <w:spacing w:line="240" w:lineRule="auto"/>
      </w:pPr>
      <w:hyperlink r:id="rId13" w:history="1">
        <w:r w:rsidR="00FB44A4">
          <w:rPr>
            <w:rStyle w:val="Hyperlink"/>
          </w:rPr>
          <w:t>http://test.sdbb.ch/diagnostik.aspx</w:t>
        </w:r>
      </w:hyperlink>
    </w:p>
    <w:p w14:paraId="3FE8014A" w14:textId="56672EF1" w:rsidR="00710D67" w:rsidRDefault="00702F98" w:rsidP="00B80150">
      <w:pPr>
        <w:spacing w:line="240" w:lineRule="auto"/>
      </w:pPr>
      <w:hyperlink r:id="rId14" w:history="1">
        <w:r w:rsidR="00FB44A4">
          <w:rPr>
            <w:rStyle w:val="Hyperlink"/>
          </w:rPr>
          <w:t>http://test.sdbb.ch/online-tests.aspx</w:t>
        </w:r>
      </w:hyperlink>
      <w:r w:rsidR="00FB44A4">
        <w:t xml:space="preserve"> </w:t>
      </w:r>
    </w:p>
    <w:p w14:paraId="4F80BE19" w14:textId="6375A24E" w:rsidR="002637DD" w:rsidRDefault="002637DD" w:rsidP="00B80150">
      <w:pPr>
        <w:spacing w:line="240" w:lineRule="auto"/>
      </w:pPr>
    </w:p>
    <w:p w14:paraId="69981561" w14:textId="7763A299" w:rsidR="002637DD" w:rsidRDefault="002637DD" w:rsidP="0029019C">
      <w:pPr>
        <w:spacing w:line="240" w:lineRule="auto"/>
      </w:pPr>
      <w:r>
        <w:t>L’elenco di strumenti contenuto nel presente documento non è esaustivo e può essere ulteriormente integrato e sviluppato.</w:t>
      </w:r>
    </w:p>
    <w:p w14:paraId="32E0842C" w14:textId="77777777" w:rsidR="002637DD" w:rsidRDefault="002637DD" w:rsidP="00B80150">
      <w:pPr>
        <w:spacing w:line="240" w:lineRule="auto"/>
      </w:pPr>
    </w:p>
    <w:p w14:paraId="5FF06BBA" w14:textId="5AA01C0E" w:rsidR="002637DD" w:rsidRDefault="002637DD" w:rsidP="002229AF">
      <w:pPr>
        <w:pStyle w:val="berschrift1"/>
        <w:numPr>
          <w:ilvl w:val="0"/>
          <w:numId w:val="0"/>
        </w:numPr>
        <w:spacing w:before="0" w:after="120" w:line="240" w:lineRule="auto"/>
        <w:rPr>
          <w:b/>
          <w:bCs w:val="0"/>
          <w:sz w:val="20"/>
          <w:szCs w:val="20"/>
        </w:rPr>
      </w:pPr>
      <w:bookmarkStart w:id="6" w:name="_Toc24547473"/>
      <w:bookmarkStart w:id="7" w:name="_Hlk15616560"/>
      <w:r>
        <w:rPr>
          <w:b/>
          <w:bCs w:val="0"/>
          <w:sz w:val="20"/>
          <w:szCs w:val="20"/>
        </w:rPr>
        <w:t>Indicazioni sull’applicazione dei test</w:t>
      </w:r>
      <w:bookmarkEnd w:id="6"/>
    </w:p>
    <w:bookmarkEnd w:id="7"/>
    <w:p w14:paraId="76BF6111" w14:textId="4461C5C3" w:rsidR="002229AF" w:rsidRPr="00B80150" w:rsidRDefault="002229AF" w:rsidP="00B80150">
      <w:pPr>
        <w:rPr>
          <w:bCs/>
          <w:i/>
          <w:iCs/>
        </w:rPr>
      </w:pPr>
      <w:r>
        <w:rPr>
          <w:i/>
          <w:iCs/>
        </w:rPr>
        <w:t>(vedere anche «Valutazione del potenziale: spiegazioni della procedura», cap. 9.2: Guida al rilevamento delle competenze)</w:t>
      </w:r>
    </w:p>
    <w:p w14:paraId="7497986C" w14:textId="77777777" w:rsidR="002229AF" w:rsidRPr="00B80150" w:rsidRDefault="002229AF" w:rsidP="00B80150">
      <w:pPr>
        <w:rPr>
          <w:sz w:val="16"/>
          <w:szCs w:val="16"/>
        </w:rPr>
      </w:pPr>
    </w:p>
    <w:p w14:paraId="54DFDDD7" w14:textId="0DDB24FA" w:rsidR="002637DD" w:rsidRPr="00B80150" w:rsidRDefault="002637DD" w:rsidP="00B37AF0">
      <w:pPr>
        <w:pStyle w:val="Listenabsatz"/>
        <w:keepLines/>
        <w:widowControl w:val="0"/>
        <w:numPr>
          <w:ilvl w:val="0"/>
          <w:numId w:val="8"/>
        </w:numPr>
        <w:spacing w:line="240" w:lineRule="auto"/>
        <w:ind w:left="284" w:hanging="284"/>
        <w:contextualSpacing w:val="0"/>
        <w:rPr>
          <w:szCs w:val="19"/>
        </w:rPr>
      </w:pPr>
      <w:r>
        <w:t>Prerequisito per l’impiego dei test è il completamento di una formazione in psicologia o diagnostica dei test (es.: formazione in consulenza professionale, psicologia).</w:t>
      </w:r>
    </w:p>
    <w:p w14:paraId="2B4E57A6" w14:textId="46AB8944" w:rsidR="002637DD" w:rsidRPr="00B80150" w:rsidRDefault="006762D3" w:rsidP="00B37AF0">
      <w:pPr>
        <w:pStyle w:val="Listenabsatz"/>
        <w:keepLines/>
        <w:widowControl w:val="0"/>
        <w:numPr>
          <w:ilvl w:val="0"/>
          <w:numId w:val="8"/>
        </w:numPr>
        <w:spacing w:line="240" w:lineRule="auto"/>
        <w:ind w:left="284" w:hanging="284"/>
        <w:contextualSpacing w:val="0"/>
        <w:rPr>
          <w:szCs w:val="19"/>
        </w:rPr>
      </w:pPr>
      <w:r>
        <w:t>È importante ricorrere ai test al momento giusto: se somministrati troppo presto, possono demotivare la persona esaminata.</w:t>
      </w:r>
    </w:p>
    <w:p w14:paraId="7CBB1B3A" w14:textId="77777777" w:rsidR="0029019C" w:rsidRPr="0029019C" w:rsidRDefault="0029019C" w:rsidP="00B37AF0">
      <w:pPr>
        <w:pStyle w:val="Aufzhlungszeichen"/>
        <w:numPr>
          <w:ilvl w:val="0"/>
          <w:numId w:val="8"/>
        </w:numPr>
        <w:ind w:left="284" w:hanging="284"/>
        <w:rPr>
          <w:rFonts w:ascii="Lucida Sans" w:hAnsi="Lucida Sans"/>
          <w:szCs w:val="19"/>
        </w:rPr>
      </w:pPr>
      <w:r>
        <w:rPr>
          <w:rFonts w:ascii="Lucida Sans" w:hAnsi="Lucida Sans"/>
        </w:rPr>
        <w:t xml:space="preserve">I test devono essere introdotti in maniera adeguata. Se la persona vi si sottopone in maniera volontaria, la significatività delle risposte aumenta. </w:t>
      </w:r>
    </w:p>
    <w:p w14:paraId="7B766A08" w14:textId="75EC9F2E" w:rsidR="00B80150" w:rsidRPr="00B80150" w:rsidRDefault="00B80150" w:rsidP="00B37AF0">
      <w:pPr>
        <w:pStyle w:val="Aufzhlungszeichen"/>
        <w:numPr>
          <w:ilvl w:val="0"/>
          <w:numId w:val="8"/>
        </w:numPr>
        <w:ind w:left="284" w:hanging="284"/>
        <w:rPr>
          <w:rFonts w:ascii="Lucida Sans" w:hAnsi="Lucida Sans"/>
          <w:szCs w:val="19"/>
        </w:rPr>
      </w:pPr>
      <w:r>
        <w:rPr>
          <w:rFonts w:ascii="Lucida Sans" w:hAnsi="Lucida Sans"/>
          <w:szCs w:val="19"/>
        </w:rPr>
        <w:t>Si pone inoltre la questione della sensibilità culturale o dell’imparzialità culturale dei test: non esistono test del tutto imparziali dal punto di vista culturale. Quelli esistenti possono però venire parzialmente modificati con compiti preparatori, test successivi o concessione di tempo supplementare (ad es. ripetendo un test due volte: la prima volta dando spiegazioni e discutendone alla fine i risultati, la seconda senza dare spiegazioni. Ciò permette di trarre conclusioni sulla predisposizione all’apprendimento). Per interpretare e contestualizzare correttamente i risultati è quindi importante capire le norme sociali alla base dei test.</w:t>
      </w:r>
    </w:p>
    <w:p w14:paraId="784C9974" w14:textId="77777777" w:rsidR="002637DD" w:rsidRDefault="002637DD" w:rsidP="00B80150">
      <w:pPr>
        <w:pStyle w:val="berarbeitung"/>
      </w:pPr>
    </w:p>
    <w:p w14:paraId="3473B65E" w14:textId="11A3A3A5" w:rsidR="00AD2F9B" w:rsidRDefault="00C61352" w:rsidP="00B80150">
      <w:pPr>
        <w:pStyle w:val="berschrift1"/>
        <w:numPr>
          <w:ilvl w:val="0"/>
          <w:numId w:val="0"/>
        </w:numPr>
        <w:spacing w:before="0" w:after="120" w:line="240" w:lineRule="auto"/>
        <w:rPr>
          <w:b/>
          <w:bCs w:val="0"/>
          <w:sz w:val="20"/>
          <w:szCs w:val="20"/>
        </w:rPr>
      </w:pPr>
      <w:bookmarkStart w:id="8" w:name="_Toc24547474"/>
      <w:r>
        <w:rPr>
          <w:b/>
          <w:bCs w:val="0"/>
          <w:sz w:val="20"/>
          <w:szCs w:val="20"/>
        </w:rPr>
        <w:t>Indice delle abbreviazioni linguistiche</w:t>
      </w:r>
      <w:bookmarkEnd w:id="8"/>
    </w:p>
    <w:p w14:paraId="17C2E8C0" w14:textId="77777777" w:rsidR="00382A27" w:rsidRDefault="00382A27" w:rsidP="00500679">
      <w:pPr>
        <w:pStyle w:val="berarbeitung"/>
        <w:sectPr w:rsidR="00382A27" w:rsidSect="0076243E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6838" w:h="11906" w:orient="landscape"/>
          <w:pgMar w:top="709" w:right="720" w:bottom="567" w:left="720" w:header="708" w:footer="144" w:gutter="0"/>
          <w:cols w:space="708"/>
          <w:docGrid w:linePitch="360"/>
        </w:sectPr>
      </w:pPr>
    </w:p>
    <w:p w14:paraId="0AA5D4AC" w14:textId="5ACD79B5" w:rsidR="00C61352" w:rsidRPr="005A1D86" w:rsidRDefault="00C61352" w:rsidP="00500679">
      <w:pPr>
        <w:pStyle w:val="berarbeitung"/>
      </w:pPr>
      <w:r>
        <w:t>Tedesco = de</w:t>
      </w:r>
    </w:p>
    <w:p w14:paraId="322090BA" w14:textId="051C177B" w:rsidR="00C61352" w:rsidRPr="005A1D86" w:rsidRDefault="00C61352" w:rsidP="00B80150">
      <w:pPr>
        <w:pStyle w:val="berarbeitung"/>
      </w:pPr>
      <w:r>
        <w:t>Francese = fr</w:t>
      </w:r>
    </w:p>
    <w:p w14:paraId="21BD827B" w14:textId="7F189395" w:rsidR="001D678B" w:rsidRPr="005A1D86" w:rsidRDefault="001D678B" w:rsidP="00B80150">
      <w:pPr>
        <w:spacing w:line="240" w:lineRule="auto"/>
      </w:pPr>
      <w:r>
        <w:t>Italiano = it</w:t>
      </w:r>
    </w:p>
    <w:p w14:paraId="72F5EB8A" w14:textId="0C582892" w:rsidR="00A31413" w:rsidRPr="005A1D86" w:rsidRDefault="00C61352" w:rsidP="00B80150">
      <w:pPr>
        <w:spacing w:line="240" w:lineRule="auto"/>
      </w:pPr>
      <w:r>
        <w:t>Inglese = en</w:t>
      </w:r>
    </w:p>
    <w:p w14:paraId="4E76A202" w14:textId="77777777" w:rsidR="00382A27" w:rsidRDefault="00382A27" w:rsidP="00B80150">
      <w:pPr>
        <w:pStyle w:val="berarbeitung"/>
        <w:rPr>
          <w:sz w:val="14"/>
          <w:szCs w:val="14"/>
        </w:rPr>
      </w:pPr>
    </w:p>
    <w:p w14:paraId="38321506" w14:textId="77777777" w:rsidR="00382A27" w:rsidRPr="005A1D86" w:rsidRDefault="00382A27" w:rsidP="00382A27">
      <w:pPr>
        <w:spacing w:line="240" w:lineRule="auto"/>
      </w:pPr>
      <w:r>
        <w:t>Finlandese = fi</w:t>
      </w:r>
    </w:p>
    <w:p w14:paraId="745D490A" w14:textId="77777777" w:rsidR="00382A27" w:rsidRPr="005A1D86" w:rsidRDefault="00382A27" w:rsidP="00382A27">
      <w:pPr>
        <w:pStyle w:val="berarbeitung"/>
      </w:pPr>
      <w:r>
        <w:t>Portoghese = pt</w:t>
      </w:r>
    </w:p>
    <w:p w14:paraId="39C7F7E0" w14:textId="77777777" w:rsidR="00382A27" w:rsidRPr="005A1D86" w:rsidRDefault="00382A27" w:rsidP="00382A27">
      <w:pPr>
        <w:spacing w:line="240" w:lineRule="auto"/>
      </w:pPr>
      <w:r>
        <w:t>Spagnolo = es</w:t>
      </w:r>
    </w:p>
    <w:p w14:paraId="477D0DF0" w14:textId="77777777" w:rsidR="00382A27" w:rsidRDefault="00382A27" w:rsidP="00382A27">
      <w:pPr>
        <w:spacing w:line="240" w:lineRule="auto"/>
      </w:pPr>
      <w:r>
        <w:t>Ceco = cs</w:t>
      </w:r>
    </w:p>
    <w:p w14:paraId="49FBD6BF" w14:textId="5D6A34C0" w:rsidR="00382A27" w:rsidRDefault="00382A27" w:rsidP="00B80150">
      <w:pPr>
        <w:pStyle w:val="berarbeitung"/>
        <w:rPr>
          <w:sz w:val="14"/>
          <w:szCs w:val="14"/>
        </w:rPr>
        <w:sectPr w:rsidR="00382A27" w:rsidSect="00382A27">
          <w:type w:val="continuous"/>
          <w:pgSz w:w="16838" w:h="11906" w:orient="landscape"/>
          <w:pgMar w:top="709" w:right="720" w:bottom="567" w:left="720" w:header="708" w:footer="144" w:gutter="0"/>
          <w:cols w:num="2" w:space="708"/>
          <w:docGrid w:linePitch="360"/>
        </w:sectPr>
      </w:pPr>
    </w:p>
    <w:p w14:paraId="1B9BFB6F" w14:textId="2B67D8FB" w:rsidR="0076243E" w:rsidRPr="00B31979" w:rsidRDefault="0076243E" w:rsidP="00B80150">
      <w:pPr>
        <w:pStyle w:val="berarbeitung"/>
        <w:rPr>
          <w:sz w:val="14"/>
          <w:szCs w:val="14"/>
        </w:rPr>
      </w:pPr>
    </w:p>
    <w:p w14:paraId="78BCAFEF" w14:textId="3C8822B1" w:rsidR="00305F19" w:rsidRDefault="00C37495" w:rsidP="00C8552B">
      <w:pPr>
        <w:spacing w:line="240" w:lineRule="auto"/>
      </w:pPr>
      <w:r>
        <w:t xml:space="preserve">Le abbreviazioni indicano di seguito la disponibilità dei singoli metodi/strumenti/mezzi ausiliari nelle diverse lingue. Quelli disponibili in più di 5 versioni linguistiche (lingue nazionali comprese) sono contrassegnati con la dicitura «disponibile in diverse lingue». </w:t>
      </w:r>
      <w:r>
        <w:br w:type="page"/>
      </w:r>
    </w:p>
    <w:p w14:paraId="3EDA2863" w14:textId="77777777" w:rsidR="002F6BB3" w:rsidRPr="002F6BB3" w:rsidRDefault="002F6BB3" w:rsidP="00B37AF0">
      <w:pPr>
        <w:pStyle w:val="Listenabsatz"/>
        <w:keepNext/>
        <w:keepLines/>
        <w:numPr>
          <w:ilvl w:val="0"/>
          <w:numId w:val="4"/>
        </w:numPr>
        <w:tabs>
          <w:tab w:val="left" w:pos="851"/>
        </w:tabs>
        <w:spacing w:line="240" w:lineRule="auto"/>
        <w:contextualSpacing w:val="0"/>
        <w:outlineLvl w:val="1"/>
        <w:rPr>
          <w:b/>
          <w:bCs/>
          <w:vanish/>
          <w:sz w:val="2"/>
          <w:szCs w:val="2"/>
        </w:rPr>
      </w:pPr>
      <w:bookmarkStart w:id="9" w:name="_Toc527553849"/>
      <w:bookmarkStart w:id="10" w:name="_Toc527556453"/>
      <w:bookmarkStart w:id="11" w:name="_Toc532568797"/>
      <w:bookmarkStart w:id="12" w:name="_Toc532569035"/>
      <w:bookmarkStart w:id="13" w:name="_Toc532569160"/>
      <w:bookmarkStart w:id="14" w:name="_Toc532569180"/>
      <w:bookmarkStart w:id="15" w:name="_Toc532569327"/>
      <w:bookmarkStart w:id="16" w:name="_Toc532569347"/>
      <w:bookmarkStart w:id="17" w:name="_Toc532570072"/>
      <w:bookmarkStart w:id="18" w:name="_Toc532815754"/>
      <w:bookmarkStart w:id="19" w:name="_Toc532977796"/>
      <w:bookmarkStart w:id="20" w:name="_Toc14770039"/>
      <w:bookmarkStart w:id="21" w:name="_Toc15367002"/>
      <w:bookmarkStart w:id="22" w:name="_Toc15367074"/>
      <w:bookmarkStart w:id="23" w:name="_Toc15367100"/>
      <w:bookmarkStart w:id="24" w:name="_Toc15367166"/>
      <w:bookmarkStart w:id="25" w:name="_Toc15367350"/>
      <w:bookmarkStart w:id="26" w:name="_Toc15367751"/>
      <w:bookmarkStart w:id="27" w:name="_Toc15452714"/>
      <w:bookmarkStart w:id="28" w:name="_Toc15452796"/>
      <w:bookmarkStart w:id="29" w:name="_Toc15461302"/>
      <w:bookmarkStart w:id="30" w:name="_Toc15461935"/>
      <w:bookmarkStart w:id="31" w:name="_Toc15462086"/>
      <w:bookmarkStart w:id="32" w:name="_Toc15462140"/>
      <w:bookmarkStart w:id="33" w:name="_Toc15462202"/>
      <w:bookmarkStart w:id="34" w:name="_Toc15462293"/>
      <w:bookmarkStart w:id="35" w:name="_Toc17096618"/>
      <w:bookmarkStart w:id="36" w:name="_Toc24547475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 w14:paraId="4E034E2B" w14:textId="77777777" w:rsidR="002F6BB3" w:rsidRPr="002F6BB3" w:rsidRDefault="002F6BB3" w:rsidP="00B37AF0">
      <w:pPr>
        <w:pStyle w:val="Listenabsatz"/>
        <w:keepNext/>
        <w:keepLines/>
        <w:numPr>
          <w:ilvl w:val="0"/>
          <w:numId w:val="4"/>
        </w:numPr>
        <w:tabs>
          <w:tab w:val="left" w:pos="851"/>
        </w:tabs>
        <w:spacing w:line="240" w:lineRule="auto"/>
        <w:contextualSpacing w:val="0"/>
        <w:outlineLvl w:val="1"/>
        <w:rPr>
          <w:b/>
          <w:bCs/>
          <w:vanish/>
          <w:sz w:val="2"/>
          <w:szCs w:val="2"/>
        </w:rPr>
      </w:pPr>
      <w:bookmarkStart w:id="37" w:name="_Toc527553850"/>
      <w:bookmarkStart w:id="38" w:name="_Toc527556454"/>
      <w:bookmarkStart w:id="39" w:name="_Toc532568798"/>
      <w:bookmarkStart w:id="40" w:name="_Toc532569036"/>
      <w:bookmarkStart w:id="41" w:name="_Toc532569161"/>
      <w:bookmarkStart w:id="42" w:name="_Toc532569181"/>
      <w:bookmarkStart w:id="43" w:name="_Toc532569328"/>
      <w:bookmarkStart w:id="44" w:name="_Toc532569348"/>
      <w:bookmarkStart w:id="45" w:name="_Toc532570073"/>
      <w:bookmarkStart w:id="46" w:name="_Toc532815755"/>
      <w:bookmarkStart w:id="47" w:name="_Toc532977797"/>
      <w:bookmarkStart w:id="48" w:name="_Toc14770040"/>
      <w:bookmarkStart w:id="49" w:name="_Toc15367003"/>
      <w:bookmarkStart w:id="50" w:name="_Toc15367075"/>
      <w:bookmarkStart w:id="51" w:name="_Toc15367101"/>
      <w:bookmarkStart w:id="52" w:name="_Toc15367167"/>
      <w:bookmarkStart w:id="53" w:name="_Toc15367351"/>
      <w:bookmarkStart w:id="54" w:name="_Toc15367752"/>
      <w:bookmarkStart w:id="55" w:name="_Toc15452715"/>
      <w:bookmarkStart w:id="56" w:name="_Toc15452797"/>
      <w:bookmarkStart w:id="57" w:name="_Toc15461303"/>
      <w:bookmarkStart w:id="58" w:name="_Toc15461936"/>
      <w:bookmarkStart w:id="59" w:name="_Toc15462087"/>
      <w:bookmarkStart w:id="60" w:name="_Toc15462141"/>
      <w:bookmarkStart w:id="61" w:name="_Toc15462203"/>
      <w:bookmarkStart w:id="62" w:name="_Toc15462294"/>
      <w:bookmarkStart w:id="63" w:name="_Toc17096619"/>
      <w:bookmarkStart w:id="64" w:name="_Toc2454747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</w:p>
    <w:p w14:paraId="61C08C0F" w14:textId="61260E18" w:rsidR="00352852" w:rsidRPr="005C1F4F" w:rsidRDefault="007C4775" w:rsidP="0076243E">
      <w:pPr>
        <w:pStyle w:val="berschrift1"/>
        <w:numPr>
          <w:ilvl w:val="0"/>
          <w:numId w:val="0"/>
        </w:numPr>
        <w:spacing w:before="0" w:after="0"/>
        <w:rPr>
          <w:b/>
          <w:bCs w:val="0"/>
          <w:sz w:val="22"/>
          <w:szCs w:val="22"/>
        </w:rPr>
      </w:pPr>
      <w:bookmarkStart w:id="65" w:name="_Toc527556455"/>
      <w:bookmarkStart w:id="66" w:name="_Toc532977798"/>
      <w:bookmarkStart w:id="67" w:name="_Toc24547477"/>
      <w:r>
        <w:rPr>
          <w:b/>
          <w:bCs w:val="0"/>
          <w:sz w:val="22"/>
          <w:szCs w:val="22"/>
        </w:rPr>
        <w:t xml:space="preserve">Competenze connesse con l’obiettivo «Integrazione nel </w:t>
      </w:r>
      <w:bookmarkEnd w:id="4"/>
      <w:bookmarkEnd w:id="65"/>
      <w:r>
        <w:rPr>
          <w:b/>
          <w:bCs w:val="0"/>
          <w:sz w:val="22"/>
          <w:szCs w:val="22"/>
        </w:rPr>
        <w:t>mercato del lavoro»</w:t>
      </w:r>
      <w:bookmarkEnd w:id="66"/>
      <w:bookmarkEnd w:id="67"/>
    </w:p>
    <w:p w14:paraId="074B6511" w14:textId="77777777" w:rsidR="00E0711B" w:rsidRPr="00C75B5C" w:rsidRDefault="00E0711B" w:rsidP="00E0711B">
      <w:pPr>
        <w:spacing w:line="240" w:lineRule="auto"/>
        <w:rPr>
          <w:sz w:val="16"/>
          <w:szCs w:val="16"/>
          <w:lang w:val="en-US" w:eastAsia="de-DE"/>
        </w:rPr>
      </w:pPr>
    </w:p>
    <w:p w14:paraId="7270E4BC" w14:textId="7E6C4FB4" w:rsidR="00E0711B" w:rsidRPr="00522715" w:rsidRDefault="00E0711B" w:rsidP="00E336D3">
      <w:pPr>
        <w:pStyle w:val="berschrift2"/>
        <w:numPr>
          <w:ilvl w:val="0"/>
          <w:numId w:val="0"/>
        </w:numPr>
        <w:spacing w:before="0" w:after="0"/>
        <w:rPr>
          <w:sz w:val="20"/>
          <w:szCs w:val="28"/>
        </w:rPr>
      </w:pPr>
      <w:bookmarkStart w:id="68" w:name="_Toc527556456"/>
      <w:bookmarkStart w:id="69" w:name="_Toc24547478"/>
      <w:r>
        <w:rPr>
          <w:sz w:val="20"/>
          <w:szCs w:val="28"/>
        </w:rPr>
        <w:t>Competenze linguistiche</w:t>
      </w:r>
      <w:bookmarkEnd w:id="68"/>
      <w:bookmarkEnd w:id="69"/>
    </w:p>
    <w:p w14:paraId="7003FCE6" w14:textId="77777777" w:rsidR="00E0711B" w:rsidRPr="00966C0C" w:rsidRDefault="00E0711B" w:rsidP="00E0711B">
      <w:pPr>
        <w:spacing w:line="240" w:lineRule="auto"/>
        <w:rPr>
          <w:sz w:val="16"/>
          <w:szCs w:val="16"/>
          <w:lang w:eastAsia="de-DE"/>
        </w:rPr>
      </w:pPr>
    </w:p>
    <w:tbl>
      <w:tblPr>
        <w:tblStyle w:val="Tabellenraster"/>
        <w:tblW w:w="153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5"/>
        <w:gridCol w:w="2694"/>
        <w:gridCol w:w="2126"/>
        <w:gridCol w:w="6096"/>
        <w:gridCol w:w="3543"/>
      </w:tblGrid>
      <w:tr w:rsidR="00A37D7A" w:rsidRPr="00AD1FF1" w14:paraId="4F34C74F" w14:textId="77777777" w:rsidTr="00405450">
        <w:trPr>
          <w:trHeight w:val="249"/>
        </w:trPr>
        <w:tc>
          <w:tcPr>
            <w:tcW w:w="84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40A0674" w14:textId="77777777" w:rsidR="00A37D7A" w:rsidRPr="00AD1FF1" w:rsidRDefault="00A37D7A" w:rsidP="006C0AD9">
            <w:pPr>
              <w:spacing w:line="240" w:lineRule="auto"/>
              <w:ind w:left="141"/>
              <w:rPr>
                <w:b/>
                <w:sz w:val="20"/>
                <w:lang w:val="de-DE" w:eastAsia="de-DE"/>
              </w:rPr>
            </w:pPr>
          </w:p>
        </w:tc>
        <w:tc>
          <w:tcPr>
            <w:tcW w:w="269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FA67691" w14:textId="30548CC4" w:rsidR="00A37D7A" w:rsidRPr="00AD1FF1" w:rsidRDefault="00A37D7A" w:rsidP="006C0AD9">
            <w:pPr>
              <w:spacing w:line="240" w:lineRule="auto"/>
              <w:ind w:left="141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Aree oggetto di valutazione 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DC287D4" w14:textId="1D68407D" w:rsidR="00A37D7A" w:rsidRPr="00AD1FF1" w:rsidRDefault="00A37D7A" w:rsidP="00966C0C">
            <w:pPr>
              <w:pStyle w:val="berschrift7"/>
              <w:outlineLvl w:val="6"/>
            </w:pPr>
            <w:r>
              <w:t>Metodi</w:t>
            </w:r>
          </w:p>
        </w:tc>
        <w:tc>
          <w:tcPr>
            <w:tcW w:w="609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01F7E21" w14:textId="7EF8A657" w:rsidR="00A37D7A" w:rsidRPr="00AD1FF1" w:rsidRDefault="00A37D7A" w:rsidP="008F690A">
            <w:pPr>
              <w:spacing w:line="240" w:lineRule="auto"/>
              <w:ind w:left="142"/>
              <w:rPr>
                <w:b/>
                <w:sz w:val="20"/>
              </w:rPr>
            </w:pPr>
            <w:r>
              <w:rPr>
                <w:b/>
                <w:sz w:val="20"/>
              </w:rPr>
              <w:t>Strumenti/mezzi ausiliari/fondamenti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3368FBB" w14:textId="2D0A6573" w:rsidR="00A37D7A" w:rsidRPr="00AD1FF1" w:rsidRDefault="00A37D7A" w:rsidP="006C0AD9">
            <w:pPr>
              <w:spacing w:line="240" w:lineRule="auto"/>
              <w:ind w:left="142"/>
              <w:rPr>
                <w:b/>
                <w:sz w:val="20"/>
              </w:rPr>
            </w:pPr>
            <w:r>
              <w:rPr>
                <w:b/>
                <w:sz w:val="20"/>
              </w:rPr>
              <w:t>Osservazioni</w:t>
            </w:r>
          </w:p>
        </w:tc>
      </w:tr>
      <w:tr w:rsidR="00BF4D0E" w:rsidRPr="00AD1FF1" w14:paraId="256FAA0E" w14:textId="77777777" w:rsidTr="00405450">
        <w:trPr>
          <w:trHeight w:val="2563"/>
        </w:trPr>
        <w:tc>
          <w:tcPr>
            <w:tcW w:w="845" w:type="dxa"/>
            <w:tcBorders>
              <w:bottom w:val="single" w:sz="4" w:space="0" w:color="auto"/>
            </w:tcBorders>
            <w:shd w:val="clear" w:color="auto" w:fill="BDD6EE" w:themeFill="accent1" w:themeFillTint="66"/>
            <w:textDirection w:val="btLr"/>
            <w:vAlign w:val="center"/>
          </w:tcPr>
          <w:p w14:paraId="402595A8" w14:textId="6EEDC69F" w:rsidR="00BF4D0E" w:rsidRPr="00AD1FF1" w:rsidRDefault="00BF4D0E" w:rsidP="00A30F22">
            <w:pPr>
              <w:pStyle w:val="Listenabsatz"/>
              <w:spacing w:line="240" w:lineRule="auto"/>
              <w:ind w:left="141" w:right="113" w:hanging="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orientati all’individuo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A827FFE" w14:textId="77777777" w:rsidR="00BF4D0E" w:rsidRPr="00CA45E4" w:rsidRDefault="00BF4D0E" w:rsidP="006C0AD9">
            <w:pPr>
              <w:pStyle w:val="Listenabsatz"/>
              <w:keepLines/>
              <w:widowControl w:val="0"/>
              <w:numPr>
                <w:ilvl w:val="0"/>
                <w:numId w:val="2"/>
              </w:numPr>
              <w:spacing w:line="240" w:lineRule="auto"/>
              <w:ind w:left="280" w:hanging="141"/>
              <w:contextualSpacing w:val="0"/>
              <w:rPr>
                <w:sz w:val="20"/>
              </w:rPr>
            </w:pPr>
            <w:r>
              <w:rPr>
                <w:b/>
                <w:sz w:val="20"/>
              </w:rPr>
              <w:t>Livello linguistico</w:t>
            </w:r>
          </w:p>
          <w:p w14:paraId="3B750B9D" w14:textId="77777777" w:rsidR="00BF4D0E" w:rsidRPr="00CA45E4" w:rsidRDefault="00BF4D0E" w:rsidP="006C0AD9">
            <w:pPr>
              <w:pStyle w:val="Listenabsatz"/>
              <w:keepLines/>
              <w:widowControl w:val="0"/>
              <w:numPr>
                <w:ilvl w:val="0"/>
                <w:numId w:val="2"/>
              </w:numPr>
              <w:spacing w:line="240" w:lineRule="auto"/>
              <w:ind w:left="280" w:hanging="141"/>
              <w:contextualSpacing w:val="0"/>
              <w:rPr>
                <w:sz w:val="20"/>
              </w:rPr>
            </w:pPr>
            <w:r>
              <w:rPr>
                <w:b/>
                <w:sz w:val="20"/>
              </w:rPr>
              <w:t>Punti di forza</w:t>
            </w:r>
            <w:r>
              <w:rPr>
                <w:sz w:val="20"/>
              </w:rPr>
              <w:t xml:space="preserve"> (cosa padroneggia meglio?) (comprensione all’ascolto, parlato, lettura, scrittura)</w:t>
            </w:r>
          </w:p>
          <w:p w14:paraId="382766CA" w14:textId="77777777" w:rsidR="00BF4D0E" w:rsidRPr="00A37D7A" w:rsidRDefault="00BF4D0E" w:rsidP="006C0AD9">
            <w:pPr>
              <w:pStyle w:val="Listenabsatz"/>
              <w:keepLines/>
              <w:widowControl w:val="0"/>
              <w:numPr>
                <w:ilvl w:val="0"/>
                <w:numId w:val="2"/>
              </w:numPr>
              <w:spacing w:line="240" w:lineRule="auto"/>
              <w:ind w:left="280" w:hanging="141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Progressi </w:t>
            </w:r>
          </w:p>
          <w:p w14:paraId="7CEB2458" w14:textId="2B996E40" w:rsidR="00BF4D0E" w:rsidRPr="00AD1FF1" w:rsidRDefault="00BF4D0E" w:rsidP="00A37D7A">
            <w:pPr>
              <w:pStyle w:val="Listenabsatz"/>
              <w:keepLines/>
              <w:widowControl w:val="0"/>
              <w:spacing w:line="240" w:lineRule="auto"/>
              <w:ind w:left="280"/>
              <w:rPr>
                <w:b/>
                <w:sz w:val="20"/>
              </w:rPr>
            </w:pPr>
            <w:r>
              <w:rPr>
                <w:b/>
                <w:sz w:val="20"/>
              </w:rPr>
              <w:t>riconoscibili</w:t>
            </w:r>
            <w:r>
              <w:rPr>
                <w:sz w:val="20"/>
              </w:rPr>
              <w:t xml:space="preserve"> (ad es. grazie al contatto con persone parlanti la lingua locale, al numero di lezioni frequentate nel corso di lingua)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6EEC56F" w14:textId="77777777" w:rsidR="00BF4D0E" w:rsidRDefault="00BF4D0E" w:rsidP="008A256C">
            <w:pPr>
              <w:spacing w:line="240" w:lineRule="auto"/>
              <w:ind w:left="143"/>
              <w:rPr>
                <w:sz w:val="20"/>
              </w:rPr>
            </w:pPr>
            <w:r>
              <w:rPr>
                <w:sz w:val="20"/>
              </w:rPr>
              <w:t xml:space="preserve">Colloqui </w:t>
            </w:r>
          </w:p>
          <w:p w14:paraId="1118D5F2" w14:textId="77777777" w:rsidR="00BF4D0E" w:rsidRPr="00AD1FF1" w:rsidRDefault="00BF4D0E" w:rsidP="008A256C">
            <w:pPr>
              <w:spacing w:line="240" w:lineRule="auto"/>
              <w:ind w:left="143"/>
              <w:rPr>
                <w:sz w:val="20"/>
              </w:rPr>
            </w:pPr>
            <w:r>
              <w:rPr>
                <w:sz w:val="20"/>
              </w:rPr>
              <w:t>(domande dirette)/</w:t>
            </w:r>
          </w:p>
          <w:p w14:paraId="50C4E865" w14:textId="77777777" w:rsidR="00BF4D0E" w:rsidRDefault="00BF4D0E" w:rsidP="008A256C">
            <w:pPr>
              <w:spacing w:line="240" w:lineRule="auto"/>
              <w:ind w:left="137"/>
              <w:rPr>
                <w:sz w:val="20"/>
              </w:rPr>
            </w:pPr>
            <w:r>
              <w:rPr>
                <w:sz w:val="20"/>
              </w:rPr>
              <w:t xml:space="preserve">feedback da corsi di lingua/integrazione, </w:t>
            </w:r>
          </w:p>
          <w:p w14:paraId="63DE4DC3" w14:textId="7ABD71D5" w:rsidR="00BF4D0E" w:rsidRDefault="00BF4D0E" w:rsidP="008A256C">
            <w:pPr>
              <w:spacing w:line="240" w:lineRule="auto"/>
              <w:ind w:left="137"/>
              <w:rPr>
                <w:b/>
                <w:sz w:val="20"/>
              </w:rPr>
            </w:pPr>
            <w:r>
              <w:rPr>
                <w:sz w:val="20"/>
              </w:rPr>
              <w:t>esperienze sul campo, ecc.</w:t>
            </w:r>
          </w:p>
        </w:tc>
        <w:tc>
          <w:tcPr>
            <w:tcW w:w="609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25A0D2D" w14:textId="77B65A80" w:rsidR="00BF4D0E" w:rsidRPr="00966C0C" w:rsidDel="006C0AD9" w:rsidRDefault="00BF4D0E" w:rsidP="00567FB7">
            <w:pPr>
              <w:pStyle w:val="Listenabsatz"/>
              <w:ind w:left="142"/>
              <w:rPr>
                <w:b/>
                <w:noProof/>
                <w:sz w:val="20"/>
                <w:lang w:val="de-DE" w:eastAsia="de-DE"/>
              </w:rPr>
            </w:pPr>
          </w:p>
        </w:tc>
        <w:tc>
          <w:tcPr>
            <w:tcW w:w="3543" w:type="dxa"/>
            <w:shd w:val="clear" w:color="auto" w:fill="FFFFFF" w:themeFill="background1"/>
          </w:tcPr>
          <w:p w14:paraId="4379744E" w14:textId="2BF278A9" w:rsidR="00BF4D0E" w:rsidRPr="00BF4D0E" w:rsidRDefault="00BF4D0E" w:rsidP="00354BA1">
            <w:pPr>
              <w:spacing w:line="240" w:lineRule="auto"/>
              <w:ind w:left="135"/>
            </w:pPr>
            <w:r>
              <w:rPr>
                <w:sz w:val="20"/>
              </w:rPr>
              <w:t>Si consiglia di verificare ripetutamente le competenze linguistiche perché il livello può essere cambiato dopo la frequentazione di un corso.</w:t>
            </w:r>
          </w:p>
        </w:tc>
      </w:tr>
      <w:tr w:rsidR="00BF4D0E" w:rsidRPr="00AD1FF1" w14:paraId="340CC77C" w14:textId="77777777" w:rsidTr="0040545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465"/>
        </w:trPr>
        <w:tc>
          <w:tcPr>
            <w:tcW w:w="8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textDirection w:val="btLr"/>
            <w:vAlign w:val="center"/>
          </w:tcPr>
          <w:p w14:paraId="6C4E0030" w14:textId="77777777" w:rsidR="00BF4D0E" w:rsidRDefault="00BF4D0E" w:rsidP="006C0AD9">
            <w:pPr>
              <w:keepLines/>
              <w:widowControl w:val="0"/>
              <w:spacing w:line="240" w:lineRule="auto"/>
              <w:ind w:left="138" w:right="11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orientati ai</w:t>
            </w:r>
          </w:p>
          <w:p w14:paraId="3AB9CF73" w14:textId="076A1CAA" w:rsidR="00BF4D0E" w:rsidRDefault="00BF4D0E" w:rsidP="006C0AD9">
            <w:pPr>
              <w:keepLines/>
              <w:widowControl w:val="0"/>
              <w:spacing w:line="240" w:lineRule="auto"/>
              <w:ind w:left="138" w:right="11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requisiti</w:t>
            </w:r>
          </w:p>
        </w:tc>
        <w:tc>
          <w:tcPr>
            <w:tcW w:w="26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5DE52" w14:textId="77777777" w:rsidR="00BF4D0E" w:rsidRPr="00AD1FF1" w:rsidRDefault="00BF4D0E" w:rsidP="00966C0C">
            <w:pPr>
              <w:pStyle w:val="Listenabsatz"/>
              <w:keepLines/>
              <w:widowControl w:val="0"/>
              <w:numPr>
                <w:ilvl w:val="0"/>
                <w:numId w:val="2"/>
              </w:numPr>
              <w:spacing w:line="240" w:lineRule="auto"/>
              <w:ind w:left="280" w:hanging="141"/>
              <w:contextualSpacing w:val="0"/>
              <w:rPr>
                <w:sz w:val="20"/>
              </w:rPr>
            </w:pPr>
            <w:r>
              <w:rPr>
                <w:b/>
                <w:sz w:val="20"/>
              </w:rPr>
              <w:t>Livello linguistico: confronto con il livello richiesto sul campo</w:t>
            </w:r>
            <w:r>
              <w:rPr>
                <w:sz w:val="20"/>
              </w:rPr>
              <w:t xml:space="preserve"> (se possibile nel mercato del lavoro primario o secondario)</w:t>
            </w:r>
          </w:p>
          <w:p w14:paraId="513EBB77" w14:textId="77777777" w:rsidR="00BF4D0E" w:rsidRPr="00B17FFE" w:rsidRDefault="00BF4D0E" w:rsidP="006C0AD9">
            <w:pPr>
              <w:keepLines/>
              <w:widowControl w:val="0"/>
              <w:spacing w:line="240" w:lineRule="auto"/>
              <w:ind w:left="138"/>
              <w:rPr>
                <w:sz w:val="12"/>
                <w:szCs w:val="12"/>
                <w:highlight w:val="yellow"/>
              </w:rPr>
            </w:pPr>
          </w:p>
          <w:p w14:paraId="05583B95" w14:textId="6EAAAF9A" w:rsidR="00BF4D0E" w:rsidRDefault="00BF4D0E" w:rsidP="008A256C">
            <w:pPr>
              <w:pStyle w:val="Textkrper-Zeileneinzug"/>
              <w:ind w:left="281"/>
              <w:rPr>
                <w:b/>
              </w:rPr>
            </w:pPr>
            <w:r>
              <w:t>Chiarire prima qual è il livello linguistico richiesto per svolgere una determinata attività in un determinato settore corrispondenti all’obiettivo di lavoro (ad es. telefonando a un potenziale datore di lavoro o fiutando il mercato).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27D93" w14:textId="1892BE07" w:rsidR="00BF4D0E" w:rsidRPr="004E3993" w:rsidRDefault="00BF4D0E" w:rsidP="008A256C">
            <w:pPr>
              <w:spacing w:line="240" w:lineRule="auto"/>
              <w:ind w:left="137"/>
              <w:rPr>
                <w:sz w:val="20"/>
              </w:rPr>
            </w:pPr>
            <w:r>
              <w:rPr>
                <w:sz w:val="20"/>
              </w:rPr>
              <w:t>Stima secondo la tabella QCER/feedback da corsi di lingua/integrazione, da esperienze sul campo, ecc.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AD35E" w14:textId="4C83F25C" w:rsidR="00BF4D0E" w:rsidRPr="007A319A" w:rsidRDefault="00D2672D" w:rsidP="00B37AF0">
            <w:pPr>
              <w:pStyle w:val="Listenabsatz"/>
              <w:numPr>
                <w:ilvl w:val="0"/>
                <w:numId w:val="6"/>
              </w:numPr>
              <w:spacing w:line="240" w:lineRule="auto"/>
              <w:ind w:left="423" w:hanging="284"/>
              <w:rPr>
                <w:b/>
                <w:sz w:val="20"/>
              </w:rPr>
            </w:pPr>
            <w:r>
              <w:rPr>
                <w:sz w:val="20"/>
              </w:rPr>
              <w:t xml:space="preserve">1. </w:t>
            </w:r>
            <w:r w:rsidR="00BF4D0E">
              <w:rPr>
                <w:sz w:val="20"/>
              </w:rPr>
              <w:t>QCER (Quadro comune europeo di riferimento) (de/fr/it/en/es), informazioni sui certificati di lingua in diverse lingue:</w:t>
            </w:r>
          </w:p>
          <w:p w14:paraId="05C83DF5" w14:textId="362A3807" w:rsidR="00BF4D0E" w:rsidRPr="00567FB7" w:rsidRDefault="00702F98" w:rsidP="00567FB7">
            <w:pPr>
              <w:pStyle w:val="Listenabsatz"/>
              <w:spacing w:line="240" w:lineRule="auto"/>
              <w:ind w:left="423"/>
              <w:rPr>
                <w:sz w:val="20"/>
              </w:rPr>
            </w:pPr>
            <w:hyperlink r:id="rId21" w:history="1">
              <w:r w:rsidR="00FB44A4">
                <w:rPr>
                  <w:rStyle w:val="Hyperlink"/>
                  <w:sz w:val="20"/>
                </w:rPr>
                <w:t>www.europaeischer-referenzrahmen.de/sprachzertifikate.php</w:t>
              </w:r>
            </w:hyperlink>
          </w:p>
        </w:tc>
        <w:tc>
          <w:tcPr>
            <w:tcW w:w="35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FD9367" w14:textId="22DD381B" w:rsidR="00BF4D0E" w:rsidRDefault="00BF4D0E" w:rsidP="006C0AD9">
            <w:pPr>
              <w:spacing w:line="240" w:lineRule="auto"/>
              <w:ind w:left="135"/>
              <w:rPr>
                <w:sz w:val="20"/>
              </w:rPr>
            </w:pPr>
            <w:r>
              <w:rPr>
                <w:sz w:val="20"/>
              </w:rPr>
              <w:t>Il grado di competenza richiesto in una lingua varia a seconda della professione e del contesto</w:t>
            </w:r>
          </w:p>
        </w:tc>
      </w:tr>
      <w:tr w:rsidR="00BF4D0E" w:rsidRPr="00AD1FF1" w14:paraId="0BD9A591" w14:textId="77777777" w:rsidTr="0040545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465"/>
        </w:trPr>
        <w:tc>
          <w:tcPr>
            <w:tcW w:w="84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textDirection w:val="btLr"/>
            <w:vAlign w:val="center"/>
          </w:tcPr>
          <w:p w14:paraId="691EEFAF" w14:textId="678B7680" w:rsidR="00BF4D0E" w:rsidRDefault="00BF4D0E" w:rsidP="006C0AD9">
            <w:pPr>
              <w:keepLines/>
              <w:widowControl w:val="0"/>
              <w:spacing w:line="240" w:lineRule="auto"/>
              <w:ind w:left="138" w:right="113"/>
              <w:jc w:val="center"/>
              <w:rPr>
                <w:b/>
                <w:sz w:val="20"/>
              </w:rPr>
            </w:pPr>
          </w:p>
        </w:tc>
        <w:tc>
          <w:tcPr>
            <w:tcW w:w="26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E062E" w14:textId="63BF2E08" w:rsidR="00BF4D0E" w:rsidRPr="008A256C" w:rsidRDefault="00BF4D0E" w:rsidP="008A256C">
            <w:pPr>
              <w:pStyle w:val="Textkrper-Zeileneinzug"/>
              <w:ind w:left="281"/>
            </w:pPr>
          </w:p>
        </w:tc>
        <w:tc>
          <w:tcPr>
            <w:tcW w:w="21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00B58" w14:textId="1AD42A7D" w:rsidR="00BF4D0E" w:rsidRPr="00AD1FF1" w:rsidRDefault="00BF4D0E" w:rsidP="008A256C">
            <w:pPr>
              <w:spacing w:line="240" w:lineRule="auto"/>
              <w:ind w:left="137"/>
              <w:rPr>
                <w:sz w:val="20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06F66" w14:textId="49F24BBD" w:rsidR="00BF4D0E" w:rsidRDefault="00D2672D" w:rsidP="00B37AF0">
            <w:pPr>
              <w:pStyle w:val="Listenabsatz"/>
              <w:numPr>
                <w:ilvl w:val="0"/>
                <w:numId w:val="6"/>
              </w:numPr>
              <w:spacing w:line="240" w:lineRule="auto"/>
              <w:ind w:left="423" w:hanging="284"/>
              <w:rPr>
                <w:sz w:val="20"/>
              </w:rPr>
            </w:pPr>
            <w:r>
              <w:rPr>
                <w:sz w:val="20"/>
              </w:rPr>
              <w:t xml:space="preserve">2. </w:t>
            </w:r>
            <w:r w:rsidR="00B648A5">
              <w:rPr>
                <w:sz w:val="20"/>
              </w:rPr>
              <w:t>fide (de/fr/it)</w:t>
            </w:r>
          </w:p>
          <w:p w14:paraId="1BAE6E67" w14:textId="77777777" w:rsidR="00BF4D0E" w:rsidRPr="008A256C" w:rsidRDefault="00702F98" w:rsidP="008A256C">
            <w:pPr>
              <w:pStyle w:val="Listenabsatz"/>
              <w:ind w:left="426"/>
              <w:rPr>
                <w:rStyle w:val="Hyperlink"/>
                <w:noProof/>
                <w:sz w:val="20"/>
              </w:rPr>
            </w:pPr>
            <w:hyperlink r:id="rId22" w:history="1">
              <w:r w:rsidR="00FB44A4">
                <w:rPr>
                  <w:rStyle w:val="Hyperlink"/>
                  <w:sz w:val="20"/>
                </w:rPr>
                <w:t>https://www.fide-info.ch/it/sprachniveaus</w:t>
              </w:r>
            </w:hyperlink>
          </w:p>
          <w:p w14:paraId="0DCE30CD" w14:textId="77777777" w:rsidR="00BF4D0E" w:rsidRDefault="00BF4D0E" w:rsidP="008A256C">
            <w:pPr>
              <w:pStyle w:val="Listenabsatz"/>
              <w:keepLines/>
              <w:widowControl w:val="0"/>
              <w:spacing w:line="240" w:lineRule="auto"/>
              <w:ind w:left="423"/>
              <w:contextualSpacing w:val="0"/>
              <w:rPr>
                <w:sz w:val="20"/>
              </w:rPr>
            </w:pPr>
            <w:r>
              <w:rPr>
                <w:sz w:val="20"/>
              </w:rPr>
              <w:t>Elenco dei certificati di lingua riconosciuti per l’acquisizione del passaporto delle lingue:</w:t>
            </w:r>
          </w:p>
          <w:p w14:paraId="68E019BD" w14:textId="652C08D4" w:rsidR="00BF4D0E" w:rsidRPr="008A256C" w:rsidDel="00AB1EB5" w:rsidRDefault="00702F98" w:rsidP="008A256C">
            <w:pPr>
              <w:keepLines/>
              <w:widowControl w:val="0"/>
              <w:spacing w:line="240" w:lineRule="auto"/>
              <w:ind w:left="426"/>
              <w:rPr>
                <w:sz w:val="20"/>
              </w:rPr>
            </w:pPr>
            <w:hyperlink r:id="rId23" w:history="1">
              <w:r w:rsidR="00FB44A4">
                <w:rPr>
                  <w:rStyle w:val="Hyperlink"/>
                </w:rPr>
                <w:t>ww</w:t>
              </w:r>
              <w:r w:rsidR="00FB44A4">
                <w:rPr>
                  <w:rStyle w:val="Hyperlink"/>
                  <w:sz w:val="20"/>
                </w:rPr>
                <w:t>w.fide-info.ch/doc/08_Sprachenpass/fideDE08_ListeAnerkannteSprachzertifikate.pdf</w:t>
              </w:r>
            </w:hyperlink>
          </w:p>
        </w:tc>
        <w:tc>
          <w:tcPr>
            <w:tcW w:w="35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4861B7" w14:textId="14E6A3BC" w:rsidR="00BF4D0E" w:rsidRDefault="00BF4D0E" w:rsidP="006C0AD9">
            <w:pPr>
              <w:spacing w:line="240" w:lineRule="auto"/>
              <w:ind w:left="135"/>
              <w:rPr>
                <w:sz w:val="20"/>
              </w:rPr>
            </w:pPr>
          </w:p>
        </w:tc>
      </w:tr>
      <w:tr w:rsidR="00BF4D0E" w:rsidRPr="00AD1FF1" w14:paraId="2D01DCDF" w14:textId="77777777" w:rsidTr="0040545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465"/>
        </w:trPr>
        <w:tc>
          <w:tcPr>
            <w:tcW w:w="84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textDirection w:val="btLr"/>
            <w:vAlign w:val="center"/>
          </w:tcPr>
          <w:p w14:paraId="430D9700" w14:textId="17EBF283" w:rsidR="00BF4D0E" w:rsidRDefault="00BF4D0E" w:rsidP="006C0AD9">
            <w:pPr>
              <w:keepLines/>
              <w:widowControl w:val="0"/>
              <w:spacing w:line="240" w:lineRule="auto"/>
              <w:ind w:left="138" w:right="113"/>
              <w:jc w:val="center"/>
              <w:rPr>
                <w:b/>
                <w:sz w:val="20"/>
              </w:rPr>
            </w:pPr>
          </w:p>
        </w:tc>
        <w:tc>
          <w:tcPr>
            <w:tcW w:w="26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6B01E" w14:textId="77777777" w:rsidR="00BF4D0E" w:rsidRPr="008A256C" w:rsidRDefault="00BF4D0E" w:rsidP="00966C0C">
            <w:pPr>
              <w:pStyle w:val="Textkrper-Zeileneinzug"/>
              <w:ind w:left="281"/>
              <w:rPr>
                <w:b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F55ED" w14:textId="77777777" w:rsidR="00BF4D0E" w:rsidRPr="00AD1FF1" w:rsidRDefault="00BF4D0E" w:rsidP="008A256C">
            <w:pPr>
              <w:spacing w:line="240" w:lineRule="auto"/>
              <w:ind w:left="137"/>
              <w:rPr>
                <w:sz w:val="20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035A6" w14:textId="24C7B7E7" w:rsidR="00BF4D0E" w:rsidRPr="008A256C" w:rsidDel="00AB1EB5" w:rsidRDefault="00D2672D" w:rsidP="00B37AF0">
            <w:pPr>
              <w:pStyle w:val="Listenabsatz"/>
              <w:numPr>
                <w:ilvl w:val="0"/>
                <w:numId w:val="6"/>
              </w:numPr>
              <w:spacing w:line="240" w:lineRule="auto"/>
              <w:ind w:left="423" w:hanging="284"/>
              <w:rPr>
                <w:sz w:val="20"/>
              </w:rPr>
            </w:pPr>
            <w:r>
              <w:rPr>
                <w:sz w:val="20"/>
              </w:rPr>
              <w:t xml:space="preserve">3. </w:t>
            </w:r>
            <w:r w:rsidR="00BF4D0E">
              <w:rPr>
                <w:sz w:val="20"/>
              </w:rPr>
              <w:t xml:space="preserve">Corsi/esami TELC (disponibili in diverse lingue): </w:t>
            </w:r>
            <w:hyperlink r:id="rId24" w:history="1">
              <w:r w:rsidR="00BF4D0E">
                <w:rPr>
                  <w:rStyle w:val="Hyperlink"/>
                  <w:sz w:val="20"/>
                </w:rPr>
                <w:t>https://www.telc.net</w:t>
              </w:r>
            </w:hyperlink>
          </w:p>
        </w:tc>
        <w:tc>
          <w:tcPr>
            <w:tcW w:w="35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E6DEE5" w14:textId="59FA67FC" w:rsidR="00BF4D0E" w:rsidRDefault="00BF4D0E" w:rsidP="006C0AD9">
            <w:pPr>
              <w:spacing w:line="240" w:lineRule="auto"/>
              <w:ind w:left="135"/>
              <w:rPr>
                <w:sz w:val="20"/>
              </w:rPr>
            </w:pPr>
          </w:p>
        </w:tc>
      </w:tr>
      <w:tr w:rsidR="00BF4D0E" w:rsidRPr="00AD1FF1" w14:paraId="3F913AAA" w14:textId="77777777" w:rsidTr="0040545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73"/>
        </w:trPr>
        <w:tc>
          <w:tcPr>
            <w:tcW w:w="84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textDirection w:val="btLr"/>
            <w:vAlign w:val="center"/>
          </w:tcPr>
          <w:p w14:paraId="47246FD7" w14:textId="09F97FB9" w:rsidR="00BF4D0E" w:rsidRDefault="00BF4D0E" w:rsidP="006C0AD9">
            <w:pPr>
              <w:keepLines/>
              <w:widowControl w:val="0"/>
              <w:spacing w:line="240" w:lineRule="auto"/>
              <w:ind w:left="138" w:right="113"/>
              <w:jc w:val="center"/>
              <w:rPr>
                <w:b/>
                <w:sz w:val="20"/>
              </w:rPr>
            </w:pPr>
          </w:p>
        </w:tc>
        <w:tc>
          <w:tcPr>
            <w:tcW w:w="26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36192" w14:textId="77777777" w:rsidR="00BF4D0E" w:rsidRPr="008A256C" w:rsidRDefault="00BF4D0E" w:rsidP="00966C0C">
            <w:pPr>
              <w:pStyle w:val="Textkrper-Zeileneinzug"/>
              <w:ind w:left="281"/>
              <w:rPr>
                <w:b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30F68" w14:textId="77777777" w:rsidR="00BF4D0E" w:rsidRPr="00AD1FF1" w:rsidRDefault="00BF4D0E" w:rsidP="008A256C">
            <w:pPr>
              <w:spacing w:line="240" w:lineRule="auto"/>
              <w:ind w:left="137"/>
              <w:rPr>
                <w:sz w:val="20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4EA08" w14:textId="504EC7AE" w:rsidR="00BF4D0E" w:rsidRDefault="00D2672D" w:rsidP="00B37AF0">
            <w:pPr>
              <w:pStyle w:val="Listenabsatz"/>
              <w:numPr>
                <w:ilvl w:val="0"/>
                <w:numId w:val="6"/>
              </w:numPr>
              <w:spacing w:line="240" w:lineRule="auto"/>
              <w:ind w:left="423" w:hanging="284"/>
              <w:rPr>
                <w:sz w:val="20"/>
              </w:rPr>
            </w:pPr>
            <w:r>
              <w:rPr>
                <w:sz w:val="20"/>
              </w:rPr>
              <w:t xml:space="preserve">4. </w:t>
            </w:r>
            <w:r w:rsidR="00BF4D0E">
              <w:rPr>
                <w:sz w:val="20"/>
              </w:rPr>
              <w:t>CAT (Computer adaptive test della Scuola Club Migros) (de/fr/it/en/es)</w:t>
            </w:r>
          </w:p>
          <w:p w14:paraId="0512DBCE" w14:textId="453142D4" w:rsidR="00BF4D0E" w:rsidRPr="008A256C" w:rsidDel="00AB1EB5" w:rsidRDefault="00702F98" w:rsidP="00567FB7">
            <w:pPr>
              <w:pStyle w:val="Listenabsatz"/>
              <w:spacing w:line="240" w:lineRule="auto"/>
              <w:ind w:left="423"/>
              <w:rPr>
                <w:sz w:val="20"/>
              </w:rPr>
            </w:pPr>
            <w:hyperlink r:id="rId25" w:history="1">
              <w:r w:rsidR="00FB44A4">
                <w:rPr>
                  <w:rStyle w:val="Hyperlink"/>
                  <w:sz w:val="20"/>
                </w:rPr>
                <w:t>https://www.scuola-club.ch/Temi/test-di-valutazione/test-di-lingue</w:t>
              </w:r>
            </w:hyperlink>
          </w:p>
        </w:tc>
        <w:tc>
          <w:tcPr>
            <w:tcW w:w="35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872B34" w14:textId="7EE5AF50" w:rsidR="00BF4D0E" w:rsidRDefault="00BF4D0E" w:rsidP="006C0AD9">
            <w:pPr>
              <w:spacing w:line="240" w:lineRule="auto"/>
              <w:ind w:left="135"/>
              <w:rPr>
                <w:sz w:val="20"/>
              </w:rPr>
            </w:pPr>
          </w:p>
        </w:tc>
      </w:tr>
      <w:tr w:rsidR="00BF4D0E" w:rsidRPr="00AD1FF1" w14:paraId="661EC10F" w14:textId="77777777" w:rsidTr="0040545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40"/>
        </w:trPr>
        <w:tc>
          <w:tcPr>
            <w:tcW w:w="8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textDirection w:val="btLr"/>
            <w:vAlign w:val="center"/>
          </w:tcPr>
          <w:p w14:paraId="0249CED9" w14:textId="7408BE88" w:rsidR="00BF4D0E" w:rsidRPr="00AD1FF1" w:rsidRDefault="00BF4D0E" w:rsidP="006C0AD9">
            <w:pPr>
              <w:keepLines/>
              <w:widowControl w:val="0"/>
              <w:spacing w:line="240" w:lineRule="auto"/>
              <w:ind w:left="138" w:right="113"/>
              <w:jc w:val="center"/>
              <w:rPr>
                <w:b/>
                <w:sz w:val="20"/>
              </w:rPr>
            </w:pPr>
          </w:p>
        </w:tc>
        <w:tc>
          <w:tcPr>
            <w:tcW w:w="26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8889F" w14:textId="77777777" w:rsidR="00BF4D0E" w:rsidRPr="00AC4D38" w:rsidRDefault="00BF4D0E" w:rsidP="00966C0C">
            <w:pPr>
              <w:pStyle w:val="Textkrper-Zeileneinzug"/>
              <w:ind w:left="281"/>
              <w:rPr>
                <w:highlight w:val="yellow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2C86F" w14:textId="4E771CE5" w:rsidR="00BF4D0E" w:rsidRPr="00AD1FF1" w:rsidRDefault="00BF4D0E" w:rsidP="00966C0C">
            <w:pPr>
              <w:spacing w:line="240" w:lineRule="auto"/>
              <w:ind w:left="137"/>
              <w:rPr>
                <w:sz w:val="20"/>
              </w:rPr>
            </w:pPr>
            <w:r>
              <w:rPr>
                <w:sz w:val="20"/>
              </w:rPr>
              <w:t>Valutazioni nella pratica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95B82" w14:textId="6EB12B9D" w:rsidR="00BF4D0E" w:rsidRDefault="00D2672D" w:rsidP="00966C0C">
            <w:pPr>
              <w:pStyle w:val="Listenabsatz"/>
              <w:keepLines/>
              <w:widowControl w:val="0"/>
              <w:numPr>
                <w:ilvl w:val="0"/>
                <w:numId w:val="2"/>
              </w:numPr>
              <w:spacing w:line="240" w:lineRule="auto"/>
              <w:ind w:left="423" w:hanging="284"/>
              <w:contextualSpacing w:val="0"/>
              <w:rPr>
                <w:sz w:val="20"/>
              </w:rPr>
            </w:pPr>
            <w:r>
              <w:rPr>
                <w:sz w:val="20"/>
              </w:rPr>
              <w:t xml:space="preserve">5. </w:t>
            </w:r>
            <w:r w:rsidR="00BF4D0E">
              <w:rPr>
                <w:sz w:val="20"/>
              </w:rPr>
              <w:t>Concetto quadro «Du français pour travailler»</w:t>
            </w:r>
            <w:r w:rsidR="00BF4D0E">
              <w:rPr>
                <w:sz w:val="20"/>
                <w:vertAlign w:val="superscript"/>
              </w:rPr>
              <w:t xml:space="preserve"> </w:t>
            </w:r>
            <w:r w:rsidR="00BF4D0E">
              <w:rPr>
                <w:sz w:val="20"/>
              </w:rPr>
              <w:t>(SECO) (cfr. cap. 6.4 «L’évaluation sommative et la description des compétences de sortie des apprenant·e·s» e cap. V: Strumenti di lavoro per la valutazione):</w:t>
            </w:r>
          </w:p>
          <w:p w14:paraId="7D967AFB" w14:textId="629FB40D" w:rsidR="00BF4D0E" w:rsidRPr="00AD1FF1" w:rsidRDefault="00702F98" w:rsidP="00B31979">
            <w:pPr>
              <w:pStyle w:val="Listenabsatz"/>
              <w:ind w:left="426"/>
              <w:rPr>
                <w:noProof/>
                <w:sz w:val="20"/>
              </w:rPr>
            </w:pPr>
            <w:hyperlink r:id="rId26" w:history="1">
              <w:r w:rsidR="00FB44A4">
                <w:rPr>
                  <w:rStyle w:val="Hyperlink"/>
                  <w:sz w:val="20"/>
                </w:rPr>
                <w:t>www.arbeitsintegrationschweiz.ch/modules/bibliographie/files/files/2010_seco_d_deutsch-fur-den-arbeitsmarkt.pdf</w:t>
              </w:r>
            </w:hyperlink>
          </w:p>
        </w:tc>
        <w:tc>
          <w:tcPr>
            <w:tcW w:w="35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816C8" w14:textId="42483FF0" w:rsidR="00BF4D0E" w:rsidRPr="00AD1FF1" w:rsidRDefault="00BF4D0E" w:rsidP="006C0AD9">
            <w:pPr>
              <w:spacing w:line="240" w:lineRule="auto"/>
              <w:ind w:left="135"/>
              <w:rPr>
                <w:sz w:val="20"/>
              </w:rPr>
            </w:pPr>
          </w:p>
        </w:tc>
      </w:tr>
    </w:tbl>
    <w:p w14:paraId="10EFBCB0" w14:textId="77777777" w:rsidR="004120EB" w:rsidRDefault="004120EB">
      <w:pPr>
        <w:spacing w:line="240" w:lineRule="auto"/>
        <w:rPr>
          <w:b/>
          <w:bCs/>
          <w:szCs w:val="26"/>
        </w:rPr>
      </w:pPr>
      <w:bookmarkStart w:id="70" w:name="_Toc527556457"/>
      <w:r>
        <w:br w:type="page"/>
      </w:r>
    </w:p>
    <w:p w14:paraId="0BCAC76B" w14:textId="05A47381" w:rsidR="00352852" w:rsidRPr="00522715" w:rsidRDefault="00D62816" w:rsidP="00E336D3">
      <w:pPr>
        <w:pStyle w:val="berschrift2"/>
        <w:numPr>
          <w:ilvl w:val="0"/>
          <w:numId w:val="0"/>
        </w:numPr>
        <w:spacing w:before="0" w:after="0"/>
        <w:rPr>
          <w:sz w:val="20"/>
          <w:szCs w:val="28"/>
        </w:rPr>
      </w:pPr>
      <w:bookmarkStart w:id="71" w:name="_Toc24547479"/>
      <w:r>
        <w:rPr>
          <w:sz w:val="20"/>
          <w:szCs w:val="28"/>
        </w:rPr>
        <w:lastRenderedPageBreak/>
        <w:t>Competenze professionali, metodologiche, personali e sociali</w:t>
      </w:r>
      <w:bookmarkEnd w:id="70"/>
      <w:bookmarkEnd w:id="71"/>
    </w:p>
    <w:p w14:paraId="7D50F91B" w14:textId="77777777" w:rsidR="00352852" w:rsidRPr="00522715" w:rsidRDefault="00352852" w:rsidP="00352852">
      <w:pPr>
        <w:spacing w:line="240" w:lineRule="auto"/>
        <w:rPr>
          <w:sz w:val="24"/>
          <w:szCs w:val="24"/>
        </w:rPr>
      </w:pPr>
    </w:p>
    <w:tbl>
      <w:tblPr>
        <w:tblStyle w:val="Tabellenraster"/>
        <w:tblW w:w="153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3119"/>
        <w:gridCol w:w="1984"/>
        <w:gridCol w:w="6096"/>
        <w:gridCol w:w="3543"/>
      </w:tblGrid>
      <w:tr w:rsidR="00F81E9C" w:rsidRPr="007F66F9" w14:paraId="3E6335EB" w14:textId="77777777" w:rsidTr="00C92DCF">
        <w:trPr>
          <w:tblHeader/>
        </w:trPr>
        <w:tc>
          <w:tcPr>
            <w:tcW w:w="562" w:type="dxa"/>
            <w:shd w:val="clear" w:color="auto" w:fill="D9D9D9" w:themeFill="background1" w:themeFillShade="D9"/>
          </w:tcPr>
          <w:p w14:paraId="26718B94" w14:textId="77777777" w:rsidR="00F81E9C" w:rsidRPr="00C75B5C" w:rsidRDefault="00F81E9C" w:rsidP="009D3BD3">
            <w:pPr>
              <w:spacing w:line="240" w:lineRule="auto"/>
              <w:rPr>
                <w:b/>
                <w:sz w:val="20"/>
                <w:lang w:val="fr-CH" w:eastAsia="de-DE"/>
              </w:rPr>
            </w:pPr>
          </w:p>
        </w:tc>
        <w:tc>
          <w:tcPr>
            <w:tcW w:w="3119" w:type="dxa"/>
            <w:shd w:val="clear" w:color="auto" w:fill="D9D9D9" w:themeFill="background1" w:themeFillShade="D9"/>
          </w:tcPr>
          <w:p w14:paraId="6D046F86" w14:textId="1FB3C0C5" w:rsidR="00F81E9C" w:rsidRPr="007F66F9" w:rsidRDefault="00F81E9C" w:rsidP="009D3BD3">
            <w:pPr>
              <w:spacing w:line="240" w:lineRule="auto"/>
              <w:ind w:left="141"/>
              <w:rPr>
                <w:b/>
                <w:sz w:val="20"/>
              </w:rPr>
            </w:pPr>
            <w:r>
              <w:rPr>
                <w:b/>
                <w:sz w:val="20"/>
              </w:rPr>
              <w:t>Aree oggetto di valutazione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3F10923A" w14:textId="36601BBF" w:rsidR="00F81E9C" w:rsidRPr="007F66F9" w:rsidRDefault="00F81E9C" w:rsidP="009D3BD3">
            <w:pPr>
              <w:spacing w:line="240" w:lineRule="auto"/>
              <w:ind w:left="142"/>
              <w:rPr>
                <w:b/>
                <w:sz w:val="20"/>
              </w:rPr>
            </w:pPr>
            <w:r>
              <w:rPr>
                <w:b/>
                <w:sz w:val="20"/>
              </w:rPr>
              <w:t>Metodi</w:t>
            </w:r>
          </w:p>
        </w:tc>
        <w:tc>
          <w:tcPr>
            <w:tcW w:w="6096" w:type="dxa"/>
            <w:tcBorders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5E3761D0" w14:textId="63DE9393" w:rsidR="00F81E9C" w:rsidRPr="007F66F9" w:rsidRDefault="00F81E9C" w:rsidP="008F690A">
            <w:pPr>
              <w:spacing w:line="240" w:lineRule="auto"/>
              <w:ind w:left="142"/>
              <w:rPr>
                <w:b/>
                <w:sz w:val="20"/>
              </w:rPr>
            </w:pPr>
            <w:r>
              <w:rPr>
                <w:b/>
                <w:sz w:val="20"/>
              </w:rPr>
              <w:t>Strumenti/mezzi ausiliari/fondamenti</w:t>
            </w:r>
          </w:p>
        </w:tc>
        <w:tc>
          <w:tcPr>
            <w:tcW w:w="3543" w:type="dxa"/>
            <w:tcBorders>
              <w:left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0DB04567" w14:textId="4A3D4733" w:rsidR="00F81E9C" w:rsidRPr="007F66F9" w:rsidRDefault="00F81E9C" w:rsidP="009D3BD3">
            <w:pPr>
              <w:spacing w:line="240" w:lineRule="auto"/>
              <w:ind w:left="142"/>
              <w:rPr>
                <w:b/>
                <w:sz w:val="20"/>
              </w:rPr>
            </w:pPr>
            <w:r>
              <w:rPr>
                <w:b/>
                <w:sz w:val="20"/>
              </w:rPr>
              <w:t>Osservazioni</w:t>
            </w:r>
          </w:p>
        </w:tc>
      </w:tr>
      <w:tr w:rsidR="00F81E9C" w:rsidRPr="007F66F9" w14:paraId="2961676C" w14:textId="77777777" w:rsidTr="00C92DCF">
        <w:trPr>
          <w:cantSplit/>
          <w:trHeight w:val="305"/>
        </w:trPr>
        <w:tc>
          <w:tcPr>
            <w:tcW w:w="562" w:type="dxa"/>
            <w:vMerge w:val="restart"/>
            <w:shd w:val="clear" w:color="auto" w:fill="BDD6EE" w:themeFill="accent1" w:themeFillTint="66"/>
            <w:textDirection w:val="btLr"/>
            <w:vAlign w:val="center"/>
          </w:tcPr>
          <w:p w14:paraId="5BB7FE2B" w14:textId="04C01485" w:rsidR="00F81E9C" w:rsidRPr="00E83219" w:rsidDel="00372BCC" w:rsidRDefault="00F81E9C" w:rsidP="00E83219">
            <w:pPr>
              <w:pStyle w:val="Listenabsatz"/>
              <w:spacing w:line="240" w:lineRule="auto"/>
              <w:ind w:left="141" w:right="113" w:hanging="2"/>
              <w:contextualSpacing w:val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orientati all’individuo</w:t>
            </w:r>
          </w:p>
        </w:tc>
        <w:tc>
          <w:tcPr>
            <w:tcW w:w="3119" w:type="dxa"/>
            <w:vMerge w:val="restart"/>
            <w:shd w:val="clear" w:color="auto" w:fill="auto"/>
          </w:tcPr>
          <w:p w14:paraId="5FABF2BB" w14:textId="77777777" w:rsidR="00A37D7A" w:rsidRDefault="00F81E9C" w:rsidP="00A37D7A">
            <w:pPr>
              <w:pStyle w:val="Listenabsatz"/>
              <w:numPr>
                <w:ilvl w:val="0"/>
                <w:numId w:val="2"/>
              </w:numPr>
              <w:spacing w:line="240" w:lineRule="auto"/>
              <w:ind w:left="422" w:hanging="283"/>
              <w:contextualSpacing w:val="0"/>
              <w:rPr>
                <w:sz w:val="20"/>
              </w:rPr>
            </w:pPr>
            <w:r>
              <w:rPr>
                <w:b/>
                <w:sz w:val="20"/>
              </w:rPr>
              <w:t>Qualifiche acquisite formalmente</w:t>
            </w:r>
            <w:r>
              <w:rPr>
                <w:sz w:val="20"/>
              </w:rPr>
              <w:t xml:space="preserve"> (titolo scolastico, maturità, titolo professionale, diploma universitario)</w:t>
            </w:r>
          </w:p>
          <w:p w14:paraId="54AC5E20" w14:textId="77777777" w:rsidR="00A37D7A" w:rsidRDefault="00F81E9C" w:rsidP="00A37D7A">
            <w:pPr>
              <w:pStyle w:val="Listenabsatz"/>
              <w:numPr>
                <w:ilvl w:val="0"/>
                <w:numId w:val="2"/>
              </w:numPr>
              <w:spacing w:line="240" w:lineRule="auto"/>
              <w:ind w:left="422" w:hanging="283"/>
              <w:contextualSpacing w:val="0"/>
              <w:rPr>
                <w:sz w:val="20"/>
              </w:rPr>
            </w:pPr>
            <w:r>
              <w:rPr>
                <w:b/>
                <w:sz w:val="20"/>
              </w:rPr>
              <w:t>Competenze acquisite non formalmente</w:t>
            </w:r>
            <w:r>
              <w:rPr>
                <w:sz w:val="20"/>
              </w:rPr>
              <w:t xml:space="preserve"> (con corsi di perfezionamento, formazioni come il corso di pronto soccorso, licenza di condurre, corso sui carrelli elevatori, ecc.)</w:t>
            </w:r>
          </w:p>
          <w:p w14:paraId="088E6261" w14:textId="1F59D77B" w:rsidR="00F81E9C" w:rsidRPr="00A37D7A" w:rsidRDefault="00F81E9C" w:rsidP="00A37D7A">
            <w:pPr>
              <w:pStyle w:val="Listenabsatz"/>
              <w:numPr>
                <w:ilvl w:val="0"/>
                <w:numId w:val="2"/>
              </w:numPr>
              <w:spacing w:line="240" w:lineRule="auto"/>
              <w:ind w:left="422" w:hanging="283"/>
              <w:contextualSpacing w:val="0"/>
              <w:rPr>
                <w:sz w:val="20"/>
              </w:rPr>
            </w:pPr>
            <w:r>
              <w:rPr>
                <w:b/>
                <w:sz w:val="20"/>
              </w:rPr>
              <w:t>Competenze acquisite informalmente</w:t>
            </w:r>
            <w:r>
              <w:rPr>
                <w:sz w:val="20"/>
              </w:rPr>
              <w:t xml:space="preserve"> grazie ad es. a</w:t>
            </w:r>
          </w:p>
          <w:p w14:paraId="5960DA9C" w14:textId="14E20D0C" w:rsidR="00F81E9C" w:rsidRPr="00D32719" w:rsidRDefault="00F81E9C" w:rsidP="00C5424A">
            <w:pPr>
              <w:pStyle w:val="Listenabsatz"/>
              <w:keepLines/>
              <w:widowControl w:val="0"/>
              <w:numPr>
                <w:ilvl w:val="0"/>
                <w:numId w:val="7"/>
              </w:numPr>
              <w:spacing w:line="240" w:lineRule="auto"/>
              <w:ind w:left="564" w:hanging="142"/>
              <w:contextualSpacing w:val="0"/>
              <w:rPr>
                <w:sz w:val="20"/>
              </w:rPr>
            </w:pPr>
            <w:r>
              <w:rPr>
                <w:sz w:val="20"/>
              </w:rPr>
              <w:t>esperienze lavorative o professionali (incl. attività svolte durante la fuga dal proprio paese)</w:t>
            </w:r>
          </w:p>
          <w:p w14:paraId="73AF756D" w14:textId="77777777" w:rsidR="00F81E9C" w:rsidRPr="00D32719" w:rsidRDefault="00F81E9C" w:rsidP="00C5424A">
            <w:pPr>
              <w:pStyle w:val="Listenabsatz"/>
              <w:keepLines/>
              <w:widowControl w:val="0"/>
              <w:numPr>
                <w:ilvl w:val="0"/>
                <w:numId w:val="7"/>
              </w:numPr>
              <w:spacing w:line="240" w:lineRule="auto"/>
              <w:ind w:left="564" w:hanging="142"/>
              <w:contextualSpacing w:val="0"/>
              <w:rPr>
                <w:sz w:val="20"/>
              </w:rPr>
            </w:pPr>
            <w:r>
              <w:rPr>
                <w:sz w:val="20"/>
              </w:rPr>
              <w:t>Assistenza all’infanzia</w:t>
            </w:r>
          </w:p>
          <w:p w14:paraId="2D38BFE0" w14:textId="77777777" w:rsidR="00F81E9C" w:rsidRPr="00D32719" w:rsidRDefault="00F81E9C" w:rsidP="00C5424A">
            <w:pPr>
              <w:pStyle w:val="Listenabsatz"/>
              <w:keepLines/>
              <w:widowControl w:val="0"/>
              <w:numPr>
                <w:ilvl w:val="0"/>
                <w:numId w:val="7"/>
              </w:numPr>
              <w:spacing w:line="240" w:lineRule="auto"/>
              <w:ind w:left="564" w:hanging="142"/>
              <w:contextualSpacing w:val="0"/>
              <w:rPr>
                <w:sz w:val="20"/>
              </w:rPr>
            </w:pPr>
            <w:r>
              <w:rPr>
                <w:sz w:val="20"/>
              </w:rPr>
              <w:t>Gestione domestica, es.: cucinare</w:t>
            </w:r>
          </w:p>
          <w:p w14:paraId="7525AFCA" w14:textId="77777777" w:rsidR="00F81E9C" w:rsidRPr="00D32719" w:rsidRDefault="00F81E9C" w:rsidP="00C5424A">
            <w:pPr>
              <w:pStyle w:val="Listenabsatz"/>
              <w:keepLines/>
              <w:widowControl w:val="0"/>
              <w:numPr>
                <w:ilvl w:val="0"/>
                <w:numId w:val="7"/>
              </w:numPr>
              <w:spacing w:line="240" w:lineRule="auto"/>
              <w:ind w:left="564" w:hanging="142"/>
              <w:contextualSpacing w:val="0"/>
              <w:rPr>
                <w:sz w:val="20"/>
              </w:rPr>
            </w:pPr>
            <w:r>
              <w:rPr>
                <w:sz w:val="20"/>
              </w:rPr>
              <w:t>Utilizzo dei supporti informatici/digitali</w:t>
            </w:r>
          </w:p>
          <w:p w14:paraId="41D5DA29" w14:textId="77777777" w:rsidR="00F81E9C" w:rsidRPr="007F66F9" w:rsidRDefault="00F81E9C" w:rsidP="00C5424A">
            <w:pPr>
              <w:pStyle w:val="Listenabsatz"/>
              <w:keepLines/>
              <w:widowControl w:val="0"/>
              <w:numPr>
                <w:ilvl w:val="0"/>
                <w:numId w:val="7"/>
              </w:numPr>
              <w:spacing w:line="240" w:lineRule="auto"/>
              <w:ind w:left="564" w:hanging="142"/>
              <w:contextualSpacing w:val="0"/>
              <w:rPr>
                <w:sz w:val="20"/>
              </w:rPr>
            </w:pPr>
            <w:r>
              <w:rPr>
                <w:sz w:val="20"/>
              </w:rPr>
              <w:t>Attività ricreative/hobby (musica, sport, ecc.)</w:t>
            </w:r>
          </w:p>
          <w:p w14:paraId="441F2173" w14:textId="612370F2" w:rsidR="00F81E9C" w:rsidRPr="007F66F9" w:rsidRDefault="00F81E9C" w:rsidP="00C5424A">
            <w:pPr>
              <w:pStyle w:val="Listenabsatz"/>
              <w:keepLines/>
              <w:widowControl w:val="0"/>
              <w:numPr>
                <w:ilvl w:val="0"/>
                <w:numId w:val="7"/>
              </w:numPr>
              <w:spacing w:line="240" w:lineRule="auto"/>
              <w:ind w:left="564" w:hanging="142"/>
              <w:contextualSpacing w:val="0"/>
              <w:rPr>
                <w:sz w:val="20"/>
              </w:rPr>
            </w:pPr>
            <w:r>
              <w:rPr>
                <w:sz w:val="20"/>
              </w:rPr>
              <w:t>Lavoro e attività di volontariato</w:t>
            </w:r>
          </w:p>
          <w:p w14:paraId="79530859" w14:textId="77777777" w:rsidR="00F81E9C" w:rsidRPr="007F66F9" w:rsidRDefault="00F81E9C" w:rsidP="00C5424A">
            <w:pPr>
              <w:pStyle w:val="Listenabsatz"/>
              <w:keepLines/>
              <w:widowControl w:val="0"/>
              <w:numPr>
                <w:ilvl w:val="0"/>
                <w:numId w:val="7"/>
              </w:numPr>
              <w:spacing w:line="240" w:lineRule="auto"/>
              <w:ind w:left="564" w:hanging="142"/>
              <w:contextualSpacing w:val="0"/>
              <w:rPr>
                <w:sz w:val="20"/>
              </w:rPr>
            </w:pPr>
            <w:r>
              <w:rPr>
                <w:sz w:val="20"/>
              </w:rPr>
              <w:t>Utilizzo di diverse lingue</w:t>
            </w:r>
          </w:p>
          <w:p w14:paraId="01743ACB" w14:textId="77777777" w:rsidR="00F81E9C" w:rsidRPr="007F66F9" w:rsidRDefault="00F81E9C" w:rsidP="00C5424A">
            <w:pPr>
              <w:pStyle w:val="Listenabsatz"/>
              <w:keepLines/>
              <w:widowControl w:val="0"/>
              <w:numPr>
                <w:ilvl w:val="0"/>
                <w:numId w:val="7"/>
              </w:numPr>
              <w:spacing w:line="240" w:lineRule="auto"/>
              <w:ind w:left="564" w:hanging="142"/>
              <w:contextualSpacing w:val="0"/>
              <w:rPr>
                <w:sz w:val="20"/>
              </w:rPr>
            </w:pPr>
            <w:r>
              <w:rPr>
                <w:sz w:val="20"/>
              </w:rPr>
              <w:t>Esperienze specifiche del contesto migratorio</w:t>
            </w:r>
          </w:p>
          <w:p w14:paraId="3C9EA4DE" w14:textId="25AC2AEA" w:rsidR="00F81E9C" w:rsidRPr="007F66F9" w:rsidRDefault="00F81E9C" w:rsidP="00C5424A">
            <w:pPr>
              <w:pStyle w:val="Listenabsatz"/>
              <w:keepLines/>
              <w:widowControl w:val="0"/>
              <w:numPr>
                <w:ilvl w:val="0"/>
                <w:numId w:val="7"/>
              </w:numPr>
              <w:spacing w:line="240" w:lineRule="auto"/>
              <w:ind w:left="564" w:hanging="142"/>
              <w:contextualSpacing w:val="0"/>
              <w:rPr>
                <w:sz w:val="20"/>
              </w:rPr>
            </w:pPr>
            <w:r>
              <w:rPr>
                <w:sz w:val="20"/>
              </w:rPr>
              <w:t>Servizio militare</w:t>
            </w:r>
          </w:p>
        </w:tc>
        <w:tc>
          <w:tcPr>
            <w:tcW w:w="1984" w:type="dxa"/>
            <w:vMerge w:val="restart"/>
            <w:vAlign w:val="center"/>
          </w:tcPr>
          <w:p w14:paraId="0066E7C8" w14:textId="77777777" w:rsidR="00F81E9C" w:rsidRDefault="00F81E9C" w:rsidP="00674A61">
            <w:pPr>
              <w:spacing w:line="240" w:lineRule="auto"/>
              <w:ind w:left="138"/>
              <w:rPr>
                <w:sz w:val="20"/>
              </w:rPr>
            </w:pPr>
            <w:r>
              <w:rPr>
                <w:sz w:val="20"/>
              </w:rPr>
              <w:t>Colloqui/</w:t>
            </w:r>
          </w:p>
          <w:p w14:paraId="76D7DAA6" w14:textId="44FFA02E" w:rsidR="00F81E9C" w:rsidRDefault="00F81E9C" w:rsidP="00B8383F">
            <w:pPr>
              <w:pStyle w:val="Textkrper-Einzug2"/>
            </w:pPr>
            <w:r>
              <w:t xml:space="preserve">event. compilazione di questionari </w:t>
            </w:r>
          </w:p>
          <w:p w14:paraId="25D5F6A9" w14:textId="0A4792D0" w:rsidR="00F81E9C" w:rsidRPr="007F66F9" w:rsidRDefault="00F81E9C" w:rsidP="00674A61">
            <w:pPr>
              <w:spacing w:line="240" w:lineRule="auto"/>
              <w:ind w:left="138"/>
              <w:rPr>
                <w:sz w:val="20"/>
              </w:rPr>
            </w:pPr>
            <w:r>
              <w:rPr>
                <w:sz w:val="20"/>
              </w:rPr>
              <w:t>da parte del resp. del corso</w:t>
            </w:r>
          </w:p>
        </w:tc>
        <w:tc>
          <w:tcPr>
            <w:tcW w:w="6096" w:type="dxa"/>
            <w:tcBorders>
              <w:right w:val="single" w:sz="4" w:space="0" w:color="auto"/>
            </w:tcBorders>
          </w:tcPr>
          <w:p w14:paraId="2D27AC0C" w14:textId="4D68C18F" w:rsidR="00F81E9C" w:rsidRPr="00F83EF7" w:rsidRDefault="00D2672D" w:rsidP="00966C0C">
            <w:pPr>
              <w:pStyle w:val="Listenabsatz"/>
              <w:keepLines/>
              <w:widowControl w:val="0"/>
              <w:numPr>
                <w:ilvl w:val="0"/>
                <w:numId w:val="2"/>
              </w:numPr>
              <w:spacing w:line="240" w:lineRule="auto"/>
              <w:ind w:left="426" w:hanging="284"/>
              <w:contextualSpacing w:val="0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  <w:r w:rsidR="00354BA1">
              <w:rPr>
                <w:sz w:val="20"/>
              </w:rPr>
              <w:t>Documenti ricevuti (es.: CV, attestati di lavoro)</w:t>
            </w:r>
          </w:p>
        </w:tc>
        <w:tc>
          <w:tcPr>
            <w:tcW w:w="3543" w:type="dxa"/>
            <w:tcBorders>
              <w:left w:val="single" w:sz="4" w:space="0" w:color="auto"/>
            </w:tcBorders>
          </w:tcPr>
          <w:p w14:paraId="66000234" w14:textId="23B172CA" w:rsidR="00F81E9C" w:rsidRPr="00C75B5C" w:rsidRDefault="00F81E9C" w:rsidP="009D3BD3">
            <w:pPr>
              <w:keepLines/>
              <w:widowControl w:val="0"/>
              <w:spacing w:line="240" w:lineRule="auto"/>
              <w:ind w:left="142"/>
              <w:rPr>
                <w:sz w:val="20"/>
                <w:lang w:val="fr-CH" w:eastAsia="de-DE"/>
              </w:rPr>
            </w:pPr>
          </w:p>
        </w:tc>
      </w:tr>
      <w:tr w:rsidR="00F81E9C" w:rsidRPr="007F66F9" w14:paraId="5EDC9E4C" w14:textId="77777777" w:rsidTr="00C92DCF">
        <w:trPr>
          <w:cantSplit/>
          <w:trHeight w:val="803"/>
        </w:trPr>
        <w:tc>
          <w:tcPr>
            <w:tcW w:w="562" w:type="dxa"/>
            <w:vMerge/>
            <w:shd w:val="clear" w:color="auto" w:fill="BDD6EE" w:themeFill="accent1" w:themeFillTint="66"/>
            <w:textDirection w:val="btLr"/>
          </w:tcPr>
          <w:p w14:paraId="60887853" w14:textId="77777777" w:rsidR="00F81E9C" w:rsidRPr="007F66F9" w:rsidRDefault="00F81E9C" w:rsidP="009D3BD3">
            <w:pPr>
              <w:spacing w:line="240" w:lineRule="auto"/>
              <w:ind w:left="141"/>
              <w:rPr>
                <w:sz w:val="20"/>
              </w:rPr>
            </w:pPr>
          </w:p>
        </w:tc>
        <w:tc>
          <w:tcPr>
            <w:tcW w:w="3119" w:type="dxa"/>
            <w:vMerge/>
            <w:shd w:val="clear" w:color="auto" w:fill="auto"/>
          </w:tcPr>
          <w:p w14:paraId="6E7CFCF7" w14:textId="55D3135B" w:rsidR="00F81E9C" w:rsidRPr="007F66F9" w:rsidRDefault="00F81E9C" w:rsidP="004604A6">
            <w:pPr>
              <w:spacing w:line="240" w:lineRule="auto"/>
              <w:ind w:left="141"/>
              <w:rPr>
                <w:sz w:val="20"/>
              </w:rPr>
            </w:pPr>
          </w:p>
        </w:tc>
        <w:tc>
          <w:tcPr>
            <w:tcW w:w="1984" w:type="dxa"/>
            <w:vMerge/>
          </w:tcPr>
          <w:p w14:paraId="5030B1AB" w14:textId="1827477A" w:rsidR="00F81E9C" w:rsidRPr="007F66F9" w:rsidRDefault="00F81E9C" w:rsidP="00E1504C">
            <w:pPr>
              <w:spacing w:line="240" w:lineRule="auto"/>
              <w:ind w:left="138"/>
              <w:rPr>
                <w:sz w:val="20"/>
              </w:rPr>
            </w:pPr>
          </w:p>
        </w:tc>
        <w:tc>
          <w:tcPr>
            <w:tcW w:w="6096" w:type="dxa"/>
            <w:tcBorders>
              <w:right w:val="single" w:sz="4" w:space="0" w:color="auto"/>
            </w:tcBorders>
          </w:tcPr>
          <w:p w14:paraId="7BC83104" w14:textId="120C3A25" w:rsidR="00F81E9C" w:rsidRPr="00682A23" w:rsidRDefault="00D2672D" w:rsidP="00812A75">
            <w:pPr>
              <w:pStyle w:val="Listenabsatz"/>
              <w:keepLines/>
              <w:widowControl w:val="0"/>
              <w:numPr>
                <w:ilvl w:val="0"/>
                <w:numId w:val="2"/>
              </w:numPr>
              <w:spacing w:line="240" w:lineRule="auto"/>
              <w:ind w:left="426" w:hanging="284"/>
              <w:contextualSpacing w:val="0"/>
              <w:rPr>
                <w:sz w:val="20"/>
              </w:rPr>
            </w:pPr>
            <w:r>
              <w:rPr>
                <w:sz w:val="20"/>
              </w:rPr>
              <w:t xml:space="preserve">2. </w:t>
            </w:r>
            <w:r w:rsidR="00F81E9C">
              <w:rPr>
                <w:sz w:val="20"/>
              </w:rPr>
              <w:t>Schede sulle competenze Bertelsmann (metodo basato sulle immagini, rappresentazione di un ampio spettro di competenze formali, non formali e informali, disponibile sinora in 8 lingue):</w:t>
            </w:r>
          </w:p>
          <w:p w14:paraId="4C017063" w14:textId="09065FAA" w:rsidR="00F81E9C" w:rsidRPr="00682A23" w:rsidRDefault="00702F98" w:rsidP="00812A75">
            <w:pPr>
              <w:pStyle w:val="Listenabsatz"/>
              <w:keepLines/>
              <w:widowControl w:val="0"/>
              <w:spacing w:line="240" w:lineRule="auto"/>
              <w:ind w:left="426"/>
              <w:contextualSpacing w:val="0"/>
              <w:rPr>
                <w:sz w:val="20"/>
              </w:rPr>
            </w:pPr>
            <w:hyperlink r:id="rId27" w:history="1">
              <w:r w:rsidR="00FB44A4">
                <w:rPr>
                  <w:rStyle w:val="Hyperlink"/>
                  <w:sz w:val="20"/>
                </w:rPr>
                <w:t>www.bertelsmann-stiftung.de/de/unsere-projekte/aufstieg-durch-kompetenzen/projektnachrichten/kompetenzkarten</w:t>
              </w:r>
            </w:hyperlink>
          </w:p>
        </w:tc>
        <w:tc>
          <w:tcPr>
            <w:tcW w:w="3543" w:type="dxa"/>
            <w:tcBorders>
              <w:left w:val="single" w:sz="4" w:space="0" w:color="auto"/>
            </w:tcBorders>
          </w:tcPr>
          <w:p w14:paraId="6E416C17" w14:textId="34A934B1" w:rsidR="00F81E9C" w:rsidRPr="00966C0C" w:rsidRDefault="00F81E9C" w:rsidP="0034366D">
            <w:pPr>
              <w:ind w:left="147"/>
            </w:pPr>
            <w:r>
              <w:rPr>
                <w:rStyle w:val="fontstyle01"/>
                <w:rFonts w:ascii="Lucida Sans" w:hAnsi="Lucida Sans"/>
                <w:color w:val="auto"/>
                <w:sz w:val="20"/>
                <w:szCs w:val="20"/>
              </w:rPr>
              <w:t xml:space="preserve">Utili soprattutto per aprire il discorso. </w:t>
            </w:r>
            <w:r>
              <w:rPr>
                <w:sz w:val="20"/>
              </w:rPr>
              <w:t xml:space="preserve">Se utilizzate in DE: livello minimo richiesto da A2 a B1. </w:t>
            </w:r>
            <w:r>
              <w:t>Piuttosto complesse e dense di contenuti. Conviene fare una selezione.</w:t>
            </w:r>
          </w:p>
        </w:tc>
      </w:tr>
      <w:tr w:rsidR="00F81E9C" w:rsidRPr="007F66F9" w14:paraId="20CD6FC3" w14:textId="77777777" w:rsidTr="00C92DCF">
        <w:trPr>
          <w:cantSplit/>
          <w:trHeight w:val="600"/>
        </w:trPr>
        <w:tc>
          <w:tcPr>
            <w:tcW w:w="562" w:type="dxa"/>
            <w:vMerge/>
            <w:shd w:val="clear" w:color="auto" w:fill="BDD6EE" w:themeFill="accent1" w:themeFillTint="66"/>
            <w:textDirection w:val="btLr"/>
          </w:tcPr>
          <w:p w14:paraId="659CAA4D" w14:textId="77777777" w:rsidR="00F81E9C" w:rsidRPr="007F66F9" w:rsidRDefault="00F81E9C" w:rsidP="009D3BD3">
            <w:pPr>
              <w:spacing w:line="240" w:lineRule="auto"/>
              <w:ind w:left="141"/>
              <w:rPr>
                <w:sz w:val="20"/>
              </w:rPr>
            </w:pPr>
          </w:p>
        </w:tc>
        <w:tc>
          <w:tcPr>
            <w:tcW w:w="3119" w:type="dxa"/>
            <w:vMerge/>
            <w:shd w:val="clear" w:color="auto" w:fill="auto"/>
          </w:tcPr>
          <w:p w14:paraId="463E286F" w14:textId="77777777" w:rsidR="00F81E9C" w:rsidRPr="007F66F9" w:rsidRDefault="00F81E9C" w:rsidP="005D2233">
            <w:pPr>
              <w:spacing w:line="240" w:lineRule="auto"/>
              <w:ind w:left="141"/>
              <w:rPr>
                <w:b/>
                <w:sz w:val="20"/>
              </w:rPr>
            </w:pPr>
          </w:p>
        </w:tc>
        <w:tc>
          <w:tcPr>
            <w:tcW w:w="1984" w:type="dxa"/>
            <w:vMerge/>
          </w:tcPr>
          <w:p w14:paraId="5FCF488B" w14:textId="77777777" w:rsidR="00F81E9C" w:rsidRDefault="00F81E9C" w:rsidP="00FC6D21">
            <w:pPr>
              <w:keepLines/>
              <w:widowControl w:val="0"/>
              <w:spacing w:line="240" w:lineRule="auto"/>
              <w:ind w:left="139"/>
              <w:rPr>
                <w:sz w:val="20"/>
              </w:rPr>
            </w:pPr>
          </w:p>
        </w:tc>
        <w:tc>
          <w:tcPr>
            <w:tcW w:w="6096" w:type="dxa"/>
            <w:tcBorders>
              <w:right w:val="single" w:sz="4" w:space="0" w:color="auto"/>
            </w:tcBorders>
          </w:tcPr>
          <w:p w14:paraId="3F4047BE" w14:textId="6304F2B2" w:rsidR="00F81E9C" w:rsidRPr="00F83EF7" w:rsidRDefault="00D2672D" w:rsidP="00A37D7A">
            <w:pPr>
              <w:pStyle w:val="Listenabsatz"/>
              <w:keepLines/>
              <w:widowControl w:val="0"/>
              <w:numPr>
                <w:ilvl w:val="0"/>
                <w:numId w:val="2"/>
              </w:numPr>
              <w:spacing w:line="240" w:lineRule="auto"/>
              <w:ind w:left="426" w:hanging="284"/>
              <w:contextualSpacing w:val="0"/>
              <w:rPr>
                <w:i/>
                <w:iCs/>
                <w:sz w:val="20"/>
              </w:rPr>
            </w:pPr>
            <w:r>
              <w:rPr>
                <w:sz w:val="20"/>
              </w:rPr>
              <w:t xml:space="preserve">3. </w:t>
            </w:r>
            <w:r w:rsidR="00F81E9C">
              <w:rPr>
                <w:sz w:val="20"/>
              </w:rPr>
              <w:t xml:space="preserve">Linea della vita (de) </w:t>
            </w:r>
            <w:r w:rsidR="00F81E9C">
              <w:rPr>
                <w:i/>
                <w:iCs/>
                <w:sz w:val="20"/>
              </w:rPr>
              <w:t>(strumento interno AOZ: ausilio per la visualizzazione. Da sviluppare ulteriormente)</w:t>
            </w:r>
          </w:p>
          <w:p w14:paraId="59A209B5" w14:textId="608B742A" w:rsidR="00F81E9C" w:rsidRPr="00682A23" w:rsidRDefault="00702F98" w:rsidP="00B8383F">
            <w:pPr>
              <w:pStyle w:val="Listenabsatz"/>
              <w:ind w:left="426" w:hanging="6"/>
              <w:rPr>
                <w:i/>
                <w:iCs/>
                <w:sz w:val="20"/>
              </w:rPr>
            </w:pPr>
            <w:hyperlink r:id="rId28" w:history="1">
              <w:r w:rsidR="00FB44A4">
                <w:rPr>
                  <w:rStyle w:val="Hyperlink"/>
                  <w:sz w:val="20"/>
                </w:rPr>
                <w:t>info@aoz.ch</w:t>
              </w:r>
            </w:hyperlink>
          </w:p>
        </w:tc>
        <w:tc>
          <w:tcPr>
            <w:tcW w:w="3543" w:type="dxa"/>
            <w:vMerge w:val="restart"/>
            <w:tcBorders>
              <w:left w:val="single" w:sz="4" w:space="0" w:color="auto"/>
            </w:tcBorders>
          </w:tcPr>
          <w:p w14:paraId="385B475C" w14:textId="5243DFA5" w:rsidR="00F81E9C" w:rsidRPr="00D32719" w:rsidRDefault="00F81E9C" w:rsidP="00B31979">
            <w:pPr>
              <w:ind w:left="147"/>
            </w:pPr>
            <w:r>
              <w:rPr>
                <w:sz w:val="20"/>
              </w:rPr>
              <w:t>Le competenze acquisite informalmente sono particolarmente importanti per le persone che hanno vissuto una cesura nella propria vita.</w:t>
            </w:r>
          </w:p>
        </w:tc>
      </w:tr>
      <w:tr w:rsidR="00F81E9C" w:rsidRPr="007F66F9" w14:paraId="0A03727E" w14:textId="77777777" w:rsidTr="00C92DCF">
        <w:trPr>
          <w:cantSplit/>
          <w:trHeight w:val="600"/>
        </w:trPr>
        <w:tc>
          <w:tcPr>
            <w:tcW w:w="562" w:type="dxa"/>
            <w:vMerge/>
            <w:shd w:val="clear" w:color="auto" w:fill="BDD6EE" w:themeFill="accent1" w:themeFillTint="66"/>
            <w:textDirection w:val="btLr"/>
          </w:tcPr>
          <w:p w14:paraId="60574396" w14:textId="77777777" w:rsidR="00F81E9C" w:rsidRPr="007F66F9" w:rsidRDefault="00F81E9C" w:rsidP="009D3BD3">
            <w:pPr>
              <w:spacing w:line="240" w:lineRule="auto"/>
              <w:ind w:left="141"/>
              <w:rPr>
                <w:sz w:val="20"/>
              </w:rPr>
            </w:pPr>
          </w:p>
        </w:tc>
        <w:tc>
          <w:tcPr>
            <w:tcW w:w="3119" w:type="dxa"/>
            <w:vMerge/>
            <w:shd w:val="clear" w:color="auto" w:fill="auto"/>
          </w:tcPr>
          <w:p w14:paraId="0EC8BB85" w14:textId="77777777" w:rsidR="00F81E9C" w:rsidRPr="007F66F9" w:rsidRDefault="00F81E9C" w:rsidP="005D2233">
            <w:pPr>
              <w:spacing w:line="240" w:lineRule="auto"/>
              <w:ind w:left="141"/>
              <w:rPr>
                <w:b/>
                <w:sz w:val="20"/>
              </w:rPr>
            </w:pPr>
          </w:p>
        </w:tc>
        <w:tc>
          <w:tcPr>
            <w:tcW w:w="1984" w:type="dxa"/>
            <w:vMerge/>
          </w:tcPr>
          <w:p w14:paraId="45CE919E" w14:textId="77777777" w:rsidR="00F81E9C" w:rsidRDefault="00F81E9C" w:rsidP="00FC6D21">
            <w:pPr>
              <w:keepLines/>
              <w:widowControl w:val="0"/>
              <w:spacing w:line="240" w:lineRule="auto"/>
              <w:ind w:left="139"/>
              <w:rPr>
                <w:sz w:val="20"/>
              </w:rPr>
            </w:pPr>
          </w:p>
        </w:tc>
        <w:tc>
          <w:tcPr>
            <w:tcW w:w="6096" w:type="dxa"/>
            <w:tcBorders>
              <w:right w:val="single" w:sz="4" w:space="0" w:color="auto"/>
            </w:tcBorders>
          </w:tcPr>
          <w:p w14:paraId="4BF7C382" w14:textId="2E295120" w:rsidR="00F81E9C" w:rsidRPr="00F83EF7" w:rsidRDefault="00D2672D" w:rsidP="00966C0C">
            <w:pPr>
              <w:pStyle w:val="Listenabsatz"/>
              <w:keepLines/>
              <w:widowControl w:val="0"/>
              <w:numPr>
                <w:ilvl w:val="0"/>
                <w:numId w:val="2"/>
              </w:numPr>
              <w:spacing w:line="240" w:lineRule="auto"/>
              <w:ind w:left="426" w:hanging="284"/>
              <w:contextualSpacing w:val="0"/>
              <w:rPr>
                <w:sz w:val="20"/>
              </w:rPr>
            </w:pPr>
            <w:r>
              <w:rPr>
                <w:sz w:val="20"/>
              </w:rPr>
              <w:t xml:space="preserve">4. </w:t>
            </w:r>
            <w:r w:rsidR="00F81E9C">
              <w:rPr>
                <w:sz w:val="20"/>
              </w:rPr>
              <w:t xml:space="preserve">Bilancio della risorse o barometro delle capacità (de) (strumento interno AOZ) </w:t>
            </w:r>
            <w:r w:rsidR="00F81E9C">
              <w:rPr>
                <w:i/>
                <w:iCs/>
                <w:sz w:val="20"/>
              </w:rPr>
              <w:t>(come supporto di aiuto per il/la consulente, soprattutto all’inizio dell’attività):</w:t>
            </w:r>
          </w:p>
          <w:p w14:paraId="20B52BFF" w14:textId="05E43F61" w:rsidR="00F81E9C" w:rsidRPr="00F83EF7" w:rsidDel="00DB35DF" w:rsidRDefault="00702F98" w:rsidP="007A319A">
            <w:pPr>
              <w:pStyle w:val="Listenabsatz"/>
              <w:keepLines/>
              <w:widowControl w:val="0"/>
              <w:spacing w:line="240" w:lineRule="auto"/>
              <w:ind w:left="426"/>
              <w:contextualSpacing w:val="0"/>
              <w:rPr>
                <w:sz w:val="20"/>
              </w:rPr>
            </w:pPr>
            <w:hyperlink r:id="rId29" w:history="1">
              <w:r w:rsidR="00FB44A4">
                <w:rPr>
                  <w:rStyle w:val="Hyperlink"/>
                  <w:sz w:val="20"/>
                </w:rPr>
                <w:t>info@aoz.ch</w:t>
              </w:r>
            </w:hyperlink>
          </w:p>
        </w:tc>
        <w:tc>
          <w:tcPr>
            <w:tcW w:w="3543" w:type="dxa"/>
            <w:vMerge/>
            <w:tcBorders>
              <w:left w:val="single" w:sz="4" w:space="0" w:color="auto"/>
            </w:tcBorders>
          </w:tcPr>
          <w:p w14:paraId="13ED19CC" w14:textId="77777777" w:rsidR="00F81E9C" w:rsidRDefault="00F81E9C" w:rsidP="0016608E">
            <w:pPr>
              <w:ind w:left="138"/>
              <w:rPr>
                <w:sz w:val="20"/>
              </w:rPr>
            </w:pPr>
          </w:p>
        </w:tc>
      </w:tr>
      <w:tr w:rsidR="00F81E9C" w:rsidRPr="006016D9" w14:paraId="3AA0733C" w14:textId="77777777" w:rsidTr="00C92DCF">
        <w:trPr>
          <w:cantSplit/>
          <w:trHeight w:val="70"/>
        </w:trPr>
        <w:tc>
          <w:tcPr>
            <w:tcW w:w="562" w:type="dxa"/>
            <w:vMerge/>
            <w:shd w:val="clear" w:color="auto" w:fill="BDD6EE" w:themeFill="accent1" w:themeFillTint="66"/>
            <w:textDirection w:val="btLr"/>
          </w:tcPr>
          <w:p w14:paraId="70FD0F42" w14:textId="77777777" w:rsidR="00F81E9C" w:rsidRPr="007F66F9" w:rsidRDefault="00F81E9C" w:rsidP="009D3BD3">
            <w:pPr>
              <w:spacing w:line="240" w:lineRule="auto"/>
              <w:ind w:left="141"/>
              <w:rPr>
                <w:sz w:val="20"/>
              </w:rPr>
            </w:pPr>
          </w:p>
        </w:tc>
        <w:tc>
          <w:tcPr>
            <w:tcW w:w="3119" w:type="dxa"/>
            <w:vMerge/>
            <w:shd w:val="clear" w:color="auto" w:fill="auto"/>
          </w:tcPr>
          <w:p w14:paraId="373F47BF" w14:textId="77777777" w:rsidR="00F81E9C" w:rsidRPr="007F66F9" w:rsidRDefault="00F81E9C" w:rsidP="005D2233">
            <w:pPr>
              <w:spacing w:line="240" w:lineRule="auto"/>
              <w:ind w:left="141"/>
              <w:rPr>
                <w:b/>
                <w:sz w:val="20"/>
              </w:rPr>
            </w:pPr>
          </w:p>
        </w:tc>
        <w:tc>
          <w:tcPr>
            <w:tcW w:w="1984" w:type="dxa"/>
            <w:vMerge/>
          </w:tcPr>
          <w:p w14:paraId="11B02C1A" w14:textId="77777777" w:rsidR="00F81E9C" w:rsidRDefault="00F81E9C" w:rsidP="00FC6D21">
            <w:pPr>
              <w:keepLines/>
              <w:widowControl w:val="0"/>
              <w:spacing w:line="240" w:lineRule="auto"/>
              <w:ind w:left="139"/>
              <w:rPr>
                <w:sz w:val="20"/>
              </w:rPr>
            </w:pPr>
          </w:p>
        </w:tc>
        <w:tc>
          <w:tcPr>
            <w:tcW w:w="6096" w:type="dxa"/>
            <w:tcBorders>
              <w:right w:val="single" w:sz="4" w:space="0" w:color="auto"/>
            </w:tcBorders>
          </w:tcPr>
          <w:p w14:paraId="39ED42BF" w14:textId="7B8E6C04" w:rsidR="00F81E9C" w:rsidRPr="00F83EF7" w:rsidRDefault="00D2672D" w:rsidP="00966C0C">
            <w:pPr>
              <w:pStyle w:val="Listenabsatz"/>
              <w:keepLines/>
              <w:widowControl w:val="0"/>
              <w:numPr>
                <w:ilvl w:val="0"/>
                <w:numId w:val="2"/>
              </w:numPr>
              <w:spacing w:line="240" w:lineRule="auto"/>
              <w:ind w:left="426" w:hanging="284"/>
              <w:contextualSpacing w:val="0"/>
              <w:rPr>
                <w:sz w:val="20"/>
              </w:rPr>
            </w:pPr>
            <w:r>
              <w:rPr>
                <w:sz w:val="20"/>
              </w:rPr>
              <w:t xml:space="preserve">5. </w:t>
            </w:r>
            <w:r w:rsidR="00F81E9C">
              <w:rPr>
                <w:sz w:val="20"/>
              </w:rPr>
              <w:t>Panoramica delle competenze (de) (valutazione esterna vs. autovalutazione):</w:t>
            </w:r>
          </w:p>
          <w:p w14:paraId="2E98A063" w14:textId="2E632800" w:rsidR="00F81E9C" w:rsidRPr="00F83EF7" w:rsidDel="00DB35DF" w:rsidRDefault="00702F98" w:rsidP="00B31979">
            <w:pPr>
              <w:pStyle w:val="Listenabsatz"/>
              <w:ind w:left="426"/>
              <w:rPr>
                <w:sz w:val="20"/>
              </w:rPr>
            </w:pPr>
            <w:hyperlink r:id="rId30" w:history="1">
              <w:r w:rsidR="00FB44A4">
                <w:rPr>
                  <w:rStyle w:val="Hyperlink"/>
                  <w:sz w:val="20"/>
                </w:rPr>
                <w:t>www.competences.info/ibak/cms/website.php?id=/de/index/suche/kompetenzenpanorama.htm</w:t>
              </w:r>
            </w:hyperlink>
          </w:p>
        </w:tc>
        <w:tc>
          <w:tcPr>
            <w:tcW w:w="3543" w:type="dxa"/>
            <w:vMerge/>
            <w:tcBorders>
              <w:left w:val="single" w:sz="4" w:space="0" w:color="auto"/>
            </w:tcBorders>
          </w:tcPr>
          <w:p w14:paraId="31BCFF72" w14:textId="77777777" w:rsidR="00F81E9C" w:rsidRPr="006016D9" w:rsidRDefault="00F81E9C" w:rsidP="0016608E">
            <w:pPr>
              <w:ind w:left="138"/>
              <w:rPr>
                <w:sz w:val="20"/>
              </w:rPr>
            </w:pPr>
          </w:p>
        </w:tc>
      </w:tr>
      <w:tr w:rsidR="00F81E9C" w:rsidRPr="007F66F9" w14:paraId="62FD35FA" w14:textId="77777777" w:rsidTr="00C92DCF">
        <w:trPr>
          <w:cantSplit/>
          <w:trHeight w:val="70"/>
        </w:trPr>
        <w:tc>
          <w:tcPr>
            <w:tcW w:w="562" w:type="dxa"/>
            <w:vMerge/>
            <w:shd w:val="clear" w:color="auto" w:fill="BDD6EE" w:themeFill="accent1" w:themeFillTint="66"/>
            <w:textDirection w:val="btLr"/>
          </w:tcPr>
          <w:p w14:paraId="38718ED4" w14:textId="77777777" w:rsidR="00F81E9C" w:rsidRPr="006016D9" w:rsidRDefault="00F81E9C" w:rsidP="009D3BD3">
            <w:pPr>
              <w:spacing w:line="240" w:lineRule="auto"/>
              <w:ind w:left="141"/>
              <w:rPr>
                <w:sz w:val="20"/>
              </w:rPr>
            </w:pPr>
          </w:p>
        </w:tc>
        <w:tc>
          <w:tcPr>
            <w:tcW w:w="3119" w:type="dxa"/>
            <w:vMerge/>
            <w:shd w:val="clear" w:color="auto" w:fill="auto"/>
          </w:tcPr>
          <w:p w14:paraId="7781202C" w14:textId="77777777" w:rsidR="00F81E9C" w:rsidRPr="006016D9" w:rsidRDefault="00F81E9C" w:rsidP="005D2233">
            <w:pPr>
              <w:spacing w:line="240" w:lineRule="auto"/>
              <w:ind w:left="141"/>
              <w:rPr>
                <w:b/>
                <w:sz w:val="20"/>
              </w:rPr>
            </w:pPr>
          </w:p>
        </w:tc>
        <w:tc>
          <w:tcPr>
            <w:tcW w:w="1984" w:type="dxa"/>
            <w:vMerge/>
          </w:tcPr>
          <w:p w14:paraId="2FBC2AED" w14:textId="7EB7BCFF" w:rsidR="00F81E9C" w:rsidRPr="0034366D" w:rsidRDefault="00F81E9C" w:rsidP="009E7B49">
            <w:pPr>
              <w:pStyle w:val="Kommentartext"/>
              <w:keepLines/>
              <w:widowControl w:val="0"/>
            </w:pPr>
          </w:p>
        </w:tc>
        <w:tc>
          <w:tcPr>
            <w:tcW w:w="6096" w:type="dxa"/>
            <w:tcBorders>
              <w:right w:val="single" w:sz="4" w:space="0" w:color="auto"/>
            </w:tcBorders>
          </w:tcPr>
          <w:p w14:paraId="68BAE68C" w14:textId="0D1D3CA0" w:rsidR="00F81E9C" w:rsidRPr="00F83EF7" w:rsidRDefault="00D2672D" w:rsidP="00966C0C">
            <w:pPr>
              <w:pStyle w:val="Listenabsatz"/>
              <w:keepLines/>
              <w:widowControl w:val="0"/>
              <w:numPr>
                <w:ilvl w:val="0"/>
                <w:numId w:val="2"/>
              </w:numPr>
              <w:spacing w:line="240" w:lineRule="auto"/>
              <w:ind w:left="426" w:hanging="284"/>
              <w:contextualSpacing w:val="0"/>
              <w:rPr>
                <w:sz w:val="20"/>
              </w:rPr>
            </w:pPr>
            <w:r>
              <w:rPr>
                <w:sz w:val="20"/>
              </w:rPr>
              <w:t xml:space="preserve">6. </w:t>
            </w:r>
            <w:r w:rsidR="00F81E9C">
              <w:rPr>
                <w:sz w:val="20"/>
              </w:rPr>
              <w:t>Strumenti di psicologia positiva (de):</w:t>
            </w:r>
          </w:p>
          <w:p w14:paraId="60C79226" w14:textId="10E7979C" w:rsidR="00F81E9C" w:rsidRPr="00F83EF7" w:rsidDel="00DB35DF" w:rsidRDefault="00702F98" w:rsidP="007A319A">
            <w:pPr>
              <w:ind w:left="424"/>
              <w:rPr>
                <w:sz w:val="20"/>
              </w:rPr>
            </w:pPr>
            <w:hyperlink r:id="rId31" w:history="1">
              <w:r w:rsidR="00FB44A4">
                <w:rPr>
                  <w:rStyle w:val="Hyperlink"/>
                  <w:sz w:val="20"/>
                </w:rPr>
                <w:t>https://www.charakterstaerken.org</w:t>
              </w:r>
            </w:hyperlink>
          </w:p>
        </w:tc>
        <w:tc>
          <w:tcPr>
            <w:tcW w:w="3543" w:type="dxa"/>
            <w:vMerge/>
            <w:tcBorders>
              <w:left w:val="single" w:sz="4" w:space="0" w:color="auto"/>
            </w:tcBorders>
          </w:tcPr>
          <w:p w14:paraId="7519346D" w14:textId="77777777" w:rsidR="00F81E9C" w:rsidRDefault="00F81E9C" w:rsidP="0016608E">
            <w:pPr>
              <w:ind w:left="138"/>
              <w:rPr>
                <w:sz w:val="20"/>
              </w:rPr>
            </w:pPr>
          </w:p>
        </w:tc>
      </w:tr>
      <w:tr w:rsidR="00F81E9C" w:rsidRPr="007F66F9" w14:paraId="64ECBB24" w14:textId="77777777" w:rsidTr="00C92DCF">
        <w:trPr>
          <w:cantSplit/>
          <w:trHeight w:val="70"/>
        </w:trPr>
        <w:tc>
          <w:tcPr>
            <w:tcW w:w="562" w:type="dxa"/>
            <w:vMerge/>
            <w:shd w:val="clear" w:color="auto" w:fill="BDD6EE" w:themeFill="accent1" w:themeFillTint="66"/>
            <w:textDirection w:val="btLr"/>
          </w:tcPr>
          <w:p w14:paraId="270CA5BE" w14:textId="77777777" w:rsidR="00F81E9C" w:rsidRPr="007F66F9" w:rsidRDefault="00F81E9C" w:rsidP="009D3BD3">
            <w:pPr>
              <w:spacing w:line="240" w:lineRule="auto"/>
              <w:ind w:left="141"/>
              <w:rPr>
                <w:sz w:val="20"/>
              </w:rPr>
            </w:pPr>
          </w:p>
        </w:tc>
        <w:tc>
          <w:tcPr>
            <w:tcW w:w="3119" w:type="dxa"/>
            <w:vMerge/>
            <w:shd w:val="clear" w:color="auto" w:fill="auto"/>
          </w:tcPr>
          <w:p w14:paraId="2B3F2F69" w14:textId="77777777" w:rsidR="00F81E9C" w:rsidRPr="007F66F9" w:rsidRDefault="00F81E9C" w:rsidP="005D2233">
            <w:pPr>
              <w:spacing w:line="240" w:lineRule="auto"/>
              <w:ind w:left="141"/>
              <w:rPr>
                <w:b/>
                <w:sz w:val="20"/>
              </w:rPr>
            </w:pPr>
          </w:p>
        </w:tc>
        <w:tc>
          <w:tcPr>
            <w:tcW w:w="1984" w:type="dxa"/>
            <w:vMerge/>
          </w:tcPr>
          <w:p w14:paraId="320A8A44" w14:textId="77777777" w:rsidR="00F81E9C" w:rsidRDefault="00F81E9C" w:rsidP="00FC6D21">
            <w:pPr>
              <w:keepLines/>
              <w:widowControl w:val="0"/>
              <w:spacing w:line="240" w:lineRule="auto"/>
              <w:ind w:left="139"/>
              <w:rPr>
                <w:sz w:val="20"/>
              </w:rPr>
            </w:pPr>
          </w:p>
        </w:tc>
        <w:tc>
          <w:tcPr>
            <w:tcW w:w="6096" w:type="dxa"/>
            <w:tcBorders>
              <w:right w:val="single" w:sz="4" w:space="0" w:color="auto"/>
            </w:tcBorders>
          </w:tcPr>
          <w:p w14:paraId="2D3F6090" w14:textId="6BA3FE99" w:rsidR="00F81E9C" w:rsidRPr="00C37495" w:rsidRDefault="00D2672D" w:rsidP="00966C0C">
            <w:pPr>
              <w:pStyle w:val="Listenabsatz"/>
              <w:keepLines/>
              <w:widowControl w:val="0"/>
              <w:numPr>
                <w:ilvl w:val="0"/>
                <w:numId w:val="2"/>
              </w:numPr>
              <w:spacing w:line="240" w:lineRule="auto"/>
              <w:ind w:left="426" w:hanging="284"/>
              <w:contextualSpacing w:val="0"/>
              <w:rPr>
                <w:sz w:val="20"/>
              </w:rPr>
            </w:pPr>
            <w:r>
              <w:rPr>
                <w:sz w:val="20"/>
              </w:rPr>
              <w:t xml:space="preserve">7. </w:t>
            </w:r>
            <w:r w:rsidR="00F81E9C">
              <w:rPr>
                <w:sz w:val="20"/>
              </w:rPr>
              <w:t>Power Bilanz (de):</w:t>
            </w:r>
          </w:p>
          <w:p w14:paraId="5967123E" w14:textId="167783A6" w:rsidR="00F81E9C" w:rsidRPr="00F83EF7" w:rsidDel="00DB35DF" w:rsidRDefault="00702F98" w:rsidP="007A319A">
            <w:pPr>
              <w:pStyle w:val="Listenabsatz"/>
              <w:keepLines/>
              <w:widowControl w:val="0"/>
              <w:spacing w:line="240" w:lineRule="auto"/>
              <w:ind w:left="426"/>
              <w:contextualSpacing w:val="0"/>
              <w:rPr>
                <w:sz w:val="20"/>
              </w:rPr>
            </w:pPr>
            <w:hyperlink r:id="rId32" w:history="1">
              <w:r w:rsidR="00FB44A4">
                <w:rPr>
                  <w:rStyle w:val="Hyperlink"/>
                  <w:sz w:val="20"/>
                </w:rPr>
                <w:t>https://shop.sdbb.ch/power-bilanz.html</w:t>
              </w:r>
            </w:hyperlink>
          </w:p>
        </w:tc>
        <w:tc>
          <w:tcPr>
            <w:tcW w:w="3543" w:type="dxa"/>
            <w:vMerge/>
            <w:tcBorders>
              <w:left w:val="single" w:sz="4" w:space="0" w:color="auto"/>
            </w:tcBorders>
          </w:tcPr>
          <w:p w14:paraId="73E2F563" w14:textId="77777777" w:rsidR="00F81E9C" w:rsidRDefault="00F81E9C" w:rsidP="0016608E">
            <w:pPr>
              <w:ind w:left="138"/>
              <w:rPr>
                <w:sz w:val="20"/>
              </w:rPr>
            </w:pPr>
          </w:p>
        </w:tc>
      </w:tr>
      <w:tr w:rsidR="00F81E9C" w:rsidRPr="007F66F9" w14:paraId="027237DA" w14:textId="77777777" w:rsidTr="00C92DCF">
        <w:trPr>
          <w:cantSplit/>
          <w:trHeight w:val="70"/>
        </w:trPr>
        <w:tc>
          <w:tcPr>
            <w:tcW w:w="562" w:type="dxa"/>
            <w:vMerge/>
            <w:shd w:val="clear" w:color="auto" w:fill="BDD6EE" w:themeFill="accent1" w:themeFillTint="66"/>
            <w:textDirection w:val="btLr"/>
          </w:tcPr>
          <w:p w14:paraId="68D44EBC" w14:textId="77777777" w:rsidR="00F81E9C" w:rsidRPr="007F66F9" w:rsidRDefault="00F81E9C" w:rsidP="009D3BD3">
            <w:pPr>
              <w:spacing w:line="240" w:lineRule="auto"/>
              <w:ind w:left="141"/>
              <w:rPr>
                <w:sz w:val="20"/>
              </w:rPr>
            </w:pPr>
          </w:p>
        </w:tc>
        <w:tc>
          <w:tcPr>
            <w:tcW w:w="3119" w:type="dxa"/>
            <w:vMerge/>
            <w:shd w:val="clear" w:color="auto" w:fill="auto"/>
          </w:tcPr>
          <w:p w14:paraId="33DD6966" w14:textId="77777777" w:rsidR="00F81E9C" w:rsidRPr="007F66F9" w:rsidRDefault="00F81E9C" w:rsidP="005D2233">
            <w:pPr>
              <w:spacing w:line="240" w:lineRule="auto"/>
              <w:ind w:left="141"/>
              <w:rPr>
                <w:b/>
                <w:sz w:val="20"/>
              </w:rPr>
            </w:pPr>
          </w:p>
        </w:tc>
        <w:tc>
          <w:tcPr>
            <w:tcW w:w="1984" w:type="dxa"/>
            <w:vMerge/>
          </w:tcPr>
          <w:p w14:paraId="5021457F" w14:textId="77777777" w:rsidR="00F81E9C" w:rsidRDefault="00F81E9C" w:rsidP="00FC6D21">
            <w:pPr>
              <w:keepLines/>
              <w:widowControl w:val="0"/>
              <w:spacing w:line="240" w:lineRule="auto"/>
              <w:ind w:left="139"/>
              <w:rPr>
                <w:sz w:val="20"/>
              </w:rPr>
            </w:pPr>
          </w:p>
        </w:tc>
        <w:tc>
          <w:tcPr>
            <w:tcW w:w="6096" w:type="dxa"/>
            <w:tcBorders>
              <w:right w:val="single" w:sz="4" w:space="0" w:color="auto"/>
            </w:tcBorders>
          </w:tcPr>
          <w:p w14:paraId="12F1DDBD" w14:textId="6311DAB4" w:rsidR="00F81E9C" w:rsidRDefault="00D2672D" w:rsidP="00966C0C">
            <w:pPr>
              <w:pStyle w:val="Listenabsatz"/>
              <w:keepLines/>
              <w:widowControl w:val="0"/>
              <w:numPr>
                <w:ilvl w:val="0"/>
                <w:numId w:val="2"/>
              </w:numPr>
              <w:spacing w:line="240" w:lineRule="auto"/>
              <w:ind w:left="426" w:hanging="284"/>
              <w:contextualSpacing w:val="0"/>
              <w:rPr>
                <w:sz w:val="20"/>
              </w:rPr>
            </w:pPr>
            <w:r>
              <w:rPr>
                <w:sz w:val="20"/>
              </w:rPr>
              <w:t xml:space="preserve">8. </w:t>
            </w:r>
            <w:r w:rsidR="00F81E9C">
              <w:rPr>
                <w:sz w:val="20"/>
              </w:rPr>
              <w:t xml:space="preserve">Modello per il lavoro biografico (strumento interno CEBIG Cantone di Ginevra) (fr): </w:t>
            </w:r>
          </w:p>
          <w:p w14:paraId="2773F201" w14:textId="639EDFBC" w:rsidR="00F81E9C" w:rsidRPr="0064635F" w:rsidDel="00DB35DF" w:rsidRDefault="002F0CA1" w:rsidP="007A319A">
            <w:pPr>
              <w:pStyle w:val="Listenabsatz"/>
              <w:keepLines/>
              <w:widowControl w:val="0"/>
              <w:spacing w:line="240" w:lineRule="auto"/>
              <w:ind w:left="426"/>
              <w:contextualSpacing w:val="0"/>
              <w:rPr>
                <w:sz w:val="20"/>
              </w:rPr>
            </w:pPr>
            <w:r>
              <w:rPr>
                <w:rStyle w:val="Hyperlink"/>
                <w:sz w:val="20"/>
              </w:rPr>
              <w:t>info@cebig.ch</w:t>
            </w:r>
          </w:p>
        </w:tc>
        <w:tc>
          <w:tcPr>
            <w:tcW w:w="3543" w:type="dxa"/>
            <w:vMerge/>
            <w:tcBorders>
              <w:left w:val="single" w:sz="4" w:space="0" w:color="auto"/>
            </w:tcBorders>
          </w:tcPr>
          <w:p w14:paraId="7B338495" w14:textId="77777777" w:rsidR="00F81E9C" w:rsidRDefault="00F81E9C" w:rsidP="0016608E">
            <w:pPr>
              <w:ind w:left="138"/>
              <w:rPr>
                <w:sz w:val="20"/>
              </w:rPr>
            </w:pPr>
          </w:p>
        </w:tc>
      </w:tr>
      <w:tr w:rsidR="00F81E9C" w:rsidRPr="007F66F9" w14:paraId="71F72FC4" w14:textId="77777777" w:rsidTr="00C92DCF">
        <w:trPr>
          <w:cantSplit/>
          <w:trHeight w:val="428"/>
        </w:trPr>
        <w:tc>
          <w:tcPr>
            <w:tcW w:w="562" w:type="dxa"/>
            <w:vMerge w:val="restart"/>
            <w:shd w:val="clear" w:color="auto" w:fill="BDD6EE" w:themeFill="accent1" w:themeFillTint="66"/>
            <w:textDirection w:val="btLr"/>
            <w:vAlign w:val="center"/>
          </w:tcPr>
          <w:p w14:paraId="6749C063" w14:textId="36DACCED" w:rsidR="00F81E9C" w:rsidRPr="00305F19" w:rsidRDefault="00F81E9C" w:rsidP="00305F19">
            <w:pPr>
              <w:spacing w:line="240" w:lineRule="auto"/>
              <w:ind w:left="113" w:right="113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orientati ai requisiti</w:t>
            </w:r>
          </w:p>
        </w:tc>
        <w:tc>
          <w:tcPr>
            <w:tcW w:w="3119" w:type="dxa"/>
            <w:shd w:val="clear" w:color="auto" w:fill="auto"/>
          </w:tcPr>
          <w:p w14:paraId="1366895C" w14:textId="76D24C21" w:rsidR="00F81E9C" w:rsidRDefault="00F81E9C" w:rsidP="00913BBD">
            <w:pPr>
              <w:spacing w:line="240" w:lineRule="auto"/>
              <w:ind w:left="141"/>
              <w:rPr>
                <w:b/>
                <w:sz w:val="20"/>
              </w:rPr>
            </w:pPr>
            <w:r>
              <w:rPr>
                <w:b/>
                <w:sz w:val="20"/>
              </w:rPr>
              <w:t>Competenze personali, sociali e professionali</w:t>
            </w:r>
          </w:p>
        </w:tc>
        <w:tc>
          <w:tcPr>
            <w:tcW w:w="1984" w:type="dxa"/>
          </w:tcPr>
          <w:p w14:paraId="64217953" w14:textId="7CBF8379" w:rsidR="00F81E9C" w:rsidRPr="007F66F9" w:rsidRDefault="00F81E9C" w:rsidP="00A14528">
            <w:pPr>
              <w:pStyle w:val="Textkrper-Einzug2"/>
            </w:pPr>
            <w:r>
              <w:t>Valutazione delle capacità pratiche e/o colloqui</w:t>
            </w:r>
          </w:p>
        </w:tc>
        <w:tc>
          <w:tcPr>
            <w:tcW w:w="6096" w:type="dxa"/>
            <w:tcBorders>
              <w:right w:val="single" w:sz="4" w:space="0" w:color="auto"/>
            </w:tcBorders>
          </w:tcPr>
          <w:p w14:paraId="1F0C1F7B" w14:textId="7DDB2CFE" w:rsidR="00F81E9C" w:rsidRPr="003B5B0D" w:rsidRDefault="00D2672D" w:rsidP="00A37D7A">
            <w:pPr>
              <w:pStyle w:val="Listenabsatz"/>
              <w:keepLines/>
              <w:widowControl w:val="0"/>
              <w:numPr>
                <w:ilvl w:val="0"/>
                <w:numId w:val="2"/>
              </w:numPr>
              <w:spacing w:line="240" w:lineRule="auto"/>
              <w:ind w:left="426" w:hanging="284"/>
              <w:contextualSpacing w:val="0"/>
            </w:pPr>
            <w:r>
              <w:rPr>
                <w:sz w:val="20"/>
              </w:rPr>
              <w:t xml:space="preserve">1. </w:t>
            </w:r>
            <w:r w:rsidR="00E72FD7">
              <w:rPr>
                <w:sz w:val="20"/>
              </w:rPr>
              <w:t>Modulo «Valutazione delle capacità pratiche» (SEM)</w:t>
            </w:r>
          </w:p>
          <w:p w14:paraId="5FB03768" w14:textId="2F9BE604" w:rsidR="003B5B0D" w:rsidRPr="003B5B0D" w:rsidRDefault="003B5B0D" w:rsidP="00D2672D">
            <w:pPr>
              <w:pStyle w:val="Listenabsatz"/>
              <w:keepLines/>
              <w:widowControl w:val="0"/>
              <w:spacing w:line="240" w:lineRule="auto"/>
              <w:ind w:left="426"/>
              <w:contextualSpacing w:val="0"/>
            </w:pPr>
            <w:r>
              <w:rPr>
                <w:sz w:val="20"/>
              </w:rPr>
              <w:t>Fondamenti della valutazione delle capacità pratiche (programmi di lavoro, tirocini di prova, tirocini, ecc.)</w:t>
            </w:r>
          </w:p>
        </w:tc>
        <w:tc>
          <w:tcPr>
            <w:tcW w:w="3543" w:type="dxa"/>
            <w:vMerge w:val="restart"/>
            <w:tcBorders>
              <w:left w:val="single" w:sz="4" w:space="0" w:color="auto"/>
            </w:tcBorders>
          </w:tcPr>
          <w:p w14:paraId="064A7856" w14:textId="556FBFB9" w:rsidR="00F81E9C" w:rsidRPr="007F66F9" w:rsidRDefault="00F81E9C" w:rsidP="00913BBD">
            <w:pPr>
              <w:keepLines/>
              <w:widowControl w:val="0"/>
              <w:spacing w:line="240" w:lineRule="auto"/>
              <w:ind w:left="141"/>
              <w:rPr>
                <w:sz w:val="20"/>
              </w:rPr>
            </w:pPr>
            <w:r>
              <w:rPr>
                <w:sz w:val="20"/>
              </w:rPr>
              <w:t>Eventuale estensione del modulo con competenze specifiche acquisite attraverso la formazione/l’esperienza professionale o gli studi accademici</w:t>
            </w:r>
          </w:p>
        </w:tc>
      </w:tr>
      <w:tr w:rsidR="00F81E9C" w:rsidRPr="00A37D7A" w14:paraId="7710E92B" w14:textId="77777777" w:rsidTr="00C92DCF">
        <w:trPr>
          <w:cantSplit/>
          <w:trHeight w:val="653"/>
        </w:trPr>
        <w:tc>
          <w:tcPr>
            <w:tcW w:w="562" w:type="dxa"/>
            <w:vMerge/>
            <w:shd w:val="clear" w:color="auto" w:fill="BDD6EE" w:themeFill="accent1" w:themeFillTint="66"/>
            <w:textDirection w:val="btLr"/>
            <w:vAlign w:val="center"/>
          </w:tcPr>
          <w:p w14:paraId="1483D28F" w14:textId="77777777" w:rsidR="00F81E9C" w:rsidRPr="00305F19" w:rsidRDefault="00F81E9C" w:rsidP="00305F19">
            <w:pPr>
              <w:spacing w:line="240" w:lineRule="auto"/>
              <w:ind w:left="113" w:right="113"/>
              <w:jc w:val="center"/>
              <w:rPr>
                <w:b/>
                <w:sz w:val="20"/>
              </w:rPr>
            </w:pPr>
          </w:p>
        </w:tc>
        <w:tc>
          <w:tcPr>
            <w:tcW w:w="3119" w:type="dxa"/>
            <w:shd w:val="clear" w:color="auto" w:fill="auto"/>
          </w:tcPr>
          <w:p w14:paraId="20316E6D" w14:textId="48E3A028" w:rsidR="00F81E9C" w:rsidRDefault="00F81E9C" w:rsidP="004F3C54">
            <w:pPr>
              <w:pStyle w:val="berschrift8"/>
              <w:outlineLvl w:val="7"/>
            </w:pPr>
            <w:r>
              <w:t>Conoscenza del computer/competenze ICT</w:t>
            </w:r>
          </w:p>
        </w:tc>
        <w:tc>
          <w:tcPr>
            <w:tcW w:w="1984" w:type="dxa"/>
          </w:tcPr>
          <w:p w14:paraId="6C741B2F" w14:textId="4A10F873" w:rsidR="00A34D8A" w:rsidRPr="002866B6" w:rsidRDefault="00F81E9C" w:rsidP="00A34D8A">
            <w:pPr>
              <w:pStyle w:val="Kommentartext"/>
              <w:ind w:left="146"/>
              <w:rPr>
                <w:rFonts w:ascii="Lucida Sans" w:hAnsi="Lucida Sans"/>
              </w:rPr>
            </w:pPr>
            <w:r>
              <w:rPr>
                <w:rFonts w:ascii="Lucida Sans" w:hAnsi="Lucida Sans"/>
              </w:rPr>
              <w:t>Test</w:t>
            </w:r>
          </w:p>
          <w:p w14:paraId="53D73046" w14:textId="77777777" w:rsidR="00A34D8A" w:rsidRPr="00812A75" w:rsidRDefault="00A34D8A" w:rsidP="00A34D8A">
            <w:pPr>
              <w:pStyle w:val="Kommentartext"/>
              <w:ind w:left="146"/>
              <w:rPr>
                <w:rFonts w:ascii="Lucida Sans" w:hAnsi="Lucida Sans"/>
                <w:sz w:val="6"/>
                <w:szCs w:val="6"/>
              </w:rPr>
            </w:pPr>
          </w:p>
          <w:p w14:paraId="23660119" w14:textId="10E99804" w:rsidR="00F81E9C" w:rsidRPr="002830A7" w:rsidRDefault="0033149B" w:rsidP="002830A7">
            <w:pPr>
              <w:ind w:left="146"/>
              <w:rPr>
                <w:b/>
                <w:i/>
                <w:iCs/>
              </w:rPr>
            </w:pPr>
            <w:r>
              <w:rPr>
                <w:i/>
                <w:iCs/>
              </w:rPr>
              <w:t>(cfr. cap. «Indicazioni sull’utilizzo dei test»</w:t>
            </w:r>
            <w:r w:rsidR="00680404">
              <w:rPr>
                <w:i/>
                <w:iCs/>
              </w:rPr>
              <w:t>, p. 2</w:t>
            </w:r>
            <w:r>
              <w:rPr>
                <w:i/>
                <w:iCs/>
              </w:rPr>
              <w:t>)</w:t>
            </w:r>
          </w:p>
        </w:tc>
        <w:tc>
          <w:tcPr>
            <w:tcW w:w="6096" w:type="dxa"/>
            <w:tcBorders>
              <w:right w:val="single" w:sz="4" w:space="0" w:color="auto"/>
            </w:tcBorders>
          </w:tcPr>
          <w:p w14:paraId="7A9A2C3F" w14:textId="28B6EB2E" w:rsidR="00A37D7A" w:rsidRDefault="00D2672D" w:rsidP="00C5424A">
            <w:pPr>
              <w:pStyle w:val="Listenabsatz"/>
              <w:numPr>
                <w:ilvl w:val="0"/>
                <w:numId w:val="5"/>
              </w:numPr>
              <w:spacing w:line="240" w:lineRule="auto"/>
              <w:ind w:left="426" w:hanging="284"/>
              <w:rPr>
                <w:sz w:val="20"/>
              </w:rPr>
            </w:pPr>
            <w:r>
              <w:rPr>
                <w:sz w:val="20"/>
              </w:rPr>
              <w:t xml:space="preserve">2. </w:t>
            </w:r>
            <w:r w:rsidR="00F81E9C">
              <w:rPr>
                <w:sz w:val="20"/>
              </w:rPr>
              <w:t>ECDL (de/fr/it/en):</w:t>
            </w:r>
          </w:p>
          <w:p w14:paraId="1B44EA16" w14:textId="21339418" w:rsidR="00F81E9C" w:rsidRPr="00966C0C" w:rsidRDefault="00702F98" w:rsidP="00A37D7A">
            <w:pPr>
              <w:pStyle w:val="Listenabsatz"/>
              <w:spacing w:line="240" w:lineRule="auto"/>
              <w:ind w:left="426"/>
              <w:rPr>
                <w:sz w:val="20"/>
              </w:rPr>
            </w:pPr>
            <w:hyperlink r:id="rId33" w:history="1">
              <w:r w:rsidR="00FB44A4">
                <w:rPr>
                  <w:rStyle w:val="Hyperlink"/>
                  <w:sz w:val="20"/>
                </w:rPr>
                <w:t>https://www.ecdl.ch</w:t>
              </w:r>
            </w:hyperlink>
          </w:p>
        </w:tc>
        <w:tc>
          <w:tcPr>
            <w:tcW w:w="3543" w:type="dxa"/>
            <w:vMerge/>
            <w:tcBorders>
              <w:left w:val="single" w:sz="4" w:space="0" w:color="auto"/>
            </w:tcBorders>
          </w:tcPr>
          <w:p w14:paraId="30278472" w14:textId="77777777" w:rsidR="00F81E9C" w:rsidRPr="009E7B49" w:rsidRDefault="00F81E9C" w:rsidP="00913BBD">
            <w:pPr>
              <w:keepLines/>
              <w:widowControl w:val="0"/>
              <w:spacing w:line="240" w:lineRule="auto"/>
              <w:ind w:left="141"/>
              <w:rPr>
                <w:sz w:val="20"/>
                <w:lang w:val="fr-CH"/>
              </w:rPr>
            </w:pPr>
          </w:p>
        </w:tc>
      </w:tr>
      <w:tr w:rsidR="00F81E9C" w:rsidRPr="009B49A0" w14:paraId="1D368453" w14:textId="77777777" w:rsidTr="00C92DCF">
        <w:trPr>
          <w:cantSplit/>
          <w:trHeight w:val="1235"/>
        </w:trPr>
        <w:tc>
          <w:tcPr>
            <w:tcW w:w="562" w:type="dxa"/>
            <w:vMerge/>
            <w:shd w:val="clear" w:color="auto" w:fill="BDD6EE" w:themeFill="accent1" w:themeFillTint="66"/>
            <w:textDirection w:val="btLr"/>
            <w:vAlign w:val="center"/>
          </w:tcPr>
          <w:p w14:paraId="482205F5" w14:textId="3F12EBC1" w:rsidR="00F81E9C" w:rsidRPr="009E7B49" w:rsidRDefault="00F81E9C" w:rsidP="00B3408B">
            <w:pPr>
              <w:spacing w:line="240" w:lineRule="auto"/>
              <w:ind w:left="113" w:right="113"/>
              <w:jc w:val="center"/>
              <w:rPr>
                <w:b/>
                <w:sz w:val="20"/>
                <w:lang w:val="fr-CH"/>
              </w:rPr>
            </w:pPr>
          </w:p>
        </w:tc>
        <w:tc>
          <w:tcPr>
            <w:tcW w:w="3119" w:type="dxa"/>
            <w:tcBorders>
              <w:top w:val="single" w:sz="4" w:space="0" w:color="auto"/>
            </w:tcBorders>
            <w:shd w:val="clear" w:color="auto" w:fill="auto"/>
          </w:tcPr>
          <w:p w14:paraId="5C4B5A46" w14:textId="77777777" w:rsidR="00F81E9C" w:rsidRPr="009B49A0" w:rsidRDefault="00F81E9C" w:rsidP="002E0799">
            <w:pPr>
              <w:keepLines/>
              <w:widowControl w:val="0"/>
              <w:spacing w:line="240" w:lineRule="auto"/>
              <w:ind w:left="141"/>
              <w:rPr>
                <w:sz w:val="20"/>
              </w:rPr>
            </w:pPr>
            <w:r>
              <w:rPr>
                <w:b/>
                <w:sz w:val="20"/>
              </w:rPr>
              <w:t>Esperienze professionali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14:paraId="2FA34278" w14:textId="2B1F5D28" w:rsidR="00F81E9C" w:rsidRPr="009B49A0" w:rsidRDefault="00F81E9C" w:rsidP="006016D9">
            <w:pPr>
              <w:pStyle w:val="Listenabsatz"/>
              <w:keepLines/>
              <w:widowControl w:val="0"/>
              <w:spacing w:line="240" w:lineRule="auto"/>
              <w:ind w:left="145"/>
              <w:contextualSpacing w:val="0"/>
              <w:rPr>
                <w:sz w:val="20"/>
              </w:rPr>
            </w:pPr>
            <w:r>
              <w:rPr>
                <w:sz w:val="20"/>
              </w:rPr>
              <w:t>Procedura di convalida dei crediti formativi (competenza dei cantoni)</w:t>
            </w:r>
          </w:p>
        </w:tc>
        <w:tc>
          <w:tcPr>
            <w:tcW w:w="6096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68452BEA" w14:textId="6439F020" w:rsidR="00F81E9C" w:rsidRPr="007A319A" w:rsidRDefault="00D2672D" w:rsidP="00C5424A">
            <w:pPr>
              <w:pStyle w:val="Listenabsatz"/>
              <w:keepLines/>
              <w:widowControl w:val="0"/>
              <w:numPr>
                <w:ilvl w:val="0"/>
                <w:numId w:val="5"/>
              </w:numPr>
              <w:spacing w:line="240" w:lineRule="auto"/>
              <w:ind w:left="426" w:hanging="284"/>
              <w:contextualSpacing w:val="0"/>
              <w:rPr>
                <w:strike/>
                <w:sz w:val="20"/>
              </w:rPr>
            </w:pPr>
            <w:r>
              <w:rPr>
                <w:sz w:val="20"/>
              </w:rPr>
              <w:t xml:space="preserve">3. </w:t>
            </w:r>
            <w:r w:rsidR="0026440B">
              <w:rPr>
                <w:sz w:val="20"/>
              </w:rPr>
              <w:t xml:space="preserve">Riconoscimento dei diplomi esteri: </w:t>
            </w:r>
          </w:p>
          <w:p w14:paraId="4F50A304" w14:textId="7C031EB5" w:rsidR="0026440B" w:rsidRPr="00405450" w:rsidRDefault="00702F98" w:rsidP="00405450">
            <w:pPr>
              <w:pStyle w:val="Listenabsatz"/>
              <w:keepLines/>
              <w:widowControl w:val="0"/>
              <w:spacing w:line="240" w:lineRule="auto"/>
              <w:ind w:left="426"/>
              <w:contextualSpacing w:val="0"/>
              <w:rPr>
                <w:rStyle w:val="Hyperlink"/>
                <w:noProof/>
                <w:sz w:val="20"/>
              </w:rPr>
            </w:pPr>
            <w:hyperlink r:id="rId34" w:history="1">
              <w:r w:rsidR="00FB44A4">
                <w:rPr>
                  <w:rStyle w:val="Hyperlink"/>
                </w:rPr>
                <w:t>https://www.sbfi.admin.ch/sbfi/it/home/formazione/riconoscimento-dei-diplomi-esteri.html</w:t>
              </w:r>
            </w:hyperlink>
            <w:r w:rsidR="00FB44A4">
              <w:t xml:space="preserve">  </w:t>
            </w:r>
          </w:p>
          <w:p w14:paraId="35AE0AB5" w14:textId="19E3FEE3" w:rsidR="00F81E9C" w:rsidRPr="00BC651A" w:rsidRDefault="00F81E9C" w:rsidP="0007762E">
            <w:pPr>
              <w:pStyle w:val="Listenabsatz"/>
              <w:keepLines/>
              <w:widowControl w:val="0"/>
              <w:numPr>
                <w:ilvl w:val="0"/>
                <w:numId w:val="12"/>
              </w:numPr>
              <w:spacing w:line="240" w:lineRule="auto"/>
              <w:contextualSpacing w:val="0"/>
              <w:rPr>
                <w:rStyle w:val="Hyperlink"/>
                <w:noProof/>
                <w:sz w:val="20"/>
              </w:rPr>
            </w:pPr>
            <w:r>
              <w:rPr>
                <w:rStyle w:val="Hyperlink"/>
                <w:color w:val="auto"/>
                <w:sz w:val="20"/>
                <w:u w:val="none"/>
              </w:rPr>
              <w:t>Qualifica professionale per adulti:</w:t>
            </w:r>
            <w:r>
              <w:rPr>
                <w:rStyle w:val="Hyperlink"/>
                <w:color w:val="auto"/>
                <w:sz w:val="20"/>
              </w:rPr>
              <w:t xml:space="preserve"> </w:t>
            </w:r>
            <w:hyperlink r:id="rId35" w:history="1">
              <w:r>
                <w:rPr>
                  <w:rStyle w:val="Hyperlink"/>
                  <w:sz w:val="20"/>
                </w:rPr>
                <w:t>https://www.orientamento.ch/dyn/show/7193?lang=it</w:t>
              </w:r>
            </w:hyperlink>
          </w:p>
          <w:p w14:paraId="0108A37F" w14:textId="083483F2" w:rsidR="00F81E9C" w:rsidRPr="00BC651A" w:rsidRDefault="00F81E9C" w:rsidP="0007762E">
            <w:pPr>
              <w:pStyle w:val="Listenabsatz"/>
              <w:keepLines/>
              <w:widowControl w:val="0"/>
              <w:numPr>
                <w:ilvl w:val="0"/>
                <w:numId w:val="12"/>
              </w:numPr>
              <w:spacing w:line="240" w:lineRule="auto"/>
              <w:contextualSpacing w:val="0"/>
              <w:rPr>
                <w:rStyle w:val="Hyperlink"/>
                <w:color w:val="auto"/>
                <w:sz w:val="20"/>
                <w:u w:val="none"/>
              </w:rPr>
            </w:pPr>
            <w:r>
              <w:t>La validazione</w:t>
            </w:r>
            <w:r>
              <w:rPr>
                <w:rStyle w:val="Hyperlink"/>
                <w:color w:val="auto"/>
                <w:sz w:val="20"/>
                <w:u w:val="none"/>
              </w:rPr>
              <w:t xml:space="preserve"> degli apprendimenti acquisiti: </w:t>
            </w:r>
          </w:p>
          <w:p w14:paraId="7377C46C" w14:textId="3887C0DC" w:rsidR="00F81E9C" w:rsidRPr="0007762E" w:rsidRDefault="00702F98" w:rsidP="0007762E">
            <w:pPr>
              <w:pStyle w:val="Listenabsatz"/>
              <w:keepLines/>
              <w:widowControl w:val="0"/>
              <w:spacing w:line="240" w:lineRule="auto"/>
              <w:rPr>
                <w:strike/>
                <w:sz w:val="20"/>
              </w:rPr>
            </w:pPr>
            <w:hyperlink r:id="rId36" w:history="1">
              <w:r w:rsidR="0007762E" w:rsidRPr="003456BF">
                <w:rPr>
                  <w:rStyle w:val="Hyperlink"/>
                  <w:sz w:val="20"/>
                </w:rPr>
                <w:t>https://www.orientamento.ch/dyn/show/7246?lang=it</w:t>
              </w:r>
            </w:hyperlink>
          </w:p>
        </w:tc>
        <w:tc>
          <w:tcPr>
            <w:tcW w:w="3543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48498CD1" w14:textId="0AB00FCB" w:rsidR="00F81E9C" w:rsidRDefault="0026440B" w:rsidP="002E0799">
            <w:pPr>
              <w:keepLines/>
              <w:widowControl w:val="0"/>
              <w:spacing w:line="240" w:lineRule="auto"/>
              <w:ind w:left="144"/>
              <w:rPr>
                <w:sz w:val="20"/>
              </w:rPr>
            </w:pPr>
            <w:r>
              <w:rPr>
                <w:sz w:val="20"/>
              </w:rPr>
              <w:t>Validazione: richieste elevate competenze linguistiche (livello minimo: B2)</w:t>
            </w:r>
          </w:p>
          <w:p w14:paraId="1833FB25" w14:textId="0AF96A2C" w:rsidR="00F81E9C" w:rsidRPr="009B49A0" w:rsidRDefault="00BF4D0E" w:rsidP="00E733B8">
            <w:pPr>
              <w:keepLines/>
              <w:widowControl w:val="0"/>
              <w:spacing w:line="240" w:lineRule="auto"/>
              <w:ind w:left="144"/>
              <w:rPr>
                <w:sz w:val="20"/>
              </w:rPr>
            </w:pPr>
            <w:r>
              <w:rPr>
                <w:sz w:val="20"/>
              </w:rPr>
              <w:t xml:space="preserve">Coinvolgere eventualmente il BIZ per una valutazione </w:t>
            </w:r>
          </w:p>
        </w:tc>
      </w:tr>
      <w:tr w:rsidR="00F81E9C" w:rsidRPr="00FB44A4" w14:paraId="3158827C" w14:textId="77777777" w:rsidTr="00C92DCF">
        <w:trPr>
          <w:cantSplit/>
          <w:trHeight w:val="58"/>
        </w:trPr>
        <w:tc>
          <w:tcPr>
            <w:tcW w:w="562" w:type="dxa"/>
            <w:vMerge/>
            <w:shd w:val="clear" w:color="auto" w:fill="BDD6EE" w:themeFill="accent1" w:themeFillTint="66"/>
          </w:tcPr>
          <w:p w14:paraId="4F7F1B60" w14:textId="77777777" w:rsidR="00F81E9C" w:rsidRPr="009B49A0" w:rsidRDefault="00F81E9C" w:rsidP="002E0799">
            <w:pPr>
              <w:keepLines/>
              <w:widowControl w:val="0"/>
              <w:spacing w:line="240" w:lineRule="auto"/>
              <w:ind w:left="138"/>
              <w:rPr>
                <w:b/>
                <w:sz w:val="20"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auto"/>
          </w:tcPr>
          <w:p w14:paraId="3ED85834" w14:textId="77777777" w:rsidR="00F81E9C" w:rsidRDefault="00F81E9C" w:rsidP="002E0799">
            <w:pPr>
              <w:keepLines/>
              <w:widowControl w:val="0"/>
              <w:spacing w:line="240" w:lineRule="auto"/>
              <w:ind w:left="138"/>
              <w:rPr>
                <w:b/>
                <w:sz w:val="20"/>
              </w:rPr>
            </w:pPr>
            <w:r>
              <w:rPr>
                <w:b/>
                <w:sz w:val="20"/>
              </w:rPr>
              <w:t>Qualifiche professionali/</w:t>
            </w:r>
          </w:p>
          <w:p w14:paraId="5A4A06B1" w14:textId="3AFE0A27" w:rsidR="00F81E9C" w:rsidRPr="009B49A0" w:rsidRDefault="00F81E9C" w:rsidP="002E0799">
            <w:pPr>
              <w:keepLines/>
              <w:widowControl w:val="0"/>
              <w:spacing w:line="240" w:lineRule="auto"/>
              <w:ind w:left="138"/>
              <w:rPr>
                <w:sz w:val="20"/>
              </w:rPr>
            </w:pPr>
            <w:r>
              <w:rPr>
                <w:b/>
                <w:sz w:val="20"/>
              </w:rPr>
              <w:t>diplomi</w:t>
            </w:r>
          </w:p>
        </w:tc>
        <w:tc>
          <w:tcPr>
            <w:tcW w:w="1984" w:type="dxa"/>
          </w:tcPr>
          <w:p w14:paraId="14C7807D" w14:textId="649492DE" w:rsidR="00F81E9C" w:rsidRDefault="00F81E9C" w:rsidP="00A37D7A">
            <w:pPr>
              <w:keepLines/>
              <w:widowControl w:val="0"/>
              <w:spacing w:line="240" w:lineRule="auto"/>
              <w:ind w:left="146"/>
              <w:rPr>
                <w:sz w:val="20"/>
              </w:rPr>
            </w:pPr>
            <w:r>
              <w:rPr>
                <w:sz w:val="20"/>
              </w:rPr>
              <w:t>Classificazione dei tipi di scuole/sistemi scolastici risp.</w:t>
            </w:r>
          </w:p>
          <w:p w14:paraId="235A2075" w14:textId="250C0B44" w:rsidR="00F81E9C" w:rsidRPr="00A37D7A" w:rsidRDefault="00A37D7A" w:rsidP="00A37D7A">
            <w:pPr>
              <w:keepLines/>
              <w:widowControl w:val="0"/>
              <w:spacing w:line="240" w:lineRule="auto"/>
              <w:ind w:left="146"/>
              <w:rPr>
                <w:sz w:val="20"/>
              </w:rPr>
            </w:pPr>
            <w:r>
              <w:rPr>
                <w:sz w:val="20"/>
              </w:rPr>
              <w:t>avvio delle procedure di riconoscimento dei diplomi conseguiti all’estero</w:t>
            </w:r>
            <w:r>
              <w:rPr>
                <w:sz w:val="20"/>
                <w:vertAlign w:val="superscript"/>
              </w:rPr>
              <w:t xml:space="preserve">  </w:t>
            </w:r>
          </w:p>
          <w:p w14:paraId="231BAD62" w14:textId="77777777" w:rsidR="009760BA" w:rsidRDefault="00F81E9C" w:rsidP="00A37D7A">
            <w:pPr>
              <w:keepLines/>
              <w:widowControl w:val="0"/>
              <w:spacing w:line="240" w:lineRule="auto"/>
              <w:ind w:left="146"/>
              <w:rPr>
                <w:sz w:val="20"/>
              </w:rPr>
            </w:pPr>
            <w:r>
              <w:rPr>
                <w:sz w:val="20"/>
              </w:rPr>
              <w:t xml:space="preserve">(responsabilità: SEFRI </w:t>
            </w:r>
          </w:p>
          <w:p w14:paraId="125A4B51" w14:textId="6D45A018" w:rsidR="00F81E9C" w:rsidRPr="00966C0C" w:rsidRDefault="00F81E9C" w:rsidP="00A37D7A">
            <w:pPr>
              <w:keepLines/>
              <w:widowControl w:val="0"/>
              <w:spacing w:line="240" w:lineRule="auto"/>
              <w:ind w:left="146"/>
              <w:rPr>
                <w:sz w:val="20"/>
              </w:rPr>
            </w:pPr>
            <w:r>
              <w:rPr>
                <w:sz w:val="20"/>
              </w:rPr>
              <w:t>o swissuniversities)</w:t>
            </w:r>
          </w:p>
        </w:tc>
        <w:tc>
          <w:tcPr>
            <w:tcW w:w="6096" w:type="dxa"/>
          </w:tcPr>
          <w:p w14:paraId="6AD65118" w14:textId="7819BE28" w:rsidR="00B12644" w:rsidRPr="007A319A" w:rsidRDefault="0007762E" w:rsidP="00B12644">
            <w:pPr>
              <w:pStyle w:val="Listenabsatz"/>
              <w:keepLines/>
              <w:widowControl w:val="0"/>
              <w:numPr>
                <w:ilvl w:val="0"/>
                <w:numId w:val="5"/>
              </w:numPr>
              <w:spacing w:line="240" w:lineRule="auto"/>
              <w:ind w:left="426" w:hanging="284"/>
              <w:contextualSpacing w:val="0"/>
              <w:rPr>
                <w:strike/>
                <w:sz w:val="20"/>
              </w:rPr>
            </w:pPr>
            <w:r>
              <w:rPr>
                <w:sz w:val="20"/>
              </w:rPr>
              <w:t xml:space="preserve">4. </w:t>
            </w:r>
            <w:r w:rsidR="00B12644">
              <w:rPr>
                <w:sz w:val="20"/>
              </w:rPr>
              <w:t xml:space="preserve">Riconoscimento dei diplomi esteri: </w:t>
            </w:r>
          </w:p>
          <w:p w14:paraId="5A8FB363" w14:textId="2F07E447" w:rsidR="0019641B" w:rsidRDefault="0019641B" w:rsidP="0019641B">
            <w:pPr>
              <w:pStyle w:val="Listenabsatz"/>
              <w:keepLines/>
              <w:widowControl w:val="0"/>
              <w:spacing w:line="240" w:lineRule="auto"/>
              <w:ind w:left="426"/>
              <w:contextualSpacing w:val="0"/>
              <w:rPr>
                <w:sz w:val="20"/>
              </w:rPr>
            </w:pPr>
            <w:r>
              <w:rPr>
                <w:sz w:val="20"/>
              </w:rPr>
              <w:t xml:space="preserve">responsabilità: SEFRI (formazione professionale) o swissuniversities (formazione universitaria): </w:t>
            </w:r>
          </w:p>
          <w:p w14:paraId="55E1B6BA" w14:textId="26CE1162" w:rsidR="0019641B" w:rsidRPr="00B17FFE" w:rsidRDefault="00702F98" w:rsidP="0019641B">
            <w:pPr>
              <w:keepLines/>
              <w:widowControl w:val="0"/>
              <w:spacing w:line="240" w:lineRule="auto"/>
              <w:ind w:left="426" w:firstLine="5"/>
              <w:rPr>
                <w:rStyle w:val="Hyperlink"/>
                <w:noProof/>
                <w:sz w:val="20"/>
              </w:rPr>
            </w:pPr>
            <w:hyperlink r:id="rId37" w:history="1">
              <w:r w:rsidR="00FB44A4">
                <w:rPr>
                  <w:rStyle w:val="Hyperlink"/>
                  <w:sz w:val="20"/>
                </w:rPr>
                <w:t>https://www.orientamento.ch/dyn/show/9270?lang=it</w:t>
              </w:r>
            </w:hyperlink>
            <w:r w:rsidR="00FB44A4">
              <w:rPr>
                <w:rStyle w:val="Hyperlink"/>
                <w:sz w:val="20"/>
              </w:rPr>
              <w:t xml:space="preserve"> </w:t>
            </w:r>
          </w:p>
          <w:p w14:paraId="0304D119" w14:textId="4A7DA62E" w:rsidR="00B12644" w:rsidRDefault="00702F98" w:rsidP="00B12644">
            <w:pPr>
              <w:pStyle w:val="Listenabsatz"/>
              <w:keepLines/>
              <w:widowControl w:val="0"/>
              <w:spacing w:line="240" w:lineRule="auto"/>
              <w:ind w:left="426"/>
              <w:contextualSpacing w:val="0"/>
            </w:pPr>
            <w:hyperlink r:id="rId38" w:history="1">
              <w:r w:rsidR="00FB44A4">
                <w:rPr>
                  <w:rStyle w:val="Hyperlink"/>
                </w:rPr>
                <w:t>https://www.sbfi.admin.ch/sbfi/it/home/formazione/riconoscimento-dei-diplomi-esteri.html</w:t>
              </w:r>
            </w:hyperlink>
            <w:r w:rsidR="00FB44A4">
              <w:t xml:space="preserve"> </w:t>
            </w:r>
          </w:p>
          <w:p w14:paraId="0EB43FFA" w14:textId="77777777" w:rsidR="00B12644" w:rsidRPr="00772BD7" w:rsidRDefault="00B12644" w:rsidP="00B12644">
            <w:pPr>
              <w:pStyle w:val="Listenabsatz"/>
              <w:keepLines/>
              <w:widowControl w:val="0"/>
              <w:spacing w:line="240" w:lineRule="auto"/>
              <w:ind w:left="426"/>
              <w:contextualSpacing w:val="0"/>
              <w:rPr>
                <w:sz w:val="20"/>
              </w:rPr>
            </w:pPr>
            <w:r>
              <w:rPr>
                <w:sz w:val="20"/>
              </w:rPr>
              <w:t>Autorità competenti per il riconoscimento dei diplomi:</w:t>
            </w:r>
          </w:p>
          <w:p w14:paraId="15B0D820" w14:textId="123CDFEB" w:rsidR="00B12644" w:rsidRPr="00405450" w:rsidRDefault="00702F98" w:rsidP="00405450">
            <w:pPr>
              <w:keepLines/>
              <w:widowControl w:val="0"/>
              <w:spacing w:line="240" w:lineRule="auto"/>
              <w:ind w:left="426" w:firstLine="5"/>
              <w:rPr>
                <w:noProof/>
                <w:sz w:val="20"/>
              </w:rPr>
            </w:pPr>
            <w:hyperlink r:id="rId39" w:history="1">
              <w:r w:rsidR="00FB44A4">
                <w:rPr>
                  <w:rStyle w:val="Hyperlink"/>
                  <w:sz w:val="20"/>
                </w:rPr>
                <w:t>https://www.sbfi.admin.ch/sbfi/it/home/formazione/riconoscimento-dei-diplomi-esteri/procedura-di-riconoscimento-in-caso-di-stabilimento/autorita-competenti-per-il-riconoscimento-dei-diplomi.html</w:t>
              </w:r>
            </w:hyperlink>
          </w:p>
          <w:p w14:paraId="5FA16C92" w14:textId="3716F655" w:rsidR="00F81E9C" w:rsidRPr="00500679" w:rsidRDefault="00F81E9C" w:rsidP="0007762E">
            <w:pPr>
              <w:pStyle w:val="Listenabsatz"/>
              <w:keepLines/>
              <w:widowControl w:val="0"/>
              <w:numPr>
                <w:ilvl w:val="0"/>
                <w:numId w:val="13"/>
              </w:numPr>
              <w:spacing w:line="240" w:lineRule="auto"/>
              <w:contextualSpacing w:val="0"/>
              <w:rPr>
                <w:sz w:val="20"/>
              </w:rPr>
            </w:pPr>
            <w:r>
              <w:rPr>
                <w:sz w:val="20"/>
              </w:rPr>
              <w:t>International Standard Classification of Education (ISCED) (classifica e descrive tipi di scuole e sistemi scolastici):</w:t>
            </w:r>
          </w:p>
          <w:p w14:paraId="746D7B10" w14:textId="77777777" w:rsidR="002830A7" w:rsidRPr="0007762E" w:rsidRDefault="002830A7" w:rsidP="0007762E">
            <w:pPr>
              <w:pStyle w:val="Listenabsatz"/>
              <w:keepLines/>
              <w:widowControl w:val="0"/>
              <w:spacing w:line="240" w:lineRule="auto"/>
              <w:rPr>
                <w:rStyle w:val="Hyperlink"/>
                <w:noProof/>
                <w:sz w:val="20"/>
              </w:rPr>
            </w:pPr>
            <w:r w:rsidRPr="0007762E">
              <w:rPr>
                <w:rStyle w:val="Hyperlink"/>
                <w:sz w:val="20"/>
              </w:rPr>
              <w:t>http://uis.unesco.org/en/topic/international-standard-classification-education-isced</w:t>
            </w:r>
          </w:p>
          <w:p w14:paraId="4FA4F5E5" w14:textId="020EAB5E" w:rsidR="00F81E9C" w:rsidRPr="00A37D7A" w:rsidRDefault="00F81E9C" w:rsidP="0007762E">
            <w:pPr>
              <w:pStyle w:val="Listenabsatz"/>
              <w:keepLines/>
              <w:widowControl w:val="0"/>
              <w:numPr>
                <w:ilvl w:val="0"/>
                <w:numId w:val="13"/>
              </w:numPr>
              <w:spacing w:line="240" w:lineRule="auto"/>
              <w:contextualSpacing w:val="0"/>
              <w:rPr>
                <w:sz w:val="20"/>
              </w:rPr>
            </w:pPr>
            <w:r>
              <w:rPr>
                <w:sz w:val="20"/>
              </w:rPr>
              <w:t>Cfr. anche European Qualifications Passport:</w:t>
            </w:r>
          </w:p>
          <w:p w14:paraId="21065A92" w14:textId="5A68768C" w:rsidR="00F81E9C" w:rsidRPr="0007762E" w:rsidRDefault="00702F98" w:rsidP="0007762E">
            <w:pPr>
              <w:pStyle w:val="Listenabsatz"/>
              <w:keepLines/>
              <w:widowControl w:val="0"/>
              <w:spacing w:line="240" w:lineRule="auto"/>
              <w:rPr>
                <w:sz w:val="20"/>
              </w:rPr>
            </w:pPr>
            <w:hyperlink r:id="rId40" w:history="1">
              <w:r w:rsidR="0007762E" w:rsidRPr="003456BF">
                <w:rPr>
                  <w:rStyle w:val="Hyperlink"/>
                  <w:sz w:val="20"/>
                </w:rPr>
                <w:t>https://www.coe.int/en/web/education/recognition-of-refugees-qualifications</w:t>
              </w:r>
            </w:hyperlink>
          </w:p>
        </w:tc>
        <w:tc>
          <w:tcPr>
            <w:tcW w:w="3543" w:type="dxa"/>
          </w:tcPr>
          <w:p w14:paraId="61D1312D" w14:textId="6BED08A5" w:rsidR="00F81E9C" w:rsidRPr="00C75B5C" w:rsidRDefault="00F81E9C" w:rsidP="002E0799">
            <w:pPr>
              <w:keepLines/>
              <w:widowControl w:val="0"/>
              <w:spacing w:line="240" w:lineRule="auto"/>
              <w:ind w:left="144"/>
              <w:rPr>
                <w:sz w:val="20"/>
              </w:rPr>
            </w:pPr>
          </w:p>
        </w:tc>
      </w:tr>
      <w:tr w:rsidR="00F81E9C" w:rsidRPr="009B49A0" w14:paraId="3F95EE11" w14:textId="77777777" w:rsidTr="00C92DCF">
        <w:trPr>
          <w:cantSplit/>
          <w:trHeight w:val="1068"/>
        </w:trPr>
        <w:tc>
          <w:tcPr>
            <w:tcW w:w="562" w:type="dxa"/>
            <w:vMerge/>
            <w:shd w:val="clear" w:color="auto" w:fill="BDD6EE" w:themeFill="accent1" w:themeFillTint="66"/>
          </w:tcPr>
          <w:p w14:paraId="2B92A18B" w14:textId="77777777" w:rsidR="00F81E9C" w:rsidRPr="00C75B5C" w:rsidRDefault="00F81E9C" w:rsidP="002E0799">
            <w:pPr>
              <w:keepLines/>
              <w:widowControl w:val="0"/>
              <w:spacing w:line="240" w:lineRule="auto"/>
              <w:ind w:left="138"/>
              <w:rPr>
                <w:b/>
                <w:sz w:val="20"/>
              </w:rPr>
            </w:pPr>
          </w:p>
        </w:tc>
        <w:tc>
          <w:tcPr>
            <w:tcW w:w="3119" w:type="dxa"/>
            <w:shd w:val="clear" w:color="auto" w:fill="auto"/>
          </w:tcPr>
          <w:p w14:paraId="334C2AD0" w14:textId="77777777" w:rsidR="00F81E9C" w:rsidRPr="009B49A0" w:rsidRDefault="00F81E9C" w:rsidP="002E0799">
            <w:pPr>
              <w:keepLines/>
              <w:widowControl w:val="0"/>
              <w:spacing w:line="240" w:lineRule="auto"/>
              <w:ind w:left="138"/>
              <w:rPr>
                <w:sz w:val="20"/>
              </w:rPr>
            </w:pPr>
            <w:r>
              <w:rPr>
                <w:b/>
                <w:sz w:val="20"/>
              </w:rPr>
              <w:t>Competenze artigianali, competenze sociali e capacità di problem solving</w:t>
            </w:r>
          </w:p>
        </w:tc>
        <w:tc>
          <w:tcPr>
            <w:tcW w:w="1984" w:type="dxa"/>
          </w:tcPr>
          <w:p w14:paraId="7C609282" w14:textId="407E0FC7" w:rsidR="00F81E9C" w:rsidRPr="00966C0C" w:rsidRDefault="00F81E9C" w:rsidP="00B17FFE">
            <w:pPr>
              <w:keepLines/>
              <w:widowControl w:val="0"/>
              <w:spacing w:line="240" w:lineRule="auto"/>
              <w:ind w:left="144"/>
              <w:rPr>
                <w:sz w:val="20"/>
              </w:rPr>
            </w:pPr>
            <w:r>
              <w:rPr>
                <w:sz w:val="20"/>
              </w:rPr>
              <w:t>Valutazione delle capacità pratiche</w:t>
            </w:r>
          </w:p>
        </w:tc>
        <w:tc>
          <w:tcPr>
            <w:tcW w:w="6096" w:type="dxa"/>
          </w:tcPr>
          <w:p w14:paraId="56466644" w14:textId="392A6DE2" w:rsidR="00FE0FD6" w:rsidRDefault="00E50474" w:rsidP="00416411">
            <w:pPr>
              <w:pStyle w:val="Listenabsatz"/>
              <w:keepLines/>
              <w:widowControl w:val="0"/>
              <w:numPr>
                <w:ilvl w:val="0"/>
                <w:numId w:val="2"/>
              </w:numPr>
              <w:spacing w:line="240" w:lineRule="auto"/>
              <w:ind w:left="431" w:hanging="284"/>
              <w:rPr>
                <w:sz w:val="20"/>
              </w:rPr>
            </w:pPr>
            <w:r>
              <w:rPr>
                <w:sz w:val="20"/>
              </w:rPr>
              <w:t xml:space="preserve">5. </w:t>
            </w:r>
            <w:r w:rsidR="00812A75">
              <w:rPr>
                <w:sz w:val="20"/>
              </w:rPr>
              <w:t>Modulo «Valutazione delle capacità pratiche»</w:t>
            </w:r>
          </w:p>
          <w:p w14:paraId="57DE2C29" w14:textId="5C93FC52" w:rsidR="003B5B0D" w:rsidRPr="00812A75" w:rsidRDefault="003B5B0D" w:rsidP="00E50474">
            <w:pPr>
              <w:pStyle w:val="Listenabsatz"/>
              <w:keepLines/>
              <w:widowControl w:val="0"/>
              <w:spacing w:line="240" w:lineRule="auto"/>
              <w:ind w:left="431"/>
              <w:rPr>
                <w:sz w:val="20"/>
              </w:rPr>
            </w:pPr>
            <w:r>
              <w:rPr>
                <w:sz w:val="20"/>
              </w:rPr>
              <w:t>Fondamenti della valutazione delle capacità pratiche (programmi di lavoro, tirocini di prova, tirocini, ecc.)</w:t>
            </w:r>
          </w:p>
        </w:tc>
        <w:tc>
          <w:tcPr>
            <w:tcW w:w="3543" w:type="dxa"/>
          </w:tcPr>
          <w:p w14:paraId="1A5B6748" w14:textId="6FCDB044" w:rsidR="00F81E9C" w:rsidRPr="009B49A0" w:rsidRDefault="00BF4D0E" w:rsidP="002E0799">
            <w:pPr>
              <w:spacing w:line="240" w:lineRule="auto"/>
              <w:ind w:left="144"/>
              <w:rPr>
                <w:rFonts w:cs="Arial"/>
                <w:iCs/>
                <w:sz w:val="20"/>
              </w:rPr>
            </w:pPr>
            <w:r>
              <w:rPr>
                <w:sz w:val="20"/>
              </w:rPr>
              <w:t xml:space="preserve">Eventuale estensione del modulo con competenze specifiche acquisite attraverso la formazione/l’esperienza professionale o gli studi accademici </w:t>
            </w:r>
          </w:p>
        </w:tc>
      </w:tr>
    </w:tbl>
    <w:p w14:paraId="4BE09EE8" w14:textId="77777777" w:rsidR="00A37D7A" w:rsidRDefault="00A37D7A" w:rsidP="0033149B">
      <w:pPr>
        <w:pStyle w:val="berarbeitung"/>
        <w:spacing w:line="244" w:lineRule="atLeast"/>
      </w:pPr>
      <w:r>
        <w:br w:type="page"/>
      </w:r>
    </w:p>
    <w:tbl>
      <w:tblPr>
        <w:tblStyle w:val="Tabellenraster"/>
        <w:tblW w:w="15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2268"/>
        <w:gridCol w:w="2127"/>
        <w:gridCol w:w="6804"/>
        <w:gridCol w:w="3544"/>
      </w:tblGrid>
      <w:tr w:rsidR="00F81E9C" w:rsidRPr="009B49A0" w14:paraId="0754CFAD" w14:textId="77777777" w:rsidTr="00C92DCF">
        <w:trPr>
          <w:cantSplit/>
          <w:trHeight w:val="77"/>
        </w:trPr>
        <w:tc>
          <w:tcPr>
            <w:tcW w:w="562" w:type="dxa"/>
            <w:vMerge w:val="restart"/>
            <w:shd w:val="clear" w:color="auto" w:fill="BDD6EE" w:themeFill="accent1" w:themeFillTint="66"/>
            <w:textDirection w:val="btLr"/>
            <w:vAlign w:val="center"/>
          </w:tcPr>
          <w:p w14:paraId="6F50AE5F" w14:textId="00214F15" w:rsidR="00F81E9C" w:rsidRPr="009B49A0" w:rsidRDefault="009E7B49" w:rsidP="00C92DCF">
            <w:pPr>
              <w:keepLines/>
              <w:widowControl w:val="0"/>
              <w:spacing w:line="240" w:lineRule="auto"/>
              <w:ind w:left="138" w:right="11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orientati ai requisiti</w:t>
            </w:r>
          </w:p>
        </w:tc>
        <w:tc>
          <w:tcPr>
            <w:tcW w:w="2268" w:type="dxa"/>
            <w:vMerge w:val="restart"/>
            <w:shd w:val="clear" w:color="auto" w:fill="auto"/>
          </w:tcPr>
          <w:p w14:paraId="053E62AF" w14:textId="32FC3DE7" w:rsidR="00F81E9C" w:rsidRPr="00710D67" w:rsidRDefault="00F81E9C" w:rsidP="00B17FFE">
            <w:pPr>
              <w:pStyle w:val="berschrift9"/>
              <w:outlineLvl w:val="8"/>
            </w:pPr>
            <w:r>
              <w:t>Personalità</w:t>
            </w:r>
          </w:p>
        </w:tc>
        <w:tc>
          <w:tcPr>
            <w:tcW w:w="2127" w:type="dxa"/>
            <w:vMerge w:val="restart"/>
          </w:tcPr>
          <w:p w14:paraId="34A73691" w14:textId="77777777" w:rsidR="00F81E9C" w:rsidRDefault="00F81E9C" w:rsidP="00386756">
            <w:pPr>
              <w:spacing w:line="240" w:lineRule="auto"/>
              <w:ind w:left="145"/>
              <w:rPr>
                <w:sz w:val="20"/>
              </w:rPr>
            </w:pPr>
            <w:r>
              <w:rPr>
                <w:sz w:val="20"/>
              </w:rPr>
              <w:t xml:space="preserve">Test </w:t>
            </w:r>
          </w:p>
          <w:p w14:paraId="37AA2551" w14:textId="77777777" w:rsidR="009760BA" w:rsidRPr="00C75B5C" w:rsidRDefault="009760BA" w:rsidP="009760BA">
            <w:pPr>
              <w:pStyle w:val="Kommentartext"/>
              <w:ind w:left="146"/>
              <w:rPr>
                <w:rFonts w:ascii="Lucida Sans" w:eastAsia="Times New Roman" w:hAnsi="Lucida Sans" w:cs="Times New Roman"/>
                <w:sz w:val="14"/>
                <w:szCs w:val="14"/>
                <w:lang w:val="en-US" w:eastAsia="de-CH"/>
              </w:rPr>
            </w:pPr>
          </w:p>
          <w:p w14:paraId="4EBA09C8" w14:textId="0CD939E4" w:rsidR="00E1776C" w:rsidRPr="00186010" w:rsidRDefault="009760BA" w:rsidP="009760BA">
            <w:pPr>
              <w:ind w:left="146"/>
              <w:rPr>
                <w:i/>
                <w:iCs/>
              </w:rPr>
            </w:pPr>
            <w:r>
              <w:rPr>
                <w:i/>
                <w:iCs/>
              </w:rPr>
              <w:t>(cfr. cap. «Indicazioni sull’utilizzo dei test»</w:t>
            </w:r>
            <w:r w:rsidR="00680404">
              <w:rPr>
                <w:i/>
                <w:iCs/>
              </w:rPr>
              <w:t>, p. 2</w:t>
            </w:r>
            <w:r>
              <w:rPr>
                <w:i/>
                <w:iCs/>
              </w:rPr>
              <w:t>)</w:t>
            </w:r>
          </w:p>
        </w:tc>
        <w:tc>
          <w:tcPr>
            <w:tcW w:w="6804" w:type="dxa"/>
          </w:tcPr>
          <w:p w14:paraId="289A7BE7" w14:textId="2145B017" w:rsidR="00F81E9C" w:rsidRPr="00357DBC" w:rsidRDefault="0007762E" w:rsidP="00931B10">
            <w:pPr>
              <w:pStyle w:val="Listenabsatz"/>
              <w:numPr>
                <w:ilvl w:val="0"/>
                <w:numId w:val="3"/>
              </w:numPr>
              <w:spacing w:line="240" w:lineRule="auto"/>
              <w:ind w:left="429" w:hanging="284"/>
              <w:rPr>
                <w:sz w:val="20"/>
              </w:rPr>
            </w:pPr>
            <w:r>
              <w:rPr>
                <w:sz w:val="20"/>
              </w:rPr>
              <w:t xml:space="preserve">6. </w:t>
            </w:r>
            <w:r w:rsidR="00F81E9C">
              <w:rPr>
                <w:sz w:val="20"/>
              </w:rPr>
              <w:t>NEO-PI-R (</w:t>
            </w:r>
            <w:r w:rsidR="00F81E9C">
              <w:t>disponibile in diverse lingue</w:t>
            </w:r>
            <w:r w:rsidR="00F81E9C">
              <w:rPr>
                <w:sz w:val="20"/>
              </w:rPr>
              <w:t>):</w:t>
            </w:r>
          </w:p>
          <w:p w14:paraId="455C83E7" w14:textId="1860BDF3" w:rsidR="00F81E9C" w:rsidRPr="001755BB" w:rsidRDefault="001755BB" w:rsidP="001755BB">
            <w:pPr>
              <w:keepLines/>
              <w:widowControl w:val="0"/>
              <w:spacing w:line="240" w:lineRule="auto"/>
              <w:ind w:left="431"/>
              <w:rPr>
                <w:sz w:val="20"/>
              </w:rPr>
            </w:pPr>
            <w:r>
              <w:rPr>
                <w:rStyle w:val="Hyperlink"/>
                <w:sz w:val="20"/>
              </w:rPr>
              <w:t>https://www.testzentrale.ch/shop/neo-persoenlichkeitsinventar-nach-costa-und-mccrae.html</w:t>
            </w:r>
          </w:p>
        </w:tc>
        <w:tc>
          <w:tcPr>
            <w:tcW w:w="3544" w:type="dxa"/>
            <w:vMerge w:val="restart"/>
          </w:tcPr>
          <w:p w14:paraId="093D14D4" w14:textId="04777169" w:rsidR="00F81E9C" w:rsidRPr="00E673B2" w:rsidRDefault="00B83B80" w:rsidP="00E673B2">
            <w:pPr>
              <w:spacing w:line="240" w:lineRule="auto"/>
              <w:ind w:left="144"/>
              <w:rPr>
                <w:sz w:val="20"/>
              </w:rPr>
            </w:pPr>
            <w:r>
              <w:rPr>
                <w:sz w:val="20"/>
              </w:rPr>
              <w:t xml:space="preserve">In linea di principio i test della personalità non sono molto adatti a questo target. Tutti presuppongono un’ottima conoscenza del tedesco e ricchezza di sfumature. Vanno presi eventualmente in considerazione se sono richieste qualità di leadership o si sospettano problemi di personalità. </w:t>
            </w:r>
          </w:p>
        </w:tc>
      </w:tr>
      <w:tr w:rsidR="00F81E9C" w:rsidRPr="009B49A0" w14:paraId="7F580946" w14:textId="77777777" w:rsidTr="00C92DCF">
        <w:trPr>
          <w:cantSplit/>
          <w:trHeight w:val="536"/>
        </w:trPr>
        <w:tc>
          <w:tcPr>
            <w:tcW w:w="562" w:type="dxa"/>
            <w:vMerge/>
            <w:shd w:val="clear" w:color="auto" w:fill="BDD6EE" w:themeFill="accent1" w:themeFillTint="66"/>
          </w:tcPr>
          <w:p w14:paraId="329D72CA" w14:textId="77777777" w:rsidR="00F81E9C" w:rsidRPr="009B49A0" w:rsidRDefault="00F81E9C" w:rsidP="00E673B2">
            <w:pPr>
              <w:keepLines/>
              <w:widowControl w:val="0"/>
              <w:spacing w:line="240" w:lineRule="auto"/>
              <w:ind w:left="138"/>
              <w:rPr>
                <w:b/>
                <w:sz w:val="20"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14:paraId="5D498A6B" w14:textId="77777777" w:rsidR="00F81E9C" w:rsidRPr="00710D67" w:rsidRDefault="00F81E9C" w:rsidP="008751DC">
            <w:pPr>
              <w:pStyle w:val="berschrift9"/>
              <w:outlineLvl w:val="8"/>
            </w:pPr>
          </w:p>
        </w:tc>
        <w:tc>
          <w:tcPr>
            <w:tcW w:w="2127" w:type="dxa"/>
            <w:vMerge/>
          </w:tcPr>
          <w:p w14:paraId="69501F4F" w14:textId="77777777" w:rsidR="00F81E9C" w:rsidRDefault="00F81E9C" w:rsidP="00386756">
            <w:pPr>
              <w:spacing w:line="240" w:lineRule="auto"/>
              <w:ind w:left="145"/>
              <w:rPr>
                <w:sz w:val="20"/>
              </w:rPr>
            </w:pPr>
          </w:p>
        </w:tc>
        <w:tc>
          <w:tcPr>
            <w:tcW w:w="6804" w:type="dxa"/>
          </w:tcPr>
          <w:p w14:paraId="0B425EFA" w14:textId="3B52B0EE" w:rsidR="00C601E0" w:rsidRPr="00357DBC" w:rsidRDefault="0007762E" w:rsidP="00C601E0">
            <w:pPr>
              <w:pStyle w:val="Listenabsatz"/>
              <w:numPr>
                <w:ilvl w:val="0"/>
                <w:numId w:val="3"/>
              </w:numPr>
              <w:spacing w:line="240" w:lineRule="auto"/>
              <w:ind w:left="429" w:hanging="284"/>
              <w:rPr>
                <w:sz w:val="20"/>
              </w:rPr>
            </w:pPr>
            <w:r>
              <w:rPr>
                <w:sz w:val="20"/>
              </w:rPr>
              <w:t xml:space="preserve">7. </w:t>
            </w:r>
            <w:r w:rsidR="00F81E9C">
              <w:rPr>
                <w:sz w:val="20"/>
              </w:rPr>
              <w:t>NEO-FFI (diverse lingue, non fr e it):</w:t>
            </w:r>
          </w:p>
          <w:p w14:paraId="41CDFDE1" w14:textId="6EAA6708" w:rsidR="00F81E9C" w:rsidRPr="00451D32" w:rsidDel="00386756" w:rsidRDefault="00C601E0" w:rsidP="003710F6">
            <w:pPr>
              <w:pStyle w:val="Listenabsatz"/>
              <w:ind w:left="431"/>
              <w:rPr>
                <w:sz w:val="20"/>
              </w:rPr>
            </w:pPr>
            <w:r>
              <w:rPr>
                <w:rStyle w:val="Hyperlink"/>
                <w:sz w:val="20"/>
              </w:rPr>
              <w:t>https://www.testzentrale.ch/shop/neo-fuenf-faktoren-inventar-nach-costa-und-mc-crae.html</w:t>
            </w:r>
          </w:p>
        </w:tc>
        <w:tc>
          <w:tcPr>
            <w:tcW w:w="3544" w:type="dxa"/>
            <w:vMerge/>
          </w:tcPr>
          <w:p w14:paraId="6540BB23" w14:textId="77777777" w:rsidR="00F81E9C" w:rsidRDefault="00F81E9C" w:rsidP="007B77C2">
            <w:pPr>
              <w:ind w:left="135"/>
              <w:rPr>
                <w:sz w:val="20"/>
              </w:rPr>
            </w:pPr>
          </w:p>
        </w:tc>
      </w:tr>
      <w:tr w:rsidR="00F81E9C" w:rsidRPr="009B49A0" w14:paraId="0ADA539E" w14:textId="77777777" w:rsidTr="00C92DCF">
        <w:trPr>
          <w:cantSplit/>
          <w:trHeight w:val="536"/>
        </w:trPr>
        <w:tc>
          <w:tcPr>
            <w:tcW w:w="562" w:type="dxa"/>
            <w:vMerge/>
            <w:shd w:val="clear" w:color="auto" w:fill="BDD6EE" w:themeFill="accent1" w:themeFillTint="66"/>
          </w:tcPr>
          <w:p w14:paraId="746EC544" w14:textId="77777777" w:rsidR="00F81E9C" w:rsidRPr="009B49A0" w:rsidRDefault="00F81E9C" w:rsidP="00E673B2">
            <w:pPr>
              <w:keepLines/>
              <w:widowControl w:val="0"/>
              <w:spacing w:line="240" w:lineRule="auto"/>
              <w:ind w:left="138"/>
              <w:rPr>
                <w:b/>
                <w:sz w:val="20"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14:paraId="5892B252" w14:textId="77777777" w:rsidR="00F81E9C" w:rsidRPr="00710D67" w:rsidRDefault="00F81E9C" w:rsidP="008751DC">
            <w:pPr>
              <w:pStyle w:val="berschrift9"/>
              <w:outlineLvl w:val="8"/>
            </w:pPr>
          </w:p>
        </w:tc>
        <w:tc>
          <w:tcPr>
            <w:tcW w:w="2127" w:type="dxa"/>
            <w:vMerge/>
          </w:tcPr>
          <w:p w14:paraId="0ECFCDEE" w14:textId="77777777" w:rsidR="00F81E9C" w:rsidRDefault="00F81E9C" w:rsidP="00386756">
            <w:pPr>
              <w:spacing w:line="240" w:lineRule="auto"/>
              <w:ind w:left="145"/>
              <w:rPr>
                <w:sz w:val="20"/>
              </w:rPr>
            </w:pPr>
          </w:p>
        </w:tc>
        <w:tc>
          <w:tcPr>
            <w:tcW w:w="6804" w:type="dxa"/>
          </w:tcPr>
          <w:p w14:paraId="45969917" w14:textId="23398B6A" w:rsidR="006553A4" w:rsidRPr="00405450" w:rsidRDefault="0007762E" w:rsidP="00B17FFE">
            <w:pPr>
              <w:pStyle w:val="Listenabsatz"/>
              <w:numPr>
                <w:ilvl w:val="0"/>
                <w:numId w:val="3"/>
              </w:numPr>
              <w:spacing w:line="240" w:lineRule="auto"/>
              <w:ind w:left="429" w:hanging="284"/>
              <w:rPr>
                <w:sz w:val="20"/>
              </w:rPr>
            </w:pPr>
            <w:r>
              <w:rPr>
                <w:sz w:val="20"/>
              </w:rPr>
              <w:t xml:space="preserve">8. </w:t>
            </w:r>
            <w:r w:rsidR="00F81E9C">
              <w:rPr>
                <w:sz w:val="20"/>
              </w:rPr>
              <w:t>IPIP</w:t>
            </w:r>
            <w:r w:rsidR="00F81E9C">
              <w:rPr>
                <w:sz w:val="20"/>
                <w:szCs w:val="22"/>
              </w:rPr>
              <w:t xml:space="preserve">: </w:t>
            </w:r>
            <w:hyperlink r:id="rId41" w:history="1">
              <w:r w:rsidR="00F81E9C">
                <w:rPr>
                  <w:rStyle w:val="Hyperlink"/>
                  <w:sz w:val="20"/>
                  <w:szCs w:val="22"/>
                </w:rPr>
                <w:t>https://ipip.ori.org/</w:t>
              </w:r>
            </w:hyperlink>
            <w:r w:rsidR="00F81E9C">
              <w:rPr>
                <w:sz w:val="20"/>
                <w:szCs w:val="22"/>
              </w:rPr>
              <w:t xml:space="preserve">, versione breve (50 elementi): </w:t>
            </w:r>
            <w:hyperlink r:id="rId42" w:history="1">
              <w:r w:rsidR="00F81E9C">
                <w:rPr>
                  <w:rStyle w:val="Hyperlink"/>
                </w:rPr>
                <w:t>https://openpsychometrics.org/tests/IPIP-BFFM/</w:t>
              </w:r>
            </w:hyperlink>
            <w:r w:rsidR="00F81E9C">
              <w:rPr>
                <w:sz w:val="20"/>
                <w:szCs w:val="22"/>
              </w:rPr>
              <w:t xml:space="preserve"> (en)</w:t>
            </w:r>
          </w:p>
          <w:p w14:paraId="18A10E6A" w14:textId="7E0CA158" w:rsidR="00F81E9C" w:rsidRDefault="00C92DCF" w:rsidP="00405450">
            <w:pPr>
              <w:pStyle w:val="Listenabsatz"/>
              <w:spacing w:line="240" w:lineRule="auto"/>
              <w:ind w:left="429"/>
              <w:rPr>
                <w:sz w:val="20"/>
              </w:rPr>
            </w:pPr>
            <w:r>
              <w:rPr>
                <w:sz w:val="20"/>
                <w:szCs w:val="22"/>
              </w:rPr>
              <w:t>Panoramica delle</w:t>
            </w:r>
            <w:r>
              <w:rPr>
                <w:rStyle w:val="Hyperlink"/>
                <w:color w:val="auto"/>
                <w:sz w:val="20"/>
                <w:szCs w:val="18"/>
                <w:u w:val="none"/>
              </w:rPr>
              <w:t xml:space="preserve"> traduzioni degli elementi disponibili, ma senza convalida del responsabile di progetto IPIP)</w:t>
            </w:r>
            <w:r>
              <w:rPr>
                <w:sz w:val="20"/>
                <w:szCs w:val="22"/>
              </w:rPr>
              <w:t>:</w:t>
            </w:r>
          </w:p>
          <w:p w14:paraId="551BEAA4" w14:textId="00035B8D" w:rsidR="00F81E9C" w:rsidRPr="00762590" w:rsidRDefault="00C52940" w:rsidP="00762590">
            <w:pPr>
              <w:spacing w:line="240" w:lineRule="auto"/>
              <w:ind w:left="431"/>
              <w:rPr>
                <w:sz w:val="20"/>
              </w:rPr>
            </w:pPr>
            <w:r>
              <w:rPr>
                <w:rStyle w:val="Hyperlink"/>
                <w:sz w:val="20"/>
              </w:rPr>
              <w:t>https://ipip.ori.org/newItemTranslations.htm</w:t>
            </w:r>
          </w:p>
        </w:tc>
        <w:tc>
          <w:tcPr>
            <w:tcW w:w="3544" w:type="dxa"/>
            <w:vMerge/>
          </w:tcPr>
          <w:p w14:paraId="0DC6488F" w14:textId="77777777" w:rsidR="00F81E9C" w:rsidRDefault="00F81E9C" w:rsidP="007B77C2">
            <w:pPr>
              <w:ind w:left="135"/>
              <w:rPr>
                <w:sz w:val="20"/>
              </w:rPr>
            </w:pPr>
          </w:p>
        </w:tc>
      </w:tr>
      <w:tr w:rsidR="00F81E9C" w:rsidRPr="009B49A0" w14:paraId="6896E7EF" w14:textId="77777777" w:rsidTr="00C92DCF">
        <w:trPr>
          <w:cantSplit/>
          <w:trHeight w:val="364"/>
        </w:trPr>
        <w:tc>
          <w:tcPr>
            <w:tcW w:w="562" w:type="dxa"/>
            <w:vMerge/>
            <w:shd w:val="clear" w:color="auto" w:fill="BDD6EE" w:themeFill="accent1" w:themeFillTint="66"/>
          </w:tcPr>
          <w:p w14:paraId="59023987" w14:textId="77777777" w:rsidR="00F81E9C" w:rsidRPr="009B49A0" w:rsidRDefault="00F81E9C" w:rsidP="00E673B2">
            <w:pPr>
              <w:keepLines/>
              <w:widowControl w:val="0"/>
              <w:spacing w:line="240" w:lineRule="auto"/>
              <w:ind w:left="138"/>
              <w:rPr>
                <w:b/>
                <w:sz w:val="20"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14:paraId="4565DF9C" w14:textId="77777777" w:rsidR="00F81E9C" w:rsidRPr="00710D67" w:rsidRDefault="00F81E9C" w:rsidP="008751DC">
            <w:pPr>
              <w:pStyle w:val="berschrift9"/>
              <w:outlineLvl w:val="8"/>
            </w:pPr>
          </w:p>
        </w:tc>
        <w:tc>
          <w:tcPr>
            <w:tcW w:w="2127" w:type="dxa"/>
            <w:vMerge/>
          </w:tcPr>
          <w:p w14:paraId="70404F44" w14:textId="77777777" w:rsidR="00F81E9C" w:rsidRDefault="00F81E9C" w:rsidP="00E673B2">
            <w:pPr>
              <w:spacing w:line="240" w:lineRule="auto"/>
              <w:ind w:left="145"/>
              <w:rPr>
                <w:sz w:val="20"/>
              </w:rPr>
            </w:pPr>
          </w:p>
        </w:tc>
        <w:tc>
          <w:tcPr>
            <w:tcW w:w="6804" w:type="dxa"/>
          </w:tcPr>
          <w:p w14:paraId="4C3FC68B" w14:textId="3679EEAD" w:rsidR="00F81E9C" w:rsidRDefault="0007762E" w:rsidP="00B17FFE">
            <w:pPr>
              <w:pStyle w:val="Listenabsatz"/>
              <w:numPr>
                <w:ilvl w:val="0"/>
                <w:numId w:val="3"/>
              </w:numPr>
              <w:spacing w:line="240" w:lineRule="auto"/>
              <w:ind w:left="429" w:hanging="284"/>
              <w:rPr>
                <w:sz w:val="20"/>
              </w:rPr>
            </w:pPr>
            <w:r>
              <w:rPr>
                <w:sz w:val="20"/>
              </w:rPr>
              <w:t xml:space="preserve">9. </w:t>
            </w:r>
            <w:r w:rsidR="00F81E9C">
              <w:rPr>
                <w:sz w:val="20"/>
              </w:rPr>
              <w:t xml:space="preserve">D5D (fr): </w:t>
            </w:r>
          </w:p>
          <w:p w14:paraId="6E2DDD9C" w14:textId="5110CA53" w:rsidR="00F81E9C" w:rsidRPr="00B17FFE" w:rsidRDefault="00702F98" w:rsidP="00F81E9C">
            <w:pPr>
              <w:pStyle w:val="Listenabsatz"/>
              <w:spacing w:line="240" w:lineRule="auto"/>
              <w:ind w:left="429"/>
              <w:rPr>
                <w:sz w:val="20"/>
              </w:rPr>
            </w:pPr>
            <w:hyperlink r:id="rId43" w:history="1">
              <w:r w:rsidR="00FB44A4">
                <w:rPr>
                  <w:rStyle w:val="Hyperlink"/>
                  <w:sz w:val="20"/>
                </w:rPr>
                <w:t>www.talentlens.fr/product/d5d</w:t>
              </w:r>
            </w:hyperlink>
          </w:p>
        </w:tc>
        <w:tc>
          <w:tcPr>
            <w:tcW w:w="3544" w:type="dxa"/>
            <w:vMerge/>
          </w:tcPr>
          <w:p w14:paraId="1C1EE72A" w14:textId="77777777" w:rsidR="00F81E9C" w:rsidRDefault="00F81E9C" w:rsidP="007B77C2">
            <w:pPr>
              <w:ind w:left="135"/>
              <w:rPr>
                <w:sz w:val="20"/>
              </w:rPr>
            </w:pPr>
          </w:p>
        </w:tc>
      </w:tr>
      <w:tr w:rsidR="00F81E9C" w:rsidRPr="009E7B49" w14:paraId="4EDA2384" w14:textId="77777777" w:rsidTr="00C92DCF">
        <w:trPr>
          <w:cantSplit/>
          <w:trHeight w:val="307"/>
        </w:trPr>
        <w:tc>
          <w:tcPr>
            <w:tcW w:w="562" w:type="dxa"/>
            <w:vMerge/>
            <w:shd w:val="clear" w:color="auto" w:fill="BDD6EE" w:themeFill="accent1" w:themeFillTint="66"/>
          </w:tcPr>
          <w:p w14:paraId="110B25CC" w14:textId="77777777" w:rsidR="00F81E9C" w:rsidRPr="009B49A0" w:rsidRDefault="00F81E9C" w:rsidP="00E673B2">
            <w:pPr>
              <w:keepLines/>
              <w:widowControl w:val="0"/>
              <w:spacing w:line="240" w:lineRule="auto"/>
              <w:ind w:left="138"/>
              <w:rPr>
                <w:b/>
                <w:sz w:val="20"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14:paraId="73B5B263" w14:textId="77777777" w:rsidR="00F81E9C" w:rsidRPr="00710D67" w:rsidRDefault="00F81E9C" w:rsidP="008751DC">
            <w:pPr>
              <w:pStyle w:val="berschrift9"/>
              <w:outlineLvl w:val="8"/>
            </w:pPr>
          </w:p>
        </w:tc>
        <w:tc>
          <w:tcPr>
            <w:tcW w:w="2127" w:type="dxa"/>
            <w:vMerge/>
          </w:tcPr>
          <w:p w14:paraId="1C897169" w14:textId="77777777" w:rsidR="00F81E9C" w:rsidRDefault="00F81E9C" w:rsidP="00E673B2">
            <w:pPr>
              <w:spacing w:line="240" w:lineRule="auto"/>
              <w:ind w:left="145"/>
              <w:rPr>
                <w:sz w:val="20"/>
              </w:rPr>
            </w:pPr>
          </w:p>
        </w:tc>
        <w:tc>
          <w:tcPr>
            <w:tcW w:w="6804" w:type="dxa"/>
          </w:tcPr>
          <w:p w14:paraId="3B026F22" w14:textId="5C06F102" w:rsidR="00F81E9C" w:rsidRDefault="0007762E" w:rsidP="00B17FFE">
            <w:pPr>
              <w:pStyle w:val="Listenabsatz"/>
              <w:keepLines/>
              <w:widowControl w:val="0"/>
              <w:numPr>
                <w:ilvl w:val="0"/>
                <w:numId w:val="2"/>
              </w:numPr>
              <w:spacing w:line="240" w:lineRule="auto"/>
              <w:ind w:left="429" w:hanging="284"/>
              <w:contextualSpacing w:val="0"/>
              <w:rPr>
                <w:sz w:val="20"/>
              </w:rPr>
            </w:pPr>
            <w:r>
              <w:rPr>
                <w:sz w:val="20"/>
              </w:rPr>
              <w:t xml:space="preserve">10. </w:t>
            </w:r>
            <w:r w:rsidR="00F81E9C">
              <w:rPr>
                <w:sz w:val="20"/>
              </w:rPr>
              <w:t>Shapes (disponibili in diverse lingue):</w:t>
            </w:r>
          </w:p>
          <w:p w14:paraId="5FD07CEB" w14:textId="2DD8EBE8" w:rsidR="00F81E9C" w:rsidRPr="009E7B49" w:rsidRDefault="00F81E9C" w:rsidP="00762590">
            <w:pPr>
              <w:keepLines/>
              <w:widowControl w:val="0"/>
              <w:spacing w:line="240" w:lineRule="auto"/>
              <w:ind w:left="426" w:firstLine="5"/>
            </w:pPr>
            <w:r>
              <w:rPr>
                <w:rStyle w:val="Hyperlink"/>
                <w:sz w:val="20"/>
              </w:rPr>
              <w:t>http://www.cut-e.it/valutazione-on-line/questionari-online/</w:t>
            </w:r>
          </w:p>
        </w:tc>
        <w:tc>
          <w:tcPr>
            <w:tcW w:w="3544" w:type="dxa"/>
            <w:vMerge/>
          </w:tcPr>
          <w:p w14:paraId="4B427047" w14:textId="77777777" w:rsidR="00F81E9C" w:rsidRPr="009E7B49" w:rsidRDefault="00F81E9C" w:rsidP="007B77C2">
            <w:pPr>
              <w:ind w:left="135"/>
              <w:rPr>
                <w:sz w:val="20"/>
              </w:rPr>
            </w:pPr>
          </w:p>
        </w:tc>
      </w:tr>
      <w:tr w:rsidR="00F81E9C" w:rsidRPr="009B49A0" w14:paraId="1E71B659" w14:textId="77777777" w:rsidTr="00C92DCF">
        <w:trPr>
          <w:cantSplit/>
          <w:trHeight w:val="930"/>
        </w:trPr>
        <w:tc>
          <w:tcPr>
            <w:tcW w:w="562" w:type="dxa"/>
            <w:vMerge/>
            <w:shd w:val="clear" w:color="auto" w:fill="BDD6EE" w:themeFill="accent1" w:themeFillTint="66"/>
          </w:tcPr>
          <w:p w14:paraId="22E5FB94" w14:textId="77777777" w:rsidR="00F81E9C" w:rsidRPr="009E7B49" w:rsidRDefault="00F81E9C" w:rsidP="00E673B2">
            <w:pPr>
              <w:keepLines/>
              <w:widowControl w:val="0"/>
              <w:spacing w:line="240" w:lineRule="auto"/>
              <w:ind w:left="138"/>
              <w:rPr>
                <w:b/>
                <w:sz w:val="20"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14:paraId="6BF117A8" w14:textId="77777777" w:rsidR="00F81E9C" w:rsidRPr="009E7B49" w:rsidRDefault="00F81E9C" w:rsidP="008751DC">
            <w:pPr>
              <w:pStyle w:val="berschrift9"/>
              <w:outlineLvl w:val="8"/>
            </w:pPr>
          </w:p>
        </w:tc>
        <w:tc>
          <w:tcPr>
            <w:tcW w:w="2127" w:type="dxa"/>
            <w:vMerge/>
          </w:tcPr>
          <w:p w14:paraId="1B257F65" w14:textId="77777777" w:rsidR="00F81E9C" w:rsidRPr="009E7B49" w:rsidRDefault="00F81E9C" w:rsidP="00E673B2">
            <w:pPr>
              <w:spacing w:line="240" w:lineRule="auto"/>
              <w:ind w:left="145"/>
              <w:rPr>
                <w:sz w:val="20"/>
              </w:rPr>
            </w:pPr>
          </w:p>
        </w:tc>
        <w:tc>
          <w:tcPr>
            <w:tcW w:w="6804" w:type="dxa"/>
          </w:tcPr>
          <w:p w14:paraId="09D28C6C" w14:textId="33005B5F" w:rsidR="00F81E9C" w:rsidRDefault="0007762E" w:rsidP="00B17FFE">
            <w:pPr>
              <w:pStyle w:val="Listenabsatz"/>
              <w:keepLines/>
              <w:widowControl w:val="0"/>
              <w:numPr>
                <w:ilvl w:val="0"/>
                <w:numId w:val="2"/>
              </w:numPr>
              <w:spacing w:line="240" w:lineRule="auto"/>
              <w:ind w:left="429" w:hanging="284"/>
              <w:contextualSpacing w:val="0"/>
              <w:rPr>
                <w:sz w:val="20"/>
              </w:rPr>
            </w:pPr>
            <w:r>
              <w:rPr>
                <w:sz w:val="20"/>
              </w:rPr>
              <w:t xml:space="preserve">11. </w:t>
            </w:r>
            <w:r w:rsidR="00F81E9C">
              <w:rPr>
                <w:sz w:val="20"/>
              </w:rPr>
              <w:t>BIP (Business-focused Inventory of Personality) (disponibile in diverse lingue):</w:t>
            </w:r>
          </w:p>
          <w:p w14:paraId="089506CF" w14:textId="3C7E492E" w:rsidR="00F81E9C" w:rsidRPr="00405450" w:rsidRDefault="00702F98" w:rsidP="00405450">
            <w:pPr>
              <w:keepLines/>
              <w:widowControl w:val="0"/>
              <w:spacing w:line="240" w:lineRule="auto"/>
              <w:ind w:left="423"/>
              <w:rPr>
                <w:sz w:val="20"/>
              </w:rPr>
            </w:pPr>
            <w:hyperlink r:id="rId44" w:history="1">
              <w:r w:rsidR="00FB44A4">
                <w:rPr>
                  <w:rStyle w:val="Hyperlink"/>
                  <w:sz w:val="20"/>
                </w:rPr>
                <w:t>https://www.testzentrale.ch/shop/bochumer-inventar-zur-berufsbezogenen-persoenlichkeitsbeschreibung-6-faktoren.html</w:t>
              </w:r>
            </w:hyperlink>
            <w:r w:rsidR="00FB44A4">
              <w:rPr>
                <w:sz w:val="20"/>
              </w:rPr>
              <w:t xml:space="preserve"> </w:t>
            </w:r>
          </w:p>
        </w:tc>
        <w:tc>
          <w:tcPr>
            <w:tcW w:w="3544" w:type="dxa"/>
            <w:vMerge/>
          </w:tcPr>
          <w:p w14:paraId="32E536BD" w14:textId="77777777" w:rsidR="00F81E9C" w:rsidRDefault="00F81E9C" w:rsidP="007B77C2">
            <w:pPr>
              <w:ind w:left="135"/>
              <w:rPr>
                <w:sz w:val="20"/>
              </w:rPr>
            </w:pPr>
          </w:p>
        </w:tc>
      </w:tr>
      <w:tr w:rsidR="00F81E9C" w:rsidRPr="009B49A0" w14:paraId="3261B490" w14:textId="77777777" w:rsidTr="00C92DCF">
        <w:trPr>
          <w:cantSplit/>
          <w:trHeight w:val="77"/>
        </w:trPr>
        <w:tc>
          <w:tcPr>
            <w:tcW w:w="562" w:type="dxa"/>
            <w:vMerge/>
            <w:shd w:val="clear" w:color="auto" w:fill="BDD6EE" w:themeFill="accent1" w:themeFillTint="66"/>
          </w:tcPr>
          <w:p w14:paraId="4A860C53" w14:textId="77777777" w:rsidR="00F81E9C" w:rsidRPr="009B49A0" w:rsidRDefault="00F81E9C" w:rsidP="00E673B2">
            <w:pPr>
              <w:keepLines/>
              <w:widowControl w:val="0"/>
              <w:spacing w:line="240" w:lineRule="auto"/>
              <w:ind w:left="138"/>
              <w:rPr>
                <w:b/>
                <w:sz w:val="20"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14:paraId="1393A8C4" w14:textId="77777777" w:rsidR="00F81E9C" w:rsidRPr="00710D67" w:rsidRDefault="00F81E9C" w:rsidP="008751DC">
            <w:pPr>
              <w:pStyle w:val="berschrift9"/>
              <w:outlineLvl w:val="8"/>
            </w:pPr>
          </w:p>
        </w:tc>
        <w:tc>
          <w:tcPr>
            <w:tcW w:w="2127" w:type="dxa"/>
            <w:vMerge/>
          </w:tcPr>
          <w:p w14:paraId="22BE2E2A" w14:textId="77777777" w:rsidR="00F81E9C" w:rsidRDefault="00F81E9C" w:rsidP="00E673B2">
            <w:pPr>
              <w:spacing w:line="240" w:lineRule="auto"/>
              <w:ind w:left="145"/>
              <w:rPr>
                <w:sz w:val="20"/>
              </w:rPr>
            </w:pPr>
          </w:p>
        </w:tc>
        <w:tc>
          <w:tcPr>
            <w:tcW w:w="6804" w:type="dxa"/>
          </w:tcPr>
          <w:p w14:paraId="2983F2BA" w14:textId="256A54D9" w:rsidR="00F81E9C" w:rsidRPr="001755BB" w:rsidRDefault="0007762E" w:rsidP="00F81E9C">
            <w:pPr>
              <w:pStyle w:val="Listenabsatz"/>
              <w:keepLines/>
              <w:widowControl w:val="0"/>
              <w:numPr>
                <w:ilvl w:val="0"/>
                <w:numId w:val="2"/>
              </w:numPr>
              <w:spacing w:line="240" w:lineRule="auto"/>
              <w:ind w:left="429" w:hanging="284"/>
              <w:contextualSpacing w:val="0"/>
              <w:rPr>
                <w:sz w:val="20"/>
              </w:rPr>
            </w:pPr>
            <w:r>
              <w:rPr>
                <w:sz w:val="20"/>
              </w:rPr>
              <w:t xml:space="preserve">12. </w:t>
            </w:r>
            <w:r w:rsidR="00F81E9C">
              <w:rPr>
                <w:sz w:val="20"/>
              </w:rPr>
              <w:t>Punti di forza del carattere (en):</w:t>
            </w:r>
          </w:p>
          <w:p w14:paraId="74FDB541" w14:textId="35003BCF" w:rsidR="00F81E9C" w:rsidRPr="00B17FFE" w:rsidRDefault="001755BB" w:rsidP="0034366D">
            <w:pPr>
              <w:pStyle w:val="Listenabsatz"/>
              <w:keepLines/>
              <w:widowControl w:val="0"/>
              <w:spacing w:line="240" w:lineRule="auto"/>
              <w:ind w:left="429"/>
              <w:contextualSpacing w:val="0"/>
              <w:rPr>
                <w:sz w:val="20"/>
              </w:rPr>
            </w:pPr>
            <w:r>
              <w:rPr>
                <w:rStyle w:val="Hyperlink"/>
                <w:sz w:val="20"/>
              </w:rPr>
              <w:t>https://www.charakterstaerken.org</w:t>
            </w:r>
          </w:p>
        </w:tc>
        <w:tc>
          <w:tcPr>
            <w:tcW w:w="3544" w:type="dxa"/>
            <w:vMerge/>
          </w:tcPr>
          <w:p w14:paraId="07A725CC" w14:textId="77777777" w:rsidR="00F81E9C" w:rsidRDefault="00F81E9C" w:rsidP="007B77C2">
            <w:pPr>
              <w:ind w:left="135"/>
              <w:rPr>
                <w:sz w:val="20"/>
              </w:rPr>
            </w:pPr>
          </w:p>
        </w:tc>
      </w:tr>
    </w:tbl>
    <w:p w14:paraId="2CC64B8B" w14:textId="77777777" w:rsidR="00C92DCF" w:rsidRPr="00C92DCF" w:rsidRDefault="00C92DCF">
      <w:pPr>
        <w:spacing w:line="240" w:lineRule="auto"/>
        <w:rPr>
          <w:bCs/>
          <w:sz w:val="18"/>
          <w:szCs w:val="18"/>
        </w:rPr>
      </w:pPr>
    </w:p>
    <w:p w14:paraId="76FB8E92" w14:textId="4E4CE53E" w:rsidR="00A37D7A" w:rsidRPr="00C92DCF" w:rsidRDefault="00A37D7A">
      <w:pPr>
        <w:spacing w:line="240" w:lineRule="auto"/>
        <w:rPr>
          <w:rFonts w:cs="Arial"/>
          <w:bCs/>
          <w:sz w:val="18"/>
          <w:szCs w:val="24"/>
        </w:rPr>
      </w:pPr>
    </w:p>
    <w:p w14:paraId="2029650B" w14:textId="570FD73F" w:rsidR="00352852" w:rsidRPr="00E336D3" w:rsidRDefault="00352852" w:rsidP="004B5EC4">
      <w:pPr>
        <w:pStyle w:val="Kommentartext"/>
      </w:pPr>
      <w:bookmarkStart w:id="72" w:name="_Toc527556459"/>
      <w:r>
        <w:rPr>
          <w:rFonts w:ascii="Lucida Sans" w:hAnsi="Lucida Sans"/>
          <w:b/>
          <w:bCs/>
          <w:sz w:val="19"/>
          <w:szCs w:val="26"/>
        </w:rPr>
        <w:t>Competenze nella ricerca di un impiego</w:t>
      </w:r>
      <w:bookmarkEnd w:id="72"/>
    </w:p>
    <w:p w14:paraId="63849BC8" w14:textId="1040D575" w:rsidR="004A377D" w:rsidRPr="00C92DCF" w:rsidRDefault="004A377D" w:rsidP="00352852">
      <w:pPr>
        <w:spacing w:line="240" w:lineRule="auto"/>
        <w:rPr>
          <w:sz w:val="14"/>
          <w:szCs w:val="14"/>
          <w:lang w:eastAsia="de-DE"/>
        </w:rPr>
      </w:pPr>
    </w:p>
    <w:tbl>
      <w:tblPr>
        <w:tblStyle w:val="Tabellenraster"/>
        <w:tblW w:w="15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2126"/>
        <w:gridCol w:w="2127"/>
        <w:gridCol w:w="6804"/>
        <w:gridCol w:w="3544"/>
      </w:tblGrid>
      <w:tr w:rsidR="007F5613" w:rsidRPr="009B49A0" w14:paraId="3011F5D3" w14:textId="77777777" w:rsidTr="00C92DCF">
        <w:trPr>
          <w:trHeight w:val="260"/>
        </w:trPr>
        <w:tc>
          <w:tcPr>
            <w:tcW w:w="70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5BA4315" w14:textId="77777777" w:rsidR="007F5613" w:rsidRPr="00C75B5C" w:rsidRDefault="007F5613" w:rsidP="0015358E">
            <w:pPr>
              <w:spacing w:line="240" w:lineRule="auto"/>
              <w:ind w:left="141"/>
              <w:rPr>
                <w:b/>
                <w:sz w:val="20"/>
                <w:lang w:val="fr-CH" w:eastAsia="de-DE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5AC30C7" w14:textId="77777777" w:rsidR="007F5613" w:rsidRPr="009B49A0" w:rsidRDefault="007F5613" w:rsidP="0015358E">
            <w:pPr>
              <w:spacing w:line="240" w:lineRule="auto"/>
              <w:ind w:left="141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Aree oggetto di valutazione 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DCA4A84" w14:textId="100BF890" w:rsidR="007F5613" w:rsidRPr="009B49A0" w:rsidRDefault="007F5613" w:rsidP="0015358E">
            <w:pPr>
              <w:spacing w:line="240" w:lineRule="auto"/>
              <w:ind w:left="142"/>
              <w:rPr>
                <w:b/>
                <w:sz w:val="20"/>
              </w:rPr>
            </w:pPr>
            <w:r>
              <w:rPr>
                <w:b/>
                <w:sz w:val="20"/>
              </w:rPr>
              <w:t>Metodi</w:t>
            </w:r>
          </w:p>
        </w:tc>
        <w:tc>
          <w:tcPr>
            <w:tcW w:w="680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9D82C50" w14:textId="7A027BF5" w:rsidR="007F5613" w:rsidRPr="009B49A0" w:rsidRDefault="007F5613" w:rsidP="00FB02A7">
            <w:pPr>
              <w:spacing w:line="240" w:lineRule="auto"/>
              <w:ind w:left="142"/>
              <w:rPr>
                <w:b/>
                <w:sz w:val="20"/>
              </w:rPr>
            </w:pPr>
            <w:r>
              <w:rPr>
                <w:b/>
                <w:sz w:val="20"/>
              </w:rPr>
              <w:t>Strumenti/mezzi ausiliari/fondamenti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528FA2A" w14:textId="6D7BD2A9" w:rsidR="007F5613" w:rsidRPr="009B49A0" w:rsidRDefault="007F5613" w:rsidP="0015358E">
            <w:pPr>
              <w:spacing w:line="240" w:lineRule="auto"/>
              <w:ind w:left="142"/>
              <w:rPr>
                <w:b/>
                <w:sz w:val="20"/>
              </w:rPr>
            </w:pPr>
            <w:r>
              <w:rPr>
                <w:b/>
                <w:sz w:val="20"/>
              </w:rPr>
              <w:t>Osservazioni</w:t>
            </w:r>
          </w:p>
        </w:tc>
      </w:tr>
      <w:tr w:rsidR="007F5613" w:rsidRPr="009B49A0" w14:paraId="0CA7A1E5" w14:textId="77777777" w:rsidTr="00C92DCF">
        <w:trPr>
          <w:cantSplit/>
          <w:trHeight w:val="169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textDirection w:val="btLr"/>
            <w:vAlign w:val="center"/>
          </w:tcPr>
          <w:p w14:paraId="3C106DF4" w14:textId="77777777" w:rsidR="007F5613" w:rsidRPr="009B49A0" w:rsidRDefault="007F5613" w:rsidP="0015358E">
            <w:pPr>
              <w:pStyle w:val="Listenabsatz"/>
              <w:spacing w:line="240" w:lineRule="auto"/>
              <w:ind w:left="141" w:right="113" w:hanging="2"/>
              <w:contextualSpacing w:val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orientati all’individuo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5C977" w14:textId="04C013A1" w:rsidR="007F5613" w:rsidRPr="00C92DCF" w:rsidRDefault="007F5613" w:rsidP="00C92DCF">
            <w:pPr>
              <w:pStyle w:val="Listenabsatz"/>
              <w:numPr>
                <w:ilvl w:val="0"/>
                <w:numId w:val="2"/>
              </w:numPr>
              <w:spacing w:line="240" w:lineRule="auto"/>
              <w:ind w:left="422" w:hanging="283"/>
              <w:contextualSpacing w:val="0"/>
              <w:rPr>
                <w:b/>
                <w:sz w:val="20"/>
              </w:rPr>
            </w:pPr>
            <w:r>
              <w:rPr>
                <w:b/>
                <w:sz w:val="20"/>
              </w:rPr>
              <w:t>Candidature precedenti</w:t>
            </w:r>
          </w:p>
          <w:p w14:paraId="5D56FC5C" w14:textId="2B2B3D9C" w:rsidR="007F5613" w:rsidRPr="0097640F" w:rsidRDefault="007F5613" w:rsidP="00C92DCF">
            <w:pPr>
              <w:pStyle w:val="Listenabsatz"/>
              <w:numPr>
                <w:ilvl w:val="0"/>
                <w:numId w:val="2"/>
              </w:numPr>
              <w:spacing w:line="240" w:lineRule="auto"/>
              <w:ind w:left="422" w:hanging="283"/>
              <w:contextualSpacing w:val="0"/>
              <w:rPr>
                <w:sz w:val="20"/>
              </w:rPr>
            </w:pPr>
            <w:r>
              <w:rPr>
                <w:b/>
                <w:sz w:val="20"/>
              </w:rPr>
              <w:t>Informazioni e atteggiamento nella ricerca di un impiego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81E5E" w14:textId="7F94BFFB" w:rsidR="007F5613" w:rsidRPr="00186010" w:rsidRDefault="00186010" w:rsidP="00186010">
            <w:pPr>
              <w:ind w:left="146"/>
            </w:pPr>
            <w:r>
              <w:t>Colloquio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C43A4" w14:textId="4C5A6C80" w:rsidR="007F5613" w:rsidRPr="009B49A0" w:rsidRDefault="007F5613" w:rsidP="0015358E">
            <w:pPr>
              <w:spacing w:line="240" w:lineRule="auto"/>
              <w:ind w:left="143"/>
              <w:rPr>
                <w:sz w:val="20"/>
              </w:rPr>
            </w:pPr>
            <w:r>
              <w:rPr>
                <w:sz w:val="20"/>
              </w:rPr>
              <w:t>Documenti ricevuti</w:t>
            </w:r>
          </w:p>
        </w:tc>
        <w:tc>
          <w:tcPr>
            <w:tcW w:w="3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BCBD5" w14:textId="25E337C0" w:rsidR="007F5613" w:rsidRPr="009B49A0" w:rsidRDefault="007F5613" w:rsidP="0015358E">
            <w:pPr>
              <w:spacing w:line="240" w:lineRule="auto"/>
              <w:ind w:left="144"/>
              <w:rPr>
                <w:strike/>
                <w:sz w:val="20"/>
                <w:lang w:eastAsia="de-DE"/>
              </w:rPr>
            </w:pPr>
          </w:p>
        </w:tc>
      </w:tr>
      <w:tr w:rsidR="007F5613" w:rsidRPr="009B49A0" w14:paraId="346AD32B" w14:textId="77777777" w:rsidTr="00C92DCF">
        <w:trPr>
          <w:cantSplit/>
          <w:trHeight w:val="148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textDirection w:val="btLr"/>
            <w:vAlign w:val="center"/>
          </w:tcPr>
          <w:p w14:paraId="15FA76E1" w14:textId="77777777" w:rsidR="007F5613" w:rsidRPr="009B49A0" w:rsidRDefault="007F5613" w:rsidP="0015358E">
            <w:pPr>
              <w:keepLines/>
              <w:widowControl w:val="0"/>
              <w:spacing w:line="240" w:lineRule="auto"/>
              <w:ind w:left="138" w:right="11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orientati ai requisiti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F616A" w14:textId="51FCBE7F" w:rsidR="007F5613" w:rsidRPr="009B49A0" w:rsidRDefault="007F5613" w:rsidP="001C079D">
            <w:pPr>
              <w:ind w:left="139"/>
              <w:rPr>
                <w:sz w:val="20"/>
                <w:highlight w:val="yellow"/>
              </w:rPr>
            </w:pPr>
            <w:r>
              <w:rPr>
                <w:b/>
                <w:bCs/>
                <w:sz w:val="20"/>
              </w:rPr>
              <w:t>Stato/valutazione dei documenti da allegare alla candidatura, aree di ricerca</w:t>
            </w:r>
            <w:r>
              <w:rPr>
                <w:sz w:val="20"/>
              </w:rPr>
              <w:t xml:space="preserve"> (può essere oggetto della valutazione delle capacità pratiche)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0CC83" w14:textId="03D2B211" w:rsidR="007F5613" w:rsidRPr="00186010" w:rsidRDefault="00186010" w:rsidP="00186010">
            <w:pPr>
              <w:ind w:left="146"/>
            </w:pPr>
            <w:r>
              <w:t>Colloquio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90AE2" w14:textId="44014623" w:rsidR="007F5613" w:rsidRPr="009B49A0" w:rsidRDefault="007F5613" w:rsidP="0015358E">
            <w:pPr>
              <w:spacing w:line="240" w:lineRule="auto"/>
              <w:ind w:left="143"/>
              <w:rPr>
                <w:sz w:val="20"/>
              </w:rPr>
            </w:pPr>
            <w:r>
              <w:rPr>
                <w:sz w:val="20"/>
              </w:rPr>
              <w:t>Documenti ricevuti</w:t>
            </w:r>
          </w:p>
        </w:tc>
        <w:tc>
          <w:tcPr>
            <w:tcW w:w="35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33EBF" w14:textId="7394A5CD" w:rsidR="007F5613" w:rsidRPr="009B49A0" w:rsidRDefault="007F5613" w:rsidP="0015358E">
            <w:pPr>
              <w:spacing w:line="240" w:lineRule="auto"/>
              <w:ind w:left="144"/>
              <w:rPr>
                <w:sz w:val="20"/>
              </w:rPr>
            </w:pPr>
          </w:p>
        </w:tc>
      </w:tr>
    </w:tbl>
    <w:p w14:paraId="39204917" w14:textId="77777777" w:rsidR="00B17FFE" w:rsidRDefault="00B17FFE">
      <w:pPr>
        <w:spacing w:line="240" w:lineRule="auto"/>
      </w:pPr>
      <w:bookmarkStart w:id="73" w:name="_Toc527556460"/>
      <w:bookmarkStart w:id="74" w:name="_Toc532907826"/>
      <w:r>
        <w:br w:type="page"/>
      </w:r>
    </w:p>
    <w:p w14:paraId="632BE6C4" w14:textId="31DB815B" w:rsidR="002A6904" w:rsidRPr="00522715" w:rsidRDefault="002A6904" w:rsidP="00E336D3">
      <w:pPr>
        <w:pStyle w:val="berschrift2"/>
        <w:numPr>
          <w:ilvl w:val="0"/>
          <w:numId w:val="0"/>
        </w:numPr>
        <w:spacing w:before="0" w:after="0"/>
        <w:rPr>
          <w:sz w:val="20"/>
          <w:szCs w:val="28"/>
        </w:rPr>
      </w:pPr>
      <w:bookmarkStart w:id="75" w:name="_Toc24547480"/>
      <w:r>
        <w:rPr>
          <w:sz w:val="20"/>
          <w:szCs w:val="28"/>
        </w:rPr>
        <w:lastRenderedPageBreak/>
        <w:t xml:space="preserve">Aspirazioni </w:t>
      </w:r>
      <w:bookmarkEnd w:id="73"/>
      <w:r>
        <w:rPr>
          <w:sz w:val="20"/>
          <w:szCs w:val="28"/>
        </w:rPr>
        <w:t>professionali, motivazione</w:t>
      </w:r>
      <w:bookmarkEnd w:id="74"/>
      <w:bookmarkEnd w:id="75"/>
    </w:p>
    <w:p w14:paraId="78CF04EB" w14:textId="77777777" w:rsidR="008B26A7" w:rsidRDefault="008B26A7">
      <w:pPr>
        <w:spacing w:line="240" w:lineRule="auto"/>
        <w:rPr>
          <w:sz w:val="20"/>
        </w:rPr>
      </w:pPr>
      <w:bookmarkStart w:id="76" w:name="_Hlk15305773"/>
    </w:p>
    <w:bookmarkEnd w:id="76"/>
    <w:tbl>
      <w:tblPr>
        <w:tblStyle w:val="Tabellenraster"/>
        <w:tblW w:w="153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2268"/>
        <w:gridCol w:w="2127"/>
        <w:gridCol w:w="6804"/>
        <w:gridCol w:w="3543"/>
      </w:tblGrid>
      <w:tr w:rsidR="00141CF9" w:rsidRPr="009B49A0" w14:paraId="2A1832FB" w14:textId="77777777" w:rsidTr="00C92DCF">
        <w:trPr>
          <w:trHeight w:val="294"/>
        </w:trPr>
        <w:tc>
          <w:tcPr>
            <w:tcW w:w="562" w:type="dxa"/>
            <w:shd w:val="clear" w:color="auto" w:fill="D9D9D9" w:themeFill="background1" w:themeFillShade="D9"/>
          </w:tcPr>
          <w:p w14:paraId="1837762D" w14:textId="77777777" w:rsidR="00141CF9" w:rsidRPr="009B49A0" w:rsidRDefault="00141CF9" w:rsidP="005B22EE">
            <w:pPr>
              <w:spacing w:line="240" w:lineRule="auto"/>
              <w:ind w:left="141"/>
              <w:rPr>
                <w:b/>
                <w:sz w:val="20"/>
                <w:lang w:val="de-DE" w:eastAsia="de-DE"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14:paraId="22BD61A9" w14:textId="77777777" w:rsidR="00141CF9" w:rsidRPr="009B49A0" w:rsidRDefault="00141CF9" w:rsidP="005B22EE">
            <w:pPr>
              <w:spacing w:line="240" w:lineRule="auto"/>
              <w:ind w:left="141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Aree oggetto di valutazione 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58F3A723" w14:textId="5A65F11B" w:rsidR="00141CF9" w:rsidRPr="009B49A0" w:rsidRDefault="00141CF9" w:rsidP="005B22EE">
            <w:pPr>
              <w:spacing w:line="240" w:lineRule="auto"/>
              <w:ind w:left="142"/>
              <w:rPr>
                <w:b/>
                <w:sz w:val="20"/>
              </w:rPr>
            </w:pPr>
            <w:r>
              <w:rPr>
                <w:b/>
                <w:sz w:val="20"/>
              </w:rPr>
              <w:t>Metodi</w:t>
            </w:r>
          </w:p>
        </w:tc>
        <w:tc>
          <w:tcPr>
            <w:tcW w:w="6804" w:type="dxa"/>
            <w:shd w:val="clear" w:color="auto" w:fill="D9D9D9" w:themeFill="background1" w:themeFillShade="D9"/>
          </w:tcPr>
          <w:p w14:paraId="5658448B" w14:textId="397BC7AE" w:rsidR="00141CF9" w:rsidRPr="009B49A0" w:rsidRDefault="00141CF9" w:rsidP="0064635F">
            <w:pPr>
              <w:spacing w:line="240" w:lineRule="auto"/>
              <w:ind w:left="142"/>
              <w:rPr>
                <w:b/>
                <w:sz w:val="20"/>
              </w:rPr>
            </w:pPr>
            <w:r>
              <w:rPr>
                <w:b/>
                <w:sz w:val="20"/>
              </w:rPr>
              <w:t>Strumenti/mezzi ausiliari/fondamenti</w:t>
            </w:r>
          </w:p>
        </w:tc>
        <w:tc>
          <w:tcPr>
            <w:tcW w:w="3543" w:type="dxa"/>
            <w:shd w:val="clear" w:color="auto" w:fill="D9D9D9" w:themeFill="background1" w:themeFillShade="D9"/>
          </w:tcPr>
          <w:p w14:paraId="134A7286" w14:textId="3A5622A4" w:rsidR="00141CF9" w:rsidRPr="009B49A0" w:rsidRDefault="00141CF9" w:rsidP="005B22EE">
            <w:pPr>
              <w:spacing w:line="240" w:lineRule="auto"/>
              <w:ind w:left="142"/>
              <w:rPr>
                <w:b/>
                <w:sz w:val="20"/>
              </w:rPr>
            </w:pPr>
            <w:r>
              <w:rPr>
                <w:b/>
                <w:sz w:val="20"/>
              </w:rPr>
              <w:t>Osservazioni</w:t>
            </w:r>
          </w:p>
        </w:tc>
      </w:tr>
      <w:tr w:rsidR="00141CF9" w:rsidRPr="009B49A0" w14:paraId="762CA427" w14:textId="77777777" w:rsidTr="00C92DCF">
        <w:trPr>
          <w:cantSplit/>
          <w:trHeight w:val="629"/>
        </w:trPr>
        <w:tc>
          <w:tcPr>
            <w:tcW w:w="562" w:type="dxa"/>
            <w:vMerge w:val="restart"/>
            <w:shd w:val="clear" w:color="auto" w:fill="BDD6EE" w:themeFill="accent1" w:themeFillTint="66"/>
            <w:textDirection w:val="btLr"/>
            <w:vAlign w:val="center"/>
          </w:tcPr>
          <w:p w14:paraId="2730BAE7" w14:textId="1958102B" w:rsidR="00CB6163" w:rsidRDefault="00CB6163" w:rsidP="005B22EE">
            <w:pPr>
              <w:pStyle w:val="Listenabsatz"/>
              <w:spacing w:line="240" w:lineRule="auto"/>
              <w:ind w:left="141" w:right="113" w:hanging="2"/>
              <w:contextualSpacing w:val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orientati</w:t>
            </w:r>
          </w:p>
          <w:p w14:paraId="7D6898C7" w14:textId="2D1C0676" w:rsidR="00141CF9" w:rsidRPr="009B49A0" w:rsidRDefault="00141CF9" w:rsidP="005B22EE">
            <w:pPr>
              <w:pStyle w:val="Listenabsatz"/>
              <w:spacing w:line="240" w:lineRule="auto"/>
              <w:ind w:left="141" w:right="113" w:hanging="2"/>
              <w:contextualSpacing w:val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al soggetto</w:t>
            </w:r>
          </w:p>
        </w:tc>
        <w:tc>
          <w:tcPr>
            <w:tcW w:w="2268" w:type="dxa"/>
            <w:vMerge w:val="restart"/>
          </w:tcPr>
          <w:p w14:paraId="30BA0314" w14:textId="0A897A8D" w:rsidR="00141CF9" w:rsidRPr="007B5BD2" w:rsidRDefault="00141CF9" w:rsidP="005B22EE">
            <w:pPr>
              <w:keepLines/>
              <w:widowControl w:val="0"/>
              <w:spacing w:line="240" w:lineRule="auto"/>
              <w:ind w:left="138"/>
              <w:rPr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t>Interessi</w:t>
            </w:r>
          </w:p>
        </w:tc>
        <w:tc>
          <w:tcPr>
            <w:tcW w:w="2127" w:type="dxa"/>
            <w:vMerge w:val="restart"/>
            <w:vAlign w:val="center"/>
          </w:tcPr>
          <w:p w14:paraId="32D7634B" w14:textId="5CA83414" w:rsidR="00141CF9" w:rsidRPr="002D35A4" w:rsidRDefault="00141CF9" w:rsidP="0034366D">
            <w:pPr>
              <w:pStyle w:val="Kommentartext"/>
              <w:ind w:left="146"/>
              <w:rPr>
                <w:rFonts w:ascii="Lucida Sans" w:eastAsia="Times New Roman" w:hAnsi="Lucida Sans" w:cs="Times New Roman"/>
              </w:rPr>
            </w:pPr>
            <w:r>
              <w:rPr>
                <w:rFonts w:ascii="Lucida Sans" w:hAnsi="Lucida Sans"/>
              </w:rPr>
              <w:t>Test</w:t>
            </w:r>
          </w:p>
          <w:p w14:paraId="7C7C4772" w14:textId="77777777" w:rsidR="0033149B" w:rsidRPr="00C75B5C" w:rsidRDefault="0033149B" w:rsidP="0033149B">
            <w:pPr>
              <w:pStyle w:val="Kommentartext"/>
              <w:ind w:left="146"/>
              <w:rPr>
                <w:rFonts w:ascii="Lucida Sans" w:eastAsia="Times New Roman" w:hAnsi="Lucida Sans" w:cs="Times New Roman"/>
                <w:sz w:val="10"/>
                <w:szCs w:val="10"/>
                <w:lang w:val="en-US" w:eastAsia="de-CH"/>
              </w:rPr>
            </w:pPr>
          </w:p>
          <w:p w14:paraId="388CF986" w14:textId="51013081" w:rsidR="00141CF9" w:rsidRPr="002D35A4" w:rsidRDefault="002866B6" w:rsidP="00186010">
            <w:pPr>
              <w:ind w:left="146"/>
              <w:rPr>
                <w:i/>
                <w:iCs/>
              </w:rPr>
            </w:pPr>
            <w:r>
              <w:rPr>
                <w:i/>
                <w:iCs/>
              </w:rPr>
              <w:t>(cfr. cap. «Indicazioni sull’utilizzo dei test»</w:t>
            </w:r>
            <w:r w:rsidR="00680404">
              <w:rPr>
                <w:i/>
                <w:iCs/>
              </w:rPr>
              <w:t>, p. 2</w:t>
            </w:r>
            <w:r>
              <w:rPr>
                <w:i/>
                <w:iCs/>
              </w:rPr>
              <w:t>)</w:t>
            </w:r>
          </w:p>
        </w:tc>
        <w:tc>
          <w:tcPr>
            <w:tcW w:w="6804" w:type="dxa"/>
          </w:tcPr>
          <w:p w14:paraId="70320170" w14:textId="2CEA0FF2" w:rsidR="00141CF9" w:rsidRPr="002D35A4" w:rsidRDefault="0007762E" w:rsidP="006E5B6C">
            <w:pPr>
              <w:pStyle w:val="Listenabsatz"/>
              <w:numPr>
                <w:ilvl w:val="0"/>
                <w:numId w:val="2"/>
              </w:numPr>
              <w:spacing w:line="240" w:lineRule="auto"/>
              <w:ind w:left="429" w:hanging="284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  <w:r w:rsidR="00141CF9">
              <w:rPr>
                <w:sz w:val="20"/>
              </w:rPr>
              <w:t>Foto e test degli interessi FIT (de/fr)</w:t>
            </w:r>
            <w:r w:rsidR="00141CF9">
              <w:rPr>
                <w:sz w:val="20"/>
                <w:szCs w:val="18"/>
              </w:rPr>
              <w:t>:</w:t>
            </w:r>
          </w:p>
          <w:p w14:paraId="6B14E89C" w14:textId="6D8DD4E0" w:rsidR="00141CF9" w:rsidRPr="002D35A4" w:rsidRDefault="00EC7F63" w:rsidP="00EC7F63">
            <w:pPr>
              <w:pStyle w:val="Listenabsatz"/>
              <w:spacing w:line="240" w:lineRule="auto"/>
              <w:ind w:left="429"/>
              <w:rPr>
                <w:noProof/>
                <w:sz w:val="20"/>
              </w:rPr>
            </w:pPr>
            <w:r>
              <w:rPr>
                <w:rStyle w:val="Hyperlink"/>
              </w:rPr>
              <w:t>http://test.sdbb.ch/2200.aspx</w:t>
            </w:r>
            <w:r>
              <w:rPr>
                <w:sz w:val="20"/>
                <w:szCs w:val="18"/>
              </w:rPr>
              <w:t xml:space="preserve"> </w:t>
            </w:r>
          </w:p>
        </w:tc>
        <w:tc>
          <w:tcPr>
            <w:tcW w:w="3543" w:type="dxa"/>
          </w:tcPr>
          <w:p w14:paraId="1C2C9A6A" w14:textId="2F1DEBEC" w:rsidR="00B17405" w:rsidRPr="0034366D" w:rsidRDefault="00BF2183" w:rsidP="00B177E4">
            <w:pPr>
              <w:pStyle w:val="Listenabsatz"/>
              <w:spacing w:line="240" w:lineRule="auto"/>
              <w:ind w:left="147"/>
              <w:rPr>
                <w:sz w:val="20"/>
              </w:rPr>
            </w:pPr>
            <w:r>
              <w:rPr>
                <w:sz w:val="20"/>
              </w:rPr>
              <w:t>Il test degli interessi più adatto a questo target, con immagini attuali. I test con le foto mostrano le caratteristiche delle attività (di una professione) e queste vengono poi valutate.</w:t>
            </w:r>
          </w:p>
        </w:tc>
      </w:tr>
      <w:tr w:rsidR="00141CF9" w:rsidRPr="009B49A0" w14:paraId="5F93CD75" w14:textId="77777777" w:rsidTr="00C92DCF">
        <w:trPr>
          <w:cantSplit/>
          <w:trHeight w:val="812"/>
        </w:trPr>
        <w:tc>
          <w:tcPr>
            <w:tcW w:w="562" w:type="dxa"/>
            <w:vMerge/>
            <w:shd w:val="clear" w:color="auto" w:fill="BDD6EE" w:themeFill="accent1" w:themeFillTint="66"/>
            <w:textDirection w:val="btLr"/>
            <w:vAlign w:val="center"/>
          </w:tcPr>
          <w:p w14:paraId="6537C73E" w14:textId="77777777" w:rsidR="00141CF9" w:rsidRPr="009B49A0" w:rsidRDefault="00141CF9" w:rsidP="005B22EE">
            <w:pPr>
              <w:pStyle w:val="Listenabsatz"/>
              <w:spacing w:line="240" w:lineRule="auto"/>
              <w:ind w:left="141" w:right="113" w:hanging="2"/>
              <w:contextualSpacing w:val="0"/>
              <w:jc w:val="center"/>
              <w:rPr>
                <w:b/>
                <w:sz w:val="20"/>
              </w:rPr>
            </w:pPr>
          </w:p>
        </w:tc>
        <w:tc>
          <w:tcPr>
            <w:tcW w:w="2268" w:type="dxa"/>
            <w:vMerge/>
          </w:tcPr>
          <w:p w14:paraId="27E3847E" w14:textId="77777777" w:rsidR="00141CF9" w:rsidRPr="007B5BD2" w:rsidRDefault="00141CF9" w:rsidP="005B22EE">
            <w:pPr>
              <w:keepLines/>
              <w:widowControl w:val="0"/>
              <w:spacing w:line="240" w:lineRule="auto"/>
              <w:ind w:left="138"/>
              <w:rPr>
                <w:b/>
                <w:bCs/>
                <w:color w:val="000000"/>
                <w:sz w:val="20"/>
              </w:rPr>
            </w:pPr>
          </w:p>
        </w:tc>
        <w:tc>
          <w:tcPr>
            <w:tcW w:w="2127" w:type="dxa"/>
            <w:vMerge/>
          </w:tcPr>
          <w:p w14:paraId="5E5EAFFC" w14:textId="77777777" w:rsidR="00141CF9" w:rsidRPr="002D35A4" w:rsidRDefault="00141CF9" w:rsidP="00966C0C">
            <w:pPr>
              <w:spacing w:line="240" w:lineRule="auto"/>
              <w:rPr>
                <w:sz w:val="20"/>
              </w:rPr>
            </w:pPr>
          </w:p>
        </w:tc>
        <w:tc>
          <w:tcPr>
            <w:tcW w:w="6804" w:type="dxa"/>
          </w:tcPr>
          <w:p w14:paraId="1E9438A3" w14:textId="708F239B" w:rsidR="00141CF9" w:rsidRPr="002D35A4" w:rsidRDefault="0007762E" w:rsidP="00162A3A">
            <w:pPr>
              <w:pStyle w:val="Listenabsatz"/>
              <w:numPr>
                <w:ilvl w:val="0"/>
                <w:numId w:val="2"/>
              </w:numPr>
              <w:spacing w:line="240" w:lineRule="auto"/>
              <w:ind w:left="429" w:hanging="284"/>
              <w:rPr>
                <w:sz w:val="20"/>
              </w:rPr>
            </w:pPr>
            <w:bookmarkStart w:id="77" w:name="_Hlk535920195"/>
            <w:r>
              <w:rPr>
                <w:sz w:val="20"/>
              </w:rPr>
              <w:t xml:space="preserve">2. </w:t>
            </w:r>
            <w:r w:rsidR="00141CF9">
              <w:rPr>
                <w:sz w:val="20"/>
              </w:rPr>
              <w:t>BFT 22 (per giovani e adulti</w:t>
            </w:r>
            <w:r w:rsidR="00B17405">
              <w:rPr>
                <w:sz w:val="20"/>
              </w:rPr>
              <w:t xml:space="preserve">) </w:t>
            </w:r>
            <w:r w:rsidR="00141CF9">
              <w:rPr>
                <w:sz w:val="20"/>
              </w:rPr>
              <w:t>(de)</w:t>
            </w:r>
            <w:bookmarkEnd w:id="77"/>
            <w:r w:rsidR="00141CF9">
              <w:rPr>
                <w:sz w:val="20"/>
              </w:rPr>
              <w:t>:</w:t>
            </w:r>
          </w:p>
          <w:p w14:paraId="3A6213D0" w14:textId="4AC1E813" w:rsidR="00141CF9" w:rsidRPr="00B17405" w:rsidRDefault="00702F98" w:rsidP="007F5613">
            <w:pPr>
              <w:pStyle w:val="Listenabsatz"/>
              <w:spacing w:line="240" w:lineRule="auto"/>
              <w:ind w:left="429"/>
              <w:rPr>
                <w:rStyle w:val="Hyperlink"/>
                <w:color w:val="auto"/>
              </w:rPr>
            </w:pPr>
            <w:hyperlink r:id="rId45" w:history="1">
              <w:r w:rsidR="00B17405" w:rsidRPr="003456BF">
                <w:rPr>
                  <w:rStyle w:val="Hyperlink"/>
                </w:rPr>
                <w:t>http://test.sdbb.ch/bin/1990-2006-2-kurzbeschreibung_bft22_easy.pdf</w:t>
              </w:r>
            </w:hyperlink>
          </w:p>
          <w:p w14:paraId="71924B0F" w14:textId="0C59AC20" w:rsidR="00B17405" w:rsidRPr="002D35A4" w:rsidRDefault="00B17405" w:rsidP="00B177E4">
            <w:pPr>
              <w:pStyle w:val="Listenabsatz"/>
              <w:numPr>
                <w:ilvl w:val="0"/>
                <w:numId w:val="15"/>
              </w:numPr>
              <w:spacing w:line="240" w:lineRule="auto"/>
              <w:ind w:left="431" w:hanging="284"/>
              <w:rPr>
                <w:noProof/>
                <w:sz w:val="20"/>
              </w:rPr>
            </w:pPr>
            <w:r>
              <w:rPr>
                <w:rStyle w:val="Hyperlink"/>
                <w:color w:val="auto"/>
                <w:lang w:val="de-CH"/>
              </w:rPr>
              <w:t xml:space="preserve">3. </w:t>
            </w:r>
            <w:r w:rsidRPr="00B17405">
              <w:rPr>
                <w:rStyle w:val="Hyperlink"/>
                <w:color w:val="auto"/>
                <w:lang w:val="de-CH"/>
              </w:rPr>
              <w:t xml:space="preserve">Berufe-Panorama (de): </w:t>
            </w:r>
            <w:hyperlink r:id="rId46" w:history="1">
              <w:r w:rsidRPr="003456BF">
                <w:rPr>
                  <w:rStyle w:val="Hyperlink"/>
                  <w:lang w:val="de-CH"/>
                </w:rPr>
                <w:t>www.gewusst-wie.ch</w:t>
              </w:r>
            </w:hyperlink>
            <w:r>
              <w:rPr>
                <w:rStyle w:val="Hyperlink"/>
                <w:color w:val="auto"/>
                <w:lang w:val="de-CH"/>
              </w:rPr>
              <w:t xml:space="preserve"> </w:t>
            </w:r>
          </w:p>
        </w:tc>
        <w:tc>
          <w:tcPr>
            <w:tcW w:w="3543" w:type="dxa"/>
          </w:tcPr>
          <w:p w14:paraId="521DE2D4" w14:textId="60D5FD0C" w:rsidR="00141CF9" w:rsidRDefault="00B177E4" w:rsidP="00B177E4">
            <w:pPr>
              <w:pStyle w:val="Listenabsatz"/>
              <w:spacing w:line="240" w:lineRule="auto"/>
              <w:ind w:left="147"/>
              <w:rPr>
                <w:sz w:val="20"/>
              </w:rPr>
            </w:pPr>
            <w:r>
              <w:rPr>
                <w:sz w:val="20"/>
              </w:rPr>
              <w:t xml:space="preserve">Per persone con scarsa conoscenza del tedesco. </w:t>
            </w:r>
          </w:p>
        </w:tc>
      </w:tr>
      <w:tr w:rsidR="00141CF9" w:rsidRPr="009B49A0" w14:paraId="3E85CE87" w14:textId="77777777" w:rsidTr="00C92DCF">
        <w:trPr>
          <w:cantSplit/>
          <w:trHeight w:val="655"/>
        </w:trPr>
        <w:tc>
          <w:tcPr>
            <w:tcW w:w="562" w:type="dxa"/>
            <w:vMerge w:val="restart"/>
            <w:shd w:val="clear" w:color="auto" w:fill="BDD6EE" w:themeFill="accent1" w:themeFillTint="66"/>
            <w:textDirection w:val="btLr"/>
            <w:vAlign w:val="center"/>
          </w:tcPr>
          <w:p w14:paraId="29A26F98" w14:textId="77777777" w:rsidR="00141CF9" w:rsidRPr="009B49A0" w:rsidRDefault="00141CF9" w:rsidP="005B22EE">
            <w:pPr>
              <w:keepLines/>
              <w:widowControl w:val="0"/>
              <w:spacing w:line="240" w:lineRule="auto"/>
              <w:ind w:left="138" w:right="11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orientati ai requisiti</w:t>
            </w:r>
          </w:p>
        </w:tc>
        <w:tc>
          <w:tcPr>
            <w:tcW w:w="2268" w:type="dxa"/>
            <w:vMerge w:val="restart"/>
          </w:tcPr>
          <w:p w14:paraId="7151019E" w14:textId="77777777" w:rsidR="00141CF9" w:rsidRDefault="00141CF9" w:rsidP="005B22EE">
            <w:pPr>
              <w:spacing w:line="240" w:lineRule="auto"/>
              <w:ind w:left="141"/>
              <w:rPr>
                <w:b/>
                <w:bCs/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t xml:space="preserve">Potenziali ambiti di </w:t>
            </w:r>
          </w:p>
          <w:p w14:paraId="48A42392" w14:textId="77777777" w:rsidR="00141CF9" w:rsidRDefault="00141CF9" w:rsidP="005B22EE">
            <w:pPr>
              <w:spacing w:line="240" w:lineRule="auto"/>
              <w:ind w:left="141"/>
              <w:rPr>
                <w:b/>
                <w:bCs/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t xml:space="preserve">attività professionale </w:t>
            </w:r>
          </w:p>
          <w:p w14:paraId="579FE4C5" w14:textId="1E2C2B32" w:rsidR="00141CF9" w:rsidRPr="008B26A7" w:rsidRDefault="00141CF9" w:rsidP="005B22EE">
            <w:pPr>
              <w:spacing w:line="240" w:lineRule="auto"/>
              <w:ind w:left="141"/>
              <w:rPr>
                <w:sz w:val="20"/>
                <w:highlight w:val="yellow"/>
              </w:rPr>
            </w:pPr>
            <w:r>
              <w:rPr>
                <w:b/>
                <w:bCs/>
                <w:color w:val="000000"/>
                <w:sz w:val="20"/>
              </w:rPr>
              <w:t>Motivazioni</w:t>
            </w:r>
          </w:p>
        </w:tc>
        <w:tc>
          <w:tcPr>
            <w:tcW w:w="2127" w:type="dxa"/>
            <w:vMerge/>
          </w:tcPr>
          <w:p w14:paraId="6FAF4D1A" w14:textId="77777777" w:rsidR="00141CF9" w:rsidRPr="00A5226D" w:rsidRDefault="00141CF9" w:rsidP="00162A3A">
            <w:pPr>
              <w:pStyle w:val="Listenabsatz"/>
              <w:numPr>
                <w:ilvl w:val="0"/>
                <w:numId w:val="2"/>
              </w:numPr>
              <w:spacing w:line="240" w:lineRule="auto"/>
              <w:ind w:left="429" w:hanging="284"/>
              <w:rPr>
                <w:sz w:val="20"/>
              </w:rPr>
            </w:pPr>
          </w:p>
        </w:tc>
        <w:tc>
          <w:tcPr>
            <w:tcW w:w="6804" w:type="dxa"/>
          </w:tcPr>
          <w:p w14:paraId="0C8EBD06" w14:textId="0787CC1C" w:rsidR="00141CF9" w:rsidRPr="007F5613" w:rsidRDefault="00B17405" w:rsidP="00FB02A7">
            <w:pPr>
              <w:pStyle w:val="Listenabsatz"/>
              <w:numPr>
                <w:ilvl w:val="0"/>
                <w:numId w:val="2"/>
              </w:numPr>
              <w:spacing w:line="240" w:lineRule="auto"/>
              <w:ind w:left="429" w:hanging="284"/>
              <w:rPr>
                <w:rStyle w:val="Hyperlink"/>
                <w:color w:val="auto"/>
                <w:sz w:val="20"/>
                <w:u w:val="none"/>
              </w:rPr>
            </w:pPr>
            <w:r>
              <w:rPr>
                <w:sz w:val="20"/>
              </w:rPr>
              <w:t>4</w:t>
            </w:r>
            <w:r w:rsidR="0007762E">
              <w:rPr>
                <w:sz w:val="20"/>
              </w:rPr>
              <w:t xml:space="preserve">. </w:t>
            </w:r>
            <w:r w:rsidR="00141CF9">
              <w:rPr>
                <w:sz w:val="20"/>
              </w:rPr>
              <w:t>Una finestra sulle professioni (de/</w:t>
            </w:r>
            <w:r w:rsidR="0007762E">
              <w:rPr>
                <w:sz w:val="20"/>
              </w:rPr>
              <w:t>fr/Rumantsch</w:t>
            </w:r>
            <w:r w:rsidR="00141CF9">
              <w:rPr>
                <w:sz w:val="20"/>
              </w:rPr>
              <w:t>)</w:t>
            </w:r>
            <w:r w:rsidR="00141CF9">
              <w:rPr>
                <w:rStyle w:val="Hyperlink"/>
              </w:rPr>
              <w:t>:</w:t>
            </w:r>
          </w:p>
          <w:p w14:paraId="2C184F81" w14:textId="67A262D0" w:rsidR="00141CF9" w:rsidRPr="00FB02A7" w:rsidRDefault="00702F98" w:rsidP="007F5613">
            <w:pPr>
              <w:pStyle w:val="Listenabsatz"/>
              <w:spacing w:line="240" w:lineRule="auto"/>
              <w:ind w:left="429"/>
              <w:rPr>
                <w:sz w:val="20"/>
              </w:rPr>
            </w:pPr>
            <w:hyperlink r:id="rId47" w:history="1">
              <w:r w:rsidR="00B17405" w:rsidRPr="003456BF">
                <w:rPr>
                  <w:rStyle w:val="Hyperlink"/>
                </w:rPr>
                <w:t>https://shop.sdbb.ch/berufsfenster-2019.html?___store=default&amp;___from_store=it</w:t>
              </w:r>
            </w:hyperlink>
            <w:r w:rsidR="00B17405">
              <w:rPr>
                <w:rStyle w:val="Hyperlink"/>
              </w:rPr>
              <w:t xml:space="preserve"> </w:t>
            </w:r>
          </w:p>
        </w:tc>
        <w:tc>
          <w:tcPr>
            <w:tcW w:w="3543" w:type="dxa"/>
          </w:tcPr>
          <w:p w14:paraId="3BAEDDF5" w14:textId="19A4DB73" w:rsidR="00141CF9" w:rsidRPr="0034366D" w:rsidRDefault="00141CF9" w:rsidP="0034366D">
            <w:pPr>
              <w:ind w:left="147"/>
            </w:pPr>
            <w:r>
              <w:rPr>
                <w:sz w:val="20"/>
              </w:rPr>
              <w:t xml:space="preserve">Panoramica di tutte le professioni (ogni anno è disponibile una nuova raccolta). Pensato anche come strumento di orientamento per il consulente </w:t>
            </w:r>
          </w:p>
        </w:tc>
      </w:tr>
      <w:tr w:rsidR="00141CF9" w:rsidRPr="009B49A0" w14:paraId="75EC85CC" w14:textId="77777777" w:rsidTr="00C92DCF">
        <w:trPr>
          <w:cantSplit/>
          <w:trHeight w:val="77"/>
        </w:trPr>
        <w:tc>
          <w:tcPr>
            <w:tcW w:w="562" w:type="dxa"/>
            <w:vMerge/>
            <w:shd w:val="clear" w:color="auto" w:fill="BDD6EE" w:themeFill="accent1" w:themeFillTint="66"/>
            <w:textDirection w:val="btLr"/>
            <w:vAlign w:val="center"/>
          </w:tcPr>
          <w:p w14:paraId="104A8734" w14:textId="77777777" w:rsidR="00141CF9" w:rsidRPr="009B49A0" w:rsidRDefault="00141CF9" w:rsidP="005B22EE">
            <w:pPr>
              <w:keepLines/>
              <w:widowControl w:val="0"/>
              <w:spacing w:line="240" w:lineRule="auto"/>
              <w:ind w:left="138" w:right="113"/>
              <w:jc w:val="center"/>
              <w:rPr>
                <w:b/>
                <w:sz w:val="20"/>
              </w:rPr>
            </w:pPr>
          </w:p>
        </w:tc>
        <w:tc>
          <w:tcPr>
            <w:tcW w:w="2268" w:type="dxa"/>
            <w:vMerge/>
          </w:tcPr>
          <w:p w14:paraId="1631925C" w14:textId="77777777" w:rsidR="00141CF9" w:rsidRPr="00B0497E" w:rsidRDefault="00141CF9" w:rsidP="00FB02A7">
            <w:pPr>
              <w:spacing w:line="240" w:lineRule="auto"/>
              <w:ind w:left="141"/>
              <w:rPr>
                <w:b/>
                <w:bCs/>
                <w:color w:val="000000"/>
                <w:sz w:val="20"/>
              </w:rPr>
            </w:pPr>
          </w:p>
        </w:tc>
        <w:tc>
          <w:tcPr>
            <w:tcW w:w="2127" w:type="dxa"/>
            <w:vMerge/>
          </w:tcPr>
          <w:p w14:paraId="06C89D4E" w14:textId="77777777" w:rsidR="00141CF9" w:rsidRPr="00FB02A7" w:rsidRDefault="00141CF9" w:rsidP="00FB02A7">
            <w:pPr>
              <w:spacing w:line="240" w:lineRule="auto"/>
              <w:ind w:left="145"/>
              <w:rPr>
                <w:sz w:val="20"/>
              </w:rPr>
            </w:pPr>
          </w:p>
        </w:tc>
        <w:tc>
          <w:tcPr>
            <w:tcW w:w="6804" w:type="dxa"/>
          </w:tcPr>
          <w:p w14:paraId="66BF1C4A" w14:textId="53D23456" w:rsidR="00141CF9" w:rsidRDefault="00B17405" w:rsidP="00FB02A7">
            <w:pPr>
              <w:pStyle w:val="Listenabsatz"/>
              <w:numPr>
                <w:ilvl w:val="0"/>
                <w:numId w:val="2"/>
              </w:numPr>
              <w:spacing w:line="240" w:lineRule="auto"/>
              <w:ind w:left="429" w:hanging="284"/>
              <w:rPr>
                <w:sz w:val="20"/>
              </w:rPr>
            </w:pPr>
            <w:r>
              <w:rPr>
                <w:sz w:val="20"/>
              </w:rPr>
              <w:t xml:space="preserve">5. </w:t>
            </w:r>
            <w:r w:rsidR="00141CF9">
              <w:rPr>
                <w:sz w:val="20"/>
              </w:rPr>
              <w:t>Berufe-easy (solo CFP) (de):</w:t>
            </w:r>
          </w:p>
          <w:p w14:paraId="5947708F" w14:textId="4CAD3C7E" w:rsidR="00141CF9" w:rsidRPr="00FB02A7" w:rsidRDefault="00141CF9" w:rsidP="007F5613">
            <w:pPr>
              <w:pStyle w:val="Listenabsatz"/>
              <w:spacing w:line="240" w:lineRule="auto"/>
              <w:ind w:left="429"/>
              <w:rPr>
                <w:noProof/>
                <w:sz w:val="20"/>
              </w:rPr>
            </w:pPr>
            <w:r>
              <w:rPr>
                <w:rStyle w:val="Hyperlink"/>
                <w:sz w:val="20"/>
              </w:rPr>
              <w:t>https://shop.sdbb.ch/beratung-fachpersonen/tests-und-arbeitsmittel/berufe-easy-beinhaltet-samtliche-updates.html</w:t>
            </w:r>
          </w:p>
        </w:tc>
        <w:tc>
          <w:tcPr>
            <w:tcW w:w="3543" w:type="dxa"/>
          </w:tcPr>
          <w:p w14:paraId="732F3AB7" w14:textId="77777777" w:rsidR="00141CF9" w:rsidRDefault="00141CF9" w:rsidP="0034366D">
            <w:pPr>
              <w:spacing w:line="240" w:lineRule="auto"/>
              <w:ind w:left="147"/>
              <w:rPr>
                <w:bCs/>
                <w:color w:val="000000"/>
                <w:sz w:val="20"/>
              </w:rPr>
            </w:pPr>
          </w:p>
        </w:tc>
      </w:tr>
      <w:tr w:rsidR="00141CF9" w:rsidRPr="009B49A0" w14:paraId="3F490E85" w14:textId="77777777" w:rsidTr="00C92DCF">
        <w:trPr>
          <w:cantSplit/>
          <w:trHeight w:val="77"/>
        </w:trPr>
        <w:tc>
          <w:tcPr>
            <w:tcW w:w="562" w:type="dxa"/>
            <w:vMerge/>
            <w:shd w:val="clear" w:color="auto" w:fill="BDD6EE" w:themeFill="accent1" w:themeFillTint="66"/>
            <w:textDirection w:val="btLr"/>
            <w:vAlign w:val="center"/>
          </w:tcPr>
          <w:p w14:paraId="6B532598" w14:textId="77777777" w:rsidR="00141CF9" w:rsidRPr="009B49A0" w:rsidRDefault="00141CF9" w:rsidP="005B22EE">
            <w:pPr>
              <w:keepLines/>
              <w:widowControl w:val="0"/>
              <w:spacing w:line="240" w:lineRule="auto"/>
              <w:ind w:left="138" w:right="113"/>
              <w:jc w:val="center"/>
              <w:rPr>
                <w:b/>
                <w:sz w:val="20"/>
              </w:rPr>
            </w:pPr>
          </w:p>
        </w:tc>
        <w:tc>
          <w:tcPr>
            <w:tcW w:w="2268" w:type="dxa"/>
            <w:vMerge/>
          </w:tcPr>
          <w:p w14:paraId="6FD63725" w14:textId="77777777" w:rsidR="00141CF9" w:rsidRPr="00B0497E" w:rsidRDefault="00141CF9" w:rsidP="00FB02A7">
            <w:pPr>
              <w:spacing w:line="240" w:lineRule="auto"/>
              <w:ind w:left="141"/>
              <w:rPr>
                <w:b/>
                <w:bCs/>
                <w:color w:val="000000"/>
                <w:sz w:val="20"/>
              </w:rPr>
            </w:pPr>
          </w:p>
        </w:tc>
        <w:tc>
          <w:tcPr>
            <w:tcW w:w="2127" w:type="dxa"/>
            <w:vMerge/>
          </w:tcPr>
          <w:p w14:paraId="080E7B42" w14:textId="77777777" w:rsidR="00141CF9" w:rsidRPr="00FB02A7" w:rsidRDefault="00141CF9" w:rsidP="00FB02A7">
            <w:pPr>
              <w:spacing w:line="240" w:lineRule="auto"/>
              <w:ind w:left="145"/>
              <w:rPr>
                <w:sz w:val="20"/>
              </w:rPr>
            </w:pPr>
          </w:p>
        </w:tc>
        <w:tc>
          <w:tcPr>
            <w:tcW w:w="6804" w:type="dxa"/>
          </w:tcPr>
          <w:p w14:paraId="4D2C3E03" w14:textId="11177D9E" w:rsidR="00141CF9" w:rsidRDefault="00B17405" w:rsidP="00E22557">
            <w:pPr>
              <w:pStyle w:val="Listenabsatz"/>
              <w:numPr>
                <w:ilvl w:val="0"/>
                <w:numId w:val="2"/>
              </w:numPr>
              <w:spacing w:line="240" w:lineRule="auto"/>
              <w:ind w:left="429" w:hanging="284"/>
              <w:rPr>
                <w:sz w:val="20"/>
              </w:rPr>
            </w:pPr>
            <w:r>
              <w:rPr>
                <w:sz w:val="20"/>
              </w:rPr>
              <w:t xml:space="preserve">6. </w:t>
            </w:r>
            <w:r w:rsidR="00141CF9">
              <w:rPr>
                <w:sz w:val="20"/>
              </w:rPr>
              <w:t>AIST-3 (strumentario diagnostico) (de/pt/cs):</w:t>
            </w:r>
          </w:p>
          <w:p w14:paraId="2E9B4D59" w14:textId="64BF8643" w:rsidR="00141CF9" w:rsidRPr="00FB02A7" w:rsidRDefault="00141CF9" w:rsidP="007F5613">
            <w:pPr>
              <w:pStyle w:val="Listenabsatz"/>
              <w:spacing w:line="240" w:lineRule="auto"/>
              <w:ind w:left="429"/>
              <w:rPr>
                <w:sz w:val="20"/>
              </w:rPr>
            </w:pPr>
            <w:r>
              <w:rPr>
                <w:rStyle w:val="Hyperlink"/>
                <w:sz w:val="20"/>
              </w:rPr>
              <w:t>http://test.sdbb.ch/bin/2016-2026-1-diagnostischer_koffer_f_r_fremdsprachige_ratsuchende.pdf</w:t>
            </w:r>
          </w:p>
        </w:tc>
        <w:tc>
          <w:tcPr>
            <w:tcW w:w="3543" w:type="dxa"/>
          </w:tcPr>
          <w:p w14:paraId="069C8FE6" w14:textId="77777777" w:rsidR="00141CF9" w:rsidRDefault="00141CF9" w:rsidP="0034366D">
            <w:pPr>
              <w:spacing w:line="240" w:lineRule="auto"/>
              <w:ind w:left="147"/>
              <w:rPr>
                <w:bCs/>
                <w:color w:val="000000"/>
                <w:sz w:val="20"/>
              </w:rPr>
            </w:pPr>
          </w:p>
        </w:tc>
      </w:tr>
      <w:tr w:rsidR="00141CF9" w:rsidRPr="009B49A0" w14:paraId="39F636E1" w14:textId="77777777" w:rsidTr="00C92DCF">
        <w:trPr>
          <w:cantSplit/>
          <w:trHeight w:val="77"/>
        </w:trPr>
        <w:tc>
          <w:tcPr>
            <w:tcW w:w="562" w:type="dxa"/>
            <w:vMerge/>
            <w:shd w:val="clear" w:color="auto" w:fill="BDD6EE" w:themeFill="accent1" w:themeFillTint="66"/>
            <w:textDirection w:val="btLr"/>
            <w:vAlign w:val="center"/>
          </w:tcPr>
          <w:p w14:paraId="54C86DA2" w14:textId="77777777" w:rsidR="00141CF9" w:rsidRPr="009B49A0" w:rsidRDefault="00141CF9" w:rsidP="005B22EE">
            <w:pPr>
              <w:keepLines/>
              <w:widowControl w:val="0"/>
              <w:spacing w:line="240" w:lineRule="auto"/>
              <w:ind w:left="138" w:right="113"/>
              <w:jc w:val="center"/>
              <w:rPr>
                <w:b/>
                <w:sz w:val="20"/>
              </w:rPr>
            </w:pPr>
          </w:p>
        </w:tc>
        <w:tc>
          <w:tcPr>
            <w:tcW w:w="2268" w:type="dxa"/>
            <w:vMerge/>
          </w:tcPr>
          <w:p w14:paraId="2822BC17" w14:textId="77777777" w:rsidR="00141CF9" w:rsidRPr="00B0497E" w:rsidRDefault="00141CF9" w:rsidP="00FB02A7">
            <w:pPr>
              <w:spacing w:line="240" w:lineRule="auto"/>
              <w:ind w:left="141"/>
              <w:rPr>
                <w:b/>
                <w:bCs/>
                <w:color w:val="000000"/>
                <w:sz w:val="20"/>
              </w:rPr>
            </w:pPr>
          </w:p>
        </w:tc>
        <w:tc>
          <w:tcPr>
            <w:tcW w:w="2127" w:type="dxa"/>
            <w:vMerge/>
          </w:tcPr>
          <w:p w14:paraId="579688D5" w14:textId="77777777" w:rsidR="00141CF9" w:rsidRPr="00FB02A7" w:rsidRDefault="00141CF9" w:rsidP="00FB02A7">
            <w:pPr>
              <w:spacing w:line="240" w:lineRule="auto"/>
              <w:ind w:left="145"/>
              <w:rPr>
                <w:sz w:val="20"/>
              </w:rPr>
            </w:pPr>
          </w:p>
        </w:tc>
        <w:tc>
          <w:tcPr>
            <w:tcW w:w="6804" w:type="dxa"/>
          </w:tcPr>
          <w:p w14:paraId="7B3D8722" w14:textId="61C73A69" w:rsidR="00141CF9" w:rsidRDefault="00B17405" w:rsidP="00E22557">
            <w:pPr>
              <w:pStyle w:val="Listenabsatz"/>
              <w:numPr>
                <w:ilvl w:val="0"/>
                <w:numId w:val="2"/>
              </w:numPr>
              <w:spacing w:line="240" w:lineRule="auto"/>
              <w:ind w:left="429" w:hanging="284"/>
              <w:rPr>
                <w:sz w:val="20"/>
              </w:rPr>
            </w:pPr>
            <w:r>
              <w:rPr>
                <w:sz w:val="20"/>
              </w:rPr>
              <w:t xml:space="preserve">7. </w:t>
            </w:r>
            <w:r w:rsidR="00141CF9">
              <w:rPr>
                <w:sz w:val="20"/>
              </w:rPr>
              <w:t>Explorix (de):</w:t>
            </w:r>
          </w:p>
          <w:p w14:paraId="450C4259" w14:textId="38027E4E" w:rsidR="00141CF9" w:rsidRPr="00FB02A7" w:rsidRDefault="00141CF9" w:rsidP="007F5613">
            <w:pPr>
              <w:pStyle w:val="Listenabsatz"/>
              <w:spacing w:line="240" w:lineRule="auto"/>
              <w:ind w:left="429"/>
              <w:rPr>
                <w:sz w:val="20"/>
              </w:rPr>
            </w:pPr>
            <w:r>
              <w:rPr>
                <w:rStyle w:val="Hyperlink"/>
                <w:sz w:val="20"/>
              </w:rPr>
              <w:t>https://shop.sdbb.ch/beratung-fachpersonen/tests-und-arbeitsmittel/explorix-einzel-set-ausgabe-schweiz-7464.html</w:t>
            </w:r>
            <w:r>
              <w:rPr>
                <w:rStyle w:val="Hyperlink"/>
                <w:sz w:val="20"/>
              </w:rPr>
              <w:br/>
            </w:r>
            <w:r>
              <w:rPr>
                <w:rStyle w:val="Hyperlink"/>
                <w:color w:val="auto"/>
                <w:sz w:val="20"/>
                <w:u w:val="none"/>
              </w:rPr>
              <w:t xml:space="preserve">Test in DE: </w:t>
            </w:r>
            <w:hyperlink r:id="rId48" w:history="1">
              <w:r>
                <w:rPr>
                  <w:rStyle w:val="Hyperlink"/>
                  <w:sz w:val="20"/>
                </w:rPr>
                <w:t>http://www.explorix.ch/</w:t>
              </w:r>
            </w:hyperlink>
          </w:p>
        </w:tc>
        <w:tc>
          <w:tcPr>
            <w:tcW w:w="3543" w:type="dxa"/>
          </w:tcPr>
          <w:p w14:paraId="581F0B02" w14:textId="527F40E6" w:rsidR="00141CF9" w:rsidRDefault="00141CF9" w:rsidP="0034366D">
            <w:pPr>
              <w:spacing w:line="240" w:lineRule="auto"/>
              <w:ind w:left="147"/>
              <w:rPr>
                <w:bCs/>
                <w:color w:val="000000"/>
                <w:sz w:val="20"/>
              </w:rPr>
            </w:pPr>
            <w:r>
              <w:rPr>
                <w:bCs/>
                <w:color w:val="000000"/>
                <w:sz w:val="20"/>
              </w:rPr>
              <w:t>Richieste competenze linguistiche di livello B1</w:t>
            </w:r>
          </w:p>
        </w:tc>
      </w:tr>
      <w:tr w:rsidR="00141CF9" w:rsidRPr="00FB44A4" w14:paraId="1C3F9461" w14:textId="77777777" w:rsidTr="00C92DCF">
        <w:trPr>
          <w:cantSplit/>
          <w:trHeight w:val="77"/>
        </w:trPr>
        <w:tc>
          <w:tcPr>
            <w:tcW w:w="562" w:type="dxa"/>
            <w:vMerge/>
            <w:shd w:val="clear" w:color="auto" w:fill="BDD6EE" w:themeFill="accent1" w:themeFillTint="66"/>
            <w:textDirection w:val="btLr"/>
            <w:vAlign w:val="center"/>
          </w:tcPr>
          <w:p w14:paraId="47F974F8" w14:textId="77777777" w:rsidR="00141CF9" w:rsidRPr="009B49A0" w:rsidRDefault="00141CF9" w:rsidP="005B22EE">
            <w:pPr>
              <w:keepLines/>
              <w:widowControl w:val="0"/>
              <w:spacing w:line="240" w:lineRule="auto"/>
              <w:ind w:left="138" w:right="113"/>
              <w:jc w:val="center"/>
              <w:rPr>
                <w:b/>
                <w:sz w:val="20"/>
              </w:rPr>
            </w:pPr>
          </w:p>
        </w:tc>
        <w:tc>
          <w:tcPr>
            <w:tcW w:w="2268" w:type="dxa"/>
            <w:vMerge/>
          </w:tcPr>
          <w:p w14:paraId="4809223D" w14:textId="77777777" w:rsidR="00141CF9" w:rsidRPr="00B0497E" w:rsidRDefault="00141CF9" w:rsidP="00FB02A7">
            <w:pPr>
              <w:spacing w:line="240" w:lineRule="auto"/>
              <w:ind w:left="141"/>
              <w:rPr>
                <w:b/>
                <w:bCs/>
                <w:color w:val="000000"/>
                <w:sz w:val="20"/>
              </w:rPr>
            </w:pPr>
          </w:p>
        </w:tc>
        <w:tc>
          <w:tcPr>
            <w:tcW w:w="2127" w:type="dxa"/>
            <w:vMerge/>
          </w:tcPr>
          <w:p w14:paraId="21735754" w14:textId="77777777" w:rsidR="00141CF9" w:rsidRPr="00FB02A7" w:rsidRDefault="00141CF9" w:rsidP="00FB02A7">
            <w:pPr>
              <w:spacing w:line="240" w:lineRule="auto"/>
              <w:ind w:left="145"/>
              <w:rPr>
                <w:sz w:val="20"/>
              </w:rPr>
            </w:pPr>
          </w:p>
        </w:tc>
        <w:tc>
          <w:tcPr>
            <w:tcW w:w="6804" w:type="dxa"/>
          </w:tcPr>
          <w:p w14:paraId="5D5F267A" w14:textId="5555B02E" w:rsidR="00141CF9" w:rsidRDefault="00B17405" w:rsidP="00BF4D0E">
            <w:pPr>
              <w:pStyle w:val="Listenabsatz"/>
              <w:numPr>
                <w:ilvl w:val="0"/>
                <w:numId w:val="2"/>
              </w:numPr>
              <w:spacing w:line="240" w:lineRule="auto"/>
              <w:ind w:left="429" w:hanging="284"/>
              <w:rPr>
                <w:sz w:val="20"/>
              </w:rPr>
            </w:pPr>
            <w:r>
              <w:rPr>
                <w:sz w:val="20"/>
              </w:rPr>
              <w:t xml:space="preserve">8. </w:t>
            </w:r>
            <w:r w:rsidR="00141CF9">
              <w:rPr>
                <w:sz w:val="20"/>
              </w:rPr>
              <w:t>ZIP (fr) (zoom sur les intérêts professionnels):</w:t>
            </w:r>
          </w:p>
          <w:p w14:paraId="60E9EAD6" w14:textId="4E584F76" w:rsidR="00141CF9" w:rsidRPr="000112B5" w:rsidRDefault="00141CF9" w:rsidP="00BF4D0E">
            <w:pPr>
              <w:pStyle w:val="Listenabsatz"/>
              <w:ind w:left="431"/>
              <w:rPr>
                <w:noProof/>
              </w:rPr>
            </w:pPr>
            <w:r>
              <w:rPr>
                <w:rStyle w:val="Hyperlink"/>
                <w:sz w:val="20"/>
              </w:rPr>
              <w:t>https://zoom-vd.ch/zoom-sur-les-filieres/lapprentissage</w:t>
            </w:r>
          </w:p>
        </w:tc>
        <w:tc>
          <w:tcPr>
            <w:tcW w:w="3543" w:type="dxa"/>
          </w:tcPr>
          <w:p w14:paraId="047F21C7" w14:textId="77777777" w:rsidR="00141CF9" w:rsidRPr="00C75B5C" w:rsidRDefault="00141CF9" w:rsidP="00FB02A7">
            <w:pPr>
              <w:spacing w:line="240" w:lineRule="auto"/>
              <w:ind w:left="144"/>
              <w:rPr>
                <w:bCs/>
                <w:color w:val="000000"/>
                <w:sz w:val="20"/>
              </w:rPr>
            </w:pPr>
          </w:p>
        </w:tc>
      </w:tr>
      <w:tr w:rsidR="00141CF9" w:rsidRPr="00FB44A4" w14:paraId="486075F5" w14:textId="77777777" w:rsidTr="00C92DCF">
        <w:trPr>
          <w:cantSplit/>
          <w:trHeight w:val="77"/>
        </w:trPr>
        <w:tc>
          <w:tcPr>
            <w:tcW w:w="562" w:type="dxa"/>
            <w:vMerge/>
            <w:shd w:val="clear" w:color="auto" w:fill="BDD6EE" w:themeFill="accent1" w:themeFillTint="66"/>
            <w:textDirection w:val="btLr"/>
            <w:vAlign w:val="center"/>
          </w:tcPr>
          <w:p w14:paraId="21EB76CB" w14:textId="77777777" w:rsidR="00141CF9" w:rsidRPr="00C75B5C" w:rsidRDefault="00141CF9" w:rsidP="005B22EE">
            <w:pPr>
              <w:keepLines/>
              <w:widowControl w:val="0"/>
              <w:spacing w:line="240" w:lineRule="auto"/>
              <w:ind w:left="138" w:right="113"/>
              <w:jc w:val="center"/>
              <w:rPr>
                <w:b/>
                <w:sz w:val="20"/>
              </w:rPr>
            </w:pPr>
          </w:p>
        </w:tc>
        <w:tc>
          <w:tcPr>
            <w:tcW w:w="2268" w:type="dxa"/>
            <w:vMerge/>
          </w:tcPr>
          <w:p w14:paraId="61390EFB" w14:textId="77777777" w:rsidR="00141CF9" w:rsidRPr="00C75B5C" w:rsidRDefault="00141CF9" w:rsidP="00FB02A7">
            <w:pPr>
              <w:spacing w:line="240" w:lineRule="auto"/>
              <w:ind w:left="141"/>
              <w:rPr>
                <w:b/>
                <w:bCs/>
                <w:color w:val="000000"/>
                <w:sz w:val="20"/>
              </w:rPr>
            </w:pPr>
          </w:p>
        </w:tc>
        <w:tc>
          <w:tcPr>
            <w:tcW w:w="2127" w:type="dxa"/>
            <w:vMerge/>
          </w:tcPr>
          <w:p w14:paraId="65009DBB" w14:textId="77777777" w:rsidR="00141CF9" w:rsidRPr="00C75B5C" w:rsidRDefault="00141CF9" w:rsidP="00FB02A7">
            <w:pPr>
              <w:spacing w:line="240" w:lineRule="auto"/>
              <w:ind w:left="145"/>
              <w:rPr>
                <w:sz w:val="20"/>
              </w:rPr>
            </w:pPr>
          </w:p>
        </w:tc>
        <w:tc>
          <w:tcPr>
            <w:tcW w:w="6804" w:type="dxa"/>
          </w:tcPr>
          <w:p w14:paraId="0CFD0650" w14:textId="76903CA9" w:rsidR="00F44EF3" w:rsidRPr="002866B6" w:rsidRDefault="00B17405" w:rsidP="00F44EF3">
            <w:pPr>
              <w:pStyle w:val="Listenabsatz"/>
              <w:numPr>
                <w:ilvl w:val="0"/>
                <w:numId w:val="2"/>
              </w:numPr>
              <w:spacing w:line="240" w:lineRule="auto"/>
              <w:ind w:left="429" w:hanging="284"/>
              <w:rPr>
                <w:noProof/>
                <w:sz w:val="20"/>
              </w:rPr>
            </w:pPr>
            <w:r>
              <w:rPr>
                <w:sz w:val="20"/>
              </w:rPr>
              <w:t xml:space="preserve">9. </w:t>
            </w:r>
            <w:r w:rsidR="00141CF9">
              <w:rPr>
                <w:sz w:val="20"/>
              </w:rPr>
              <w:t>IVIP (fr) (Inventaire visuel d’intérêts professionnels (IVIP))</w:t>
            </w:r>
          </w:p>
          <w:p w14:paraId="63AFF403" w14:textId="551DA3D8" w:rsidR="00141CF9" w:rsidRPr="002866B6" w:rsidRDefault="00141CF9" w:rsidP="002866B6">
            <w:pPr>
              <w:spacing w:line="240" w:lineRule="auto"/>
              <w:ind w:left="431"/>
              <w:rPr>
                <w:noProof/>
                <w:sz w:val="20"/>
              </w:rPr>
            </w:pPr>
            <w:r>
              <w:rPr>
                <w:rStyle w:val="Hyperlink"/>
                <w:sz w:val="20"/>
              </w:rPr>
              <w:t>www.ctreq.qc.ca/realisation/inventaire-visuel-dinterets-professionnels-ivip</w:t>
            </w:r>
          </w:p>
        </w:tc>
        <w:tc>
          <w:tcPr>
            <w:tcW w:w="3543" w:type="dxa"/>
          </w:tcPr>
          <w:p w14:paraId="20C889F0" w14:textId="77777777" w:rsidR="00141CF9" w:rsidRPr="00C75B5C" w:rsidRDefault="00141CF9" w:rsidP="00FB02A7">
            <w:pPr>
              <w:spacing w:line="240" w:lineRule="auto"/>
              <w:ind w:left="144"/>
              <w:rPr>
                <w:bCs/>
                <w:color w:val="000000"/>
                <w:sz w:val="20"/>
              </w:rPr>
            </w:pPr>
          </w:p>
        </w:tc>
      </w:tr>
      <w:tr w:rsidR="00141CF9" w:rsidRPr="00FB44A4" w14:paraId="37A0DC5A" w14:textId="77777777" w:rsidTr="00C92DCF">
        <w:trPr>
          <w:cantSplit/>
          <w:trHeight w:val="409"/>
        </w:trPr>
        <w:tc>
          <w:tcPr>
            <w:tcW w:w="562" w:type="dxa"/>
            <w:vMerge/>
            <w:shd w:val="clear" w:color="auto" w:fill="BDD6EE" w:themeFill="accent1" w:themeFillTint="66"/>
            <w:textDirection w:val="btLr"/>
            <w:vAlign w:val="center"/>
          </w:tcPr>
          <w:p w14:paraId="3B0BD187" w14:textId="77777777" w:rsidR="00141CF9" w:rsidRPr="00C75B5C" w:rsidRDefault="00141CF9" w:rsidP="005B22EE">
            <w:pPr>
              <w:keepLines/>
              <w:widowControl w:val="0"/>
              <w:spacing w:line="240" w:lineRule="auto"/>
              <w:ind w:left="138" w:right="113"/>
              <w:jc w:val="center"/>
              <w:rPr>
                <w:b/>
                <w:sz w:val="20"/>
              </w:rPr>
            </w:pPr>
          </w:p>
        </w:tc>
        <w:tc>
          <w:tcPr>
            <w:tcW w:w="2268" w:type="dxa"/>
            <w:vMerge/>
          </w:tcPr>
          <w:p w14:paraId="4F720B66" w14:textId="77777777" w:rsidR="00141CF9" w:rsidRPr="00C75B5C" w:rsidRDefault="00141CF9" w:rsidP="00FB02A7">
            <w:pPr>
              <w:spacing w:line="240" w:lineRule="auto"/>
              <w:ind w:left="141"/>
              <w:rPr>
                <w:b/>
                <w:bCs/>
                <w:color w:val="000000"/>
                <w:sz w:val="20"/>
              </w:rPr>
            </w:pPr>
          </w:p>
        </w:tc>
        <w:tc>
          <w:tcPr>
            <w:tcW w:w="2127" w:type="dxa"/>
            <w:vMerge/>
          </w:tcPr>
          <w:p w14:paraId="652C1C59" w14:textId="77777777" w:rsidR="00141CF9" w:rsidRPr="00C75B5C" w:rsidRDefault="00141CF9" w:rsidP="00FB02A7">
            <w:pPr>
              <w:spacing w:line="240" w:lineRule="auto"/>
              <w:ind w:left="145"/>
              <w:rPr>
                <w:sz w:val="20"/>
              </w:rPr>
            </w:pPr>
          </w:p>
        </w:tc>
        <w:tc>
          <w:tcPr>
            <w:tcW w:w="6804" w:type="dxa"/>
          </w:tcPr>
          <w:p w14:paraId="7B0B51C2" w14:textId="65B422E0" w:rsidR="00141CF9" w:rsidRDefault="00B17405" w:rsidP="00FB02A7">
            <w:pPr>
              <w:pStyle w:val="Listenabsatz"/>
              <w:numPr>
                <w:ilvl w:val="0"/>
                <w:numId w:val="2"/>
              </w:numPr>
              <w:spacing w:line="240" w:lineRule="auto"/>
              <w:ind w:left="429" w:hanging="284"/>
              <w:rPr>
                <w:sz w:val="20"/>
              </w:rPr>
            </w:pPr>
            <w:r>
              <w:rPr>
                <w:sz w:val="20"/>
              </w:rPr>
              <w:t xml:space="preserve">10. </w:t>
            </w:r>
            <w:r w:rsidR="00141CF9">
              <w:rPr>
                <w:sz w:val="20"/>
              </w:rPr>
              <w:t>Batterie romande de tests d’aptitude (BRTA) (fr) (giovani tra i 20 e i 25 anni):</w:t>
            </w:r>
          </w:p>
          <w:p w14:paraId="6848696E" w14:textId="1828AFB5" w:rsidR="00141CF9" w:rsidRPr="00FB02A7" w:rsidRDefault="00141CF9" w:rsidP="0034366D">
            <w:pPr>
              <w:pStyle w:val="Listenabsatz"/>
              <w:spacing w:line="240" w:lineRule="auto"/>
              <w:ind w:left="429"/>
              <w:rPr>
                <w:sz w:val="20"/>
              </w:rPr>
            </w:pPr>
            <w:r>
              <w:rPr>
                <w:rStyle w:val="Hyperlink"/>
              </w:rPr>
              <w:t>http://test.sdbb.ch/1973.aspx</w:t>
            </w:r>
          </w:p>
        </w:tc>
        <w:tc>
          <w:tcPr>
            <w:tcW w:w="3543" w:type="dxa"/>
          </w:tcPr>
          <w:p w14:paraId="02349E12" w14:textId="77777777" w:rsidR="00141CF9" w:rsidRPr="00C75B5C" w:rsidRDefault="00141CF9" w:rsidP="00FB02A7">
            <w:pPr>
              <w:spacing w:line="240" w:lineRule="auto"/>
              <w:ind w:left="144"/>
              <w:rPr>
                <w:bCs/>
                <w:color w:val="000000"/>
                <w:sz w:val="20"/>
              </w:rPr>
            </w:pPr>
          </w:p>
        </w:tc>
      </w:tr>
    </w:tbl>
    <w:p w14:paraId="7B42198F" w14:textId="5D0D6216" w:rsidR="00305F19" w:rsidRPr="00FB02A7" w:rsidRDefault="00305F19">
      <w:pPr>
        <w:spacing w:line="240" w:lineRule="auto"/>
        <w:rPr>
          <w:b/>
          <w:bCs/>
          <w:sz w:val="22"/>
          <w:szCs w:val="26"/>
        </w:rPr>
      </w:pPr>
      <w:bookmarkStart w:id="78" w:name="_Toc527556461"/>
      <w:r>
        <w:br w:type="page"/>
      </w:r>
    </w:p>
    <w:p w14:paraId="4F181E6B" w14:textId="347EB066" w:rsidR="00352852" w:rsidRPr="005C1F4F" w:rsidRDefault="007C4775" w:rsidP="005A212A">
      <w:pPr>
        <w:pStyle w:val="berschrift1"/>
        <w:numPr>
          <w:ilvl w:val="0"/>
          <w:numId w:val="0"/>
        </w:numPr>
        <w:spacing w:before="0" w:after="0"/>
        <w:rPr>
          <w:b/>
          <w:bCs w:val="0"/>
          <w:sz w:val="22"/>
          <w:szCs w:val="22"/>
        </w:rPr>
      </w:pPr>
      <w:bookmarkStart w:id="79" w:name="_Toc532977804"/>
      <w:bookmarkStart w:id="80" w:name="_Toc24547481"/>
      <w:r>
        <w:rPr>
          <w:b/>
          <w:bCs w:val="0"/>
          <w:sz w:val="22"/>
          <w:szCs w:val="22"/>
        </w:rPr>
        <w:lastRenderedPageBreak/>
        <w:t>Competenze connesse con l’obiettivo «Formazione</w:t>
      </w:r>
      <w:bookmarkEnd w:id="78"/>
      <w:r>
        <w:t>»</w:t>
      </w:r>
      <w:bookmarkEnd w:id="79"/>
      <w:bookmarkEnd w:id="80"/>
    </w:p>
    <w:p w14:paraId="229539F2" w14:textId="0097BEC9" w:rsidR="0049681A" w:rsidRPr="007C4775" w:rsidRDefault="0049681A" w:rsidP="00A32F43">
      <w:pPr>
        <w:ind w:left="426" w:hanging="426"/>
      </w:pPr>
    </w:p>
    <w:p w14:paraId="1D118DD1" w14:textId="6D03BDE6" w:rsidR="00903741" w:rsidRPr="00522715" w:rsidRDefault="003A4D87" w:rsidP="00E336D3">
      <w:pPr>
        <w:pStyle w:val="berschrift2"/>
        <w:numPr>
          <w:ilvl w:val="0"/>
          <w:numId w:val="0"/>
        </w:numPr>
        <w:spacing w:before="0" w:after="0"/>
        <w:rPr>
          <w:sz w:val="20"/>
          <w:szCs w:val="28"/>
        </w:rPr>
      </w:pPr>
      <w:bookmarkStart w:id="81" w:name="_Toc527556462"/>
      <w:bookmarkStart w:id="82" w:name="_Toc24547482"/>
      <w:r>
        <w:rPr>
          <w:sz w:val="20"/>
          <w:szCs w:val="28"/>
        </w:rPr>
        <w:t>Competenze linguistiche</w:t>
      </w:r>
      <w:bookmarkEnd w:id="81"/>
      <w:bookmarkEnd w:id="82"/>
    </w:p>
    <w:p w14:paraId="438385E7" w14:textId="57461514" w:rsidR="003A4D87" w:rsidRPr="00FA40D9" w:rsidRDefault="003A4D87" w:rsidP="0049681A"/>
    <w:tbl>
      <w:tblPr>
        <w:tblStyle w:val="Tabellenraster"/>
        <w:tblW w:w="15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5"/>
        <w:gridCol w:w="2694"/>
        <w:gridCol w:w="2552"/>
        <w:gridCol w:w="5670"/>
        <w:gridCol w:w="3544"/>
      </w:tblGrid>
      <w:tr w:rsidR="003307BF" w:rsidRPr="00FA40D9" w14:paraId="16A35E57" w14:textId="77777777" w:rsidTr="00762590">
        <w:trPr>
          <w:trHeight w:val="249"/>
        </w:trPr>
        <w:tc>
          <w:tcPr>
            <w:tcW w:w="84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AA6BB2B" w14:textId="77777777" w:rsidR="003307BF" w:rsidRPr="00FA40D9" w:rsidRDefault="003307BF" w:rsidP="00A73298">
            <w:pPr>
              <w:spacing w:line="240" w:lineRule="auto"/>
              <w:ind w:left="141"/>
              <w:rPr>
                <w:b/>
                <w:sz w:val="20"/>
                <w:lang w:val="de-DE" w:eastAsia="de-DE"/>
              </w:rPr>
            </w:pPr>
          </w:p>
        </w:tc>
        <w:tc>
          <w:tcPr>
            <w:tcW w:w="269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9670A95" w14:textId="131802AB" w:rsidR="003307BF" w:rsidRPr="00FA40D9" w:rsidRDefault="003307BF" w:rsidP="00A73298">
            <w:pPr>
              <w:spacing w:line="240" w:lineRule="auto"/>
              <w:ind w:left="141"/>
              <w:rPr>
                <w:b/>
                <w:sz w:val="20"/>
              </w:rPr>
            </w:pPr>
            <w:r>
              <w:rPr>
                <w:b/>
                <w:sz w:val="20"/>
              </w:rPr>
              <w:t>Aree oggetto di valutazione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89B5F2D" w14:textId="61291B5C" w:rsidR="003307BF" w:rsidRPr="00FA40D9" w:rsidRDefault="003307BF" w:rsidP="00A73298">
            <w:pPr>
              <w:spacing w:line="240" w:lineRule="auto"/>
              <w:ind w:left="142"/>
              <w:rPr>
                <w:b/>
                <w:sz w:val="20"/>
              </w:rPr>
            </w:pPr>
            <w:r>
              <w:rPr>
                <w:b/>
                <w:sz w:val="20"/>
              </w:rPr>
              <w:t>Metodi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10DC52E" w14:textId="65C61387" w:rsidR="003307BF" w:rsidRPr="00FA40D9" w:rsidRDefault="003307BF" w:rsidP="0064635F">
            <w:pPr>
              <w:spacing w:line="240" w:lineRule="auto"/>
              <w:ind w:left="142"/>
              <w:rPr>
                <w:b/>
                <w:sz w:val="20"/>
              </w:rPr>
            </w:pPr>
            <w:r>
              <w:rPr>
                <w:b/>
                <w:sz w:val="20"/>
              </w:rPr>
              <w:t>Strumenti/mezzi ausiliari/fondamenti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8524163" w14:textId="19F14848" w:rsidR="003307BF" w:rsidRPr="00FA40D9" w:rsidRDefault="003307BF" w:rsidP="00A73298">
            <w:pPr>
              <w:spacing w:line="240" w:lineRule="auto"/>
              <w:ind w:left="142"/>
              <w:rPr>
                <w:b/>
                <w:sz w:val="20"/>
              </w:rPr>
            </w:pPr>
            <w:r>
              <w:rPr>
                <w:b/>
                <w:sz w:val="20"/>
              </w:rPr>
              <w:t>Osservazioni</w:t>
            </w:r>
          </w:p>
        </w:tc>
      </w:tr>
      <w:tr w:rsidR="008A256C" w:rsidRPr="00FA40D9" w14:paraId="135F02BD" w14:textId="77777777" w:rsidTr="00EC4D3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25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textDirection w:val="btLr"/>
            <w:vAlign w:val="center"/>
          </w:tcPr>
          <w:p w14:paraId="1466EE40" w14:textId="77777777" w:rsidR="008A256C" w:rsidRPr="00FA40D9" w:rsidRDefault="008A256C" w:rsidP="00A73298">
            <w:pPr>
              <w:pStyle w:val="Listenabsatz"/>
              <w:spacing w:line="240" w:lineRule="auto"/>
              <w:ind w:left="141" w:right="113" w:hanging="2"/>
              <w:contextualSpacing w:val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orientati all’individuo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14547" w14:textId="4CCE586E" w:rsidR="008A256C" w:rsidRPr="0034366D" w:rsidRDefault="008A256C" w:rsidP="0034366D">
            <w:pPr>
              <w:pStyle w:val="Listenabsatz"/>
              <w:numPr>
                <w:ilvl w:val="0"/>
                <w:numId w:val="2"/>
              </w:numPr>
              <w:spacing w:line="240" w:lineRule="auto"/>
              <w:ind w:left="422" w:hanging="283"/>
              <w:rPr>
                <w:sz w:val="20"/>
              </w:rPr>
            </w:pPr>
            <w:r>
              <w:rPr>
                <w:b/>
                <w:sz w:val="20"/>
              </w:rPr>
              <w:t>Stile di apprendimento</w:t>
            </w:r>
          </w:p>
          <w:p w14:paraId="1BA363CC" w14:textId="01F854FE" w:rsidR="008A256C" w:rsidRPr="0034366D" w:rsidRDefault="008A256C" w:rsidP="0034366D">
            <w:pPr>
              <w:pStyle w:val="Listenabsatz"/>
              <w:spacing w:line="240" w:lineRule="auto"/>
              <w:ind w:left="422"/>
              <w:rPr>
                <w:sz w:val="20"/>
              </w:rPr>
            </w:pPr>
            <w:r>
              <w:rPr>
                <w:sz w:val="20"/>
              </w:rPr>
              <w:t>(Qual è la modalità con la quale la persona apprende meglio/più velocemente?)</w:t>
            </w:r>
          </w:p>
          <w:p w14:paraId="07DB133D" w14:textId="23234E7A" w:rsidR="008A256C" w:rsidRPr="0034366D" w:rsidRDefault="008A256C" w:rsidP="0034366D">
            <w:pPr>
              <w:pStyle w:val="Listenabsatz"/>
              <w:numPr>
                <w:ilvl w:val="0"/>
                <w:numId w:val="2"/>
              </w:numPr>
              <w:spacing w:line="240" w:lineRule="auto"/>
              <w:ind w:left="422" w:hanging="283"/>
              <w:rPr>
                <w:sz w:val="20"/>
              </w:rPr>
            </w:pPr>
            <w:r>
              <w:rPr>
                <w:b/>
                <w:sz w:val="20"/>
              </w:rPr>
              <w:t>Punti di forza</w:t>
            </w:r>
          </w:p>
          <w:p w14:paraId="193F1839" w14:textId="132B86B2" w:rsidR="008A256C" w:rsidRPr="0034366D" w:rsidRDefault="008A256C" w:rsidP="0034366D">
            <w:pPr>
              <w:pStyle w:val="Listenabsatz"/>
              <w:numPr>
                <w:ilvl w:val="0"/>
                <w:numId w:val="2"/>
              </w:numPr>
              <w:spacing w:line="240" w:lineRule="auto"/>
              <w:ind w:left="422" w:hanging="283"/>
              <w:rPr>
                <w:sz w:val="20"/>
              </w:rPr>
            </w:pPr>
            <w:r>
              <w:rPr>
                <w:sz w:val="20"/>
              </w:rPr>
              <w:t>(cosa padroneggia meglio?) (comprensione all’ascolto, parlato, lettura, scrittura)</w:t>
            </w:r>
          </w:p>
          <w:p w14:paraId="45D35BB4" w14:textId="1C8661FC" w:rsidR="008A256C" w:rsidRPr="0034366D" w:rsidRDefault="008A256C" w:rsidP="0034366D">
            <w:pPr>
              <w:pStyle w:val="Listenabsatz"/>
              <w:keepLines/>
              <w:widowControl w:val="0"/>
              <w:numPr>
                <w:ilvl w:val="0"/>
                <w:numId w:val="2"/>
              </w:numPr>
              <w:spacing w:line="240" w:lineRule="auto"/>
              <w:ind w:left="422" w:hanging="283"/>
              <w:rPr>
                <w:sz w:val="20"/>
              </w:rPr>
            </w:pPr>
            <w:r>
              <w:rPr>
                <w:b/>
                <w:sz w:val="20"/>
              </w:rPr>
              <w:t>Progressi riconoscibili</w:t>
            </w:r>
          </w:p>
          <w:p w14:paraId="202A8C82" w14:textId="7A7DC3F4" w:rsidR="008A256C" w:rsidRPr="0034366D" w:rsidRDefault="008A256C" w:rsidP="0034366D">
            <w:pPr>
              <w:pStyle w:val="Listenabsatz"/>
              <w:keepLines/>
              <w:widowControl w:val="0"/>
              <w:spacing w:line="240" w:lineRule="auto"/>
              <w:ind w:left="422"/>
              <w:rPr>
                <w:sz w:val="20"/>
              </w:rPr>
            </w:pPr>
            <w:r>
              <w:rPr>
                <w:sz w:val="20"/>
              </w:rPr>
              <w:t>(ad es. grazie al contatto con persone parlanti la lingua locale, al numero di lezioni frequentate nel corso di lingua)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C3BEDEE" w14:textId="77777777" w:rsidR="008A256C" w:rsidRDefault="008A256C" w:rsidP="003307BF">
            <w:pPr>
              <w:spacing w:line="240" w:lineRule="auto"/>
              <w:ind w:left="143"/>
              <w:rPr>
                <w:sz w:val="20"/>
              </w:rPr>
            </w:pPr>
            <w:r>
              <w:rPr>
                <w:sz w:val="20"/>
              </w:rPr>
              <w:t xml:space="preserve">Colloqui </w:t>
            </w:r>
          </w:p>
          <w:p w14:paraId="26985280" w14:textId="4AD74C47" w:rsidR="008A256C" w:rsidRPr="00AD1FF1" w:rsidRDefault="008A256C" w:rsidP="003307BF">
            <w:pPr>
              <w:spacing w:line="240" w:lineRule="auto"/>
              <w:ind w:left="143"/>
              <w:rPr>
                <w:sz w:val="20"/>
              </w:rPr>
            </w:pPr>
            <w:r>
              <w:rPr>
                <w:sz w:val="20"/>
              </w:rPr>
              <w:t>(domande dirette)/</w:t>
            </w:r>
          </w:p>
          <w:p w14:paraId="07425DF9" w14:textId="5E4D421E" w:rsidR="008A256C" w:rsidRPr="00AD1FF1" w:rsidRDefault="008A256C" w:rsidP="00DE4772">
            <w:pPr>
              <w:spacing w:line="240" w:lineRule="auto"/>
              <w:ind w:left="143"/>
              <w:rPr>
                <w:sz w:val="20"/>
              </w:rPr>
            </w:pPr>
            <w:r>
              <w:rPr>
                <w:sz w:val="20"/>
              </w:rPr>
              <w:t>feedback da corsi di lingua/integrazione, da esperienze sul campo, ecc.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BFE7666" w14:textId="71A84F37" w:rsidR="008A256C" w:rsidRPr="003307BF" w:rsidRDefault="008A256C" w:rsidP="00762590">
            <w:pPr>
              <w:pStyle w:val="Kommentartext"/>
              <w:ind w:left="147"/>
              <w:rPr>
                <w:noProof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100F8" w14:textId="73626EC8" w:rsidR="008A256C" w:rsidRPr="00B3408B" w:rsidRDefault="00BF4D0E" w:rsidP="005441ED">
            <w:pPr>
              <w:ind w:left="135"/>
              <w:rPr>
                <w:sz w:val="20"/>
              </w:rPr>
            </w:pPr>
            <w:r>
              <w:rPr>
                <w:sz w:val="20"/>
              </w:rPr>
              <w:t>Si consiglia di verificare ripetutamente le competenze linguistiche perché il livello può essere cambiato dopo la frequentazione di un corso.</w:t>
            </w:r>
          </w:p>
        </w:tc>
      </w:tr>
      <w:tr w:rsidR="00BF4D0E" w:rsidRPr="00FA40D9" w14:paraId="7849A5A2" w14:textId="77777777" w:rsidTr="00BF4D0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685"/>
        </w:trPr>
        <w:tc>
          <w:tcPr>
            <w:tcW w:w="8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textDirection w:val="btLr"/>
            <w:vAlign w:val="center"/>
          </w:tcPr>
          <w:p w14:paraId="6173803C" w14:textId="6839AA9C" w:rsidR="00BF4D0E" w:rsidRPr="00FA40D9" w:rsidRDefault="00BF4D0E" w:rsidP="00A73298">
            <w:pPr>
              <w:keepLines/>
              <w:widowControl w:val="0"/>
              <w:spacing w:line="240" w:lineRule="auto"/>
              <w:ind w:left="138" w:right="11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orientati ai requisiti</w:t>
            </w:r>
          </w:p>
        </w:tc>
        <w:tc>
          <w:tcPr>
            <w:tcW w:w="26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77C30" w14:textId="77777777" w:rsidR="00BF4D0E" w:rsidRDefault="00BF4D0E" w:rsidP="008A256C">
            <w:pPr>
              <w:pStyle w:val="berschrift9"/>
              <w:outlineLvl w:val="8"/>
            </w:pPr>
            <w:r>
              <w:t>Livello linguistico</w:t>
            </w:r>
          </w:p>
          <w:p w14:paraId="3800B5C6" w14:textId="77777777" w:rsidR="00BF4D0E" w:rsidRDefault="00BF4D0E" w:rsidP="006D3567">
            <w:pPr>
              <w:pStyle w:val="berarbeitung"/>
              <w:ind w:left="139"/>
            </w:pPr>
          </w:p>
          <w:p w14:paraId="474CBD9D" w14:textId="77777777" w:rsidR="00BF4D0E" w:rsidRDefault="00BF4D0E" w:rsidP="008A256C">
            <w:pPr>
              <w:keepLines/>
              <w:widowControl w:val="0"/>
              <w:spacing w:line="240" w:lineRule="auto"/>
              <w:ind w:left="138"/>
              <w:rPr>
                <w:sz w:val="20"/>
              </w:rPr>
            </w:pPr>
            <w:r>
              <w:rPr>
                <w:sz w:val="20"/>
              </w:rPr>
              <w:t xml:space="preserve">Verifica del livello linguistico misurato precedentemente (riferimento: QCER) /confronto con il livello richiesto dal corso di formazione. </w:t>
            </w:r>
          </w:p>
          <w:p w14:paraId="6612FC3C" w14:textId="77777777" w:rsidR="00BF4D0E" w:rsidRDefault="00BF4D0E" w:rsidP="008A256C">
            <w:pPr>
              <w:ind w:left="141"/>
              <w:rPr>
                <w:sz w:val="20"/>
              </w:rPr>
            </w:pPr>
          </w:p>
          <w:p w14:paraId="01637F97" w14:textId="77777777" w:rsidR="00BF4D0E" w:rsidRPr="00FA40D9" w:rsidRDefault="00BF4D0E" w:rsidP="008A256C">
            <w:pPr>
              <w:ind w:left="141"/>
              <w:rPr>
                <w:sz w:val="20"/>
              </w:rPr>
            </w:pPr>
            <w:r>
              <w:rPr>
                <w:sz w:val="20"/>
              </w:rPr>
              <w:lastRenderedPageBreak/>
              <w:t>Esempi di livello linguistico richiesto per obiettivi di formazione predefiniti:</w:t>
            </w:r>
          </w:p>
          <w:p w14:paraId="612265A5" w14:textId="77777777" w:rsidR="00BF4D0E" w:rsidRPr="00FA40D9" w:rsidRDefault="00BF4D0E" w:rsidP="00E50474">
            <w:pPr>
              <w:pStyle w:val="Listenabsatz"/>
              <w:numPr>
                <w:ilvl w:val="0"/>
                <w:numId w:val="16"/>
              </w:numPr>
              <w:spacing w:line="240" w:lineRule="auto"/>
              <w:ind w:left="576"/>
              <w:rPr>
                <w:sz w:val="20"/>
              </w:rPr>
            </w:pPr>
            <w:r>
              <w:rPr>
                <w:sz w:val="20"/>
              </w:rPr>
              <w:t>soluzione ponte A2</w:t>
            </w:r>
          </w:p>
          <w:p w14:paraId="7FA26812" w14:textId="77777777" w:rsidR="00BF4D0E" w:rsidRPr="00FA40D9" w:rsidRDefault="00BF4D0E" w:rsidP="00E50474">
            <w:pPr>
              <w:pStyle w:val="Listenabsatz"/>
              <w:numPr>
                <w:ilvl w:val="0"/>
                <w:numId w:val="16"/>
              </w:numPr>
              <w:spacing w:line="240" w:lineRule="auto"/>
              <w:ind w:left="576"/>
              <w:rPr>
                <w:sz w:val="20"/>
              </w:rPr>
            </w:pPr>
            <w:r>
              <w:rPr>
                <w:sz w:val="20"/>
              </w:rPr>
              <w:t>PTI: A2</w:t>
            </w:r>
          </w:p>
          <w:p w14:paraId="147F6CE2" w14:textId="77777777" w:rsidR="00BF4D0E" w:rsidRPr="00FA40D9" w:rsidRDefault="00BF4D0E" w:rsidP="00E50474">
            <w:pPr>
              <w:pStyle w:val="Listenabsatz"/>
              <w:numPr>
                <w:ilvl w:val="0"/>
                <w:numId w:val="16"/>
              </w:numPr>
              <w:spacing w:line="240" w:lineRule="auto"/>
              <w:ind w:left="576"/>
              <w:rPr>
                <w:sz w:val="20"/>
              </w:rPr>
            </w:pPr>
            <w:r>
              <w:rPr>
                <w:sz w:val="20"/>
              </w:rPr>
              <w:t xml:space="preserve">CFP: B1 </w:t>
            </w:r>
          </w:p>
          <w:p w14:paraId="105F1111" w14:textId="77777777" w:rsidR="00BF4D0E" w:rsidRPr="00762590" w:rsidRDefault="00BF4D0E" w:rsidP="00E50474">
            <w:pPr>
              <w:pStyle w:val="Listenabsatz"/>
              <w:numPr>
                <w:ilvl w:val="0"/>
                <w:numId w:val="16"/>
              </w:numPr>
              <w:spacing w:line="240" w:lineRule="auto"/>
              <w:ind w:left="576"/>
            </w:pPr>
            <w:r>
              <w:rPr>
                <w:sz w:val="20"/>
              </w:rPr>
              <w:t>AFC: B2</w:t>
            </w:r>
          </w:p>
          <w:p w14:paraId="270B643A" w14:textId="111C93CE" w:rsidR="00BF4D0E" w:rsidRPr="008A256C" w:rsidRDefault="00BF4D0E" w:rsidP="00E50474">
            <w:pPr>
              <w:pStyle w:val="Listenabsatz"/>
              <w:numPr>
                <w:ilvl w:val="0"/>
                <w:numId w:val="16"/>
              </w:numPr>
              <w:spacing w:line="240" w:lineRule="auto"/>
              <w:ind w:left="576"/>
            </w:pPr>
            <w:r>
              <w:t>Livello terziario: da B2 a C1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0C428" w14:textId="2A0F8913" w:rsidR="00BF4D0E" w:rsidRDefault="00BF4D0E" w:rsidP="0033149B">
            <w:pPr>
              <w:keepLines/>
              <w:widowControl w:val="0"/>
              <w:spacing w:line="240" w:lineRule="auto"/>
              <w:ind w:left="138"/>
              <w:rPr>
                <w:sz w:val="20"/>
              </w:rPr>
            </w:pPr>
            <w:r>
              <w:rPr>
                <w:sz w:val="20"/>
              </w:rPr>
              <w:lastRenderedPageBreak/>
              <w:t>Test (stima secondo la tabella QCER/feedback da corsi di lingua/integrazione, da esperienze sul campo, ecc.</w:t>
            </w:r>
            <w:r w:rsidR="00680404">
              <w:rPr>
                <w:sz w:val="20"/>
              </w:rPr>
              <w:t>)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E2BD5" w14:textId="60E2CFCC" w:rsidR="00BF4D0E" w:rsidRPr="007A319A" w:rsidRDefault="00E50474" w:rsidP="00762590">
            <w:pPr>
              <w:pStyle w:val="Listenabsatz"/>
              <w:numPr>
                <w:ilvl w:val="0"/>
                <w:numId w:val="2"/>
              </w:numPr>
              <w:spacing w:line="240" w:lineRule="auto"/>
              <w:ind w:left="431" w:hanging="284"/>
              <w:rPr>
                <w:b/>
                <w:sz w:val="20"/>
              </w:rPr>
            </w:pPr>
            <w:r>
              <w:rPr>
                <w:sz w:val="20"/>
              </w:rPr>
              <w:t xml:space="preserve">1. </w:t>
            </w:r>
            <w:r w:rsidR="00BF4D0E">
              <w:rPr>
                <w:sz w:val="20"/>
              </w:rPr>
              <w:t>QCER (Quadro comune europeo di riferimento) (de/fr/it/en/es), informazioni sui certificati di lingua in diverse lingue:</w:t>
            </w:r>
          </w:p>
          <w:p w14:paraId="4D42307C" w14:textId="3B5C6D04" w:rsidR="00BF4D0E" w:rsidRPr="00AD1FF1" w:rsidRDefault="00702F98" w:rsidP="00762590">
            <w:pPr>
              <w:pStyle w:val="Listenabsatz"/>
              <w:keepLines/>
              <w:widowControl w:val="0"/>
              <w:spacing w:line="240" w:lineRule="auto"/>
              <w:ind w:left="431"/>
              <w:contextualSpacing w:val="0"/>
              <w:rPr>
                <w:sz w:val="20"/>
              </w:rPr>
            </w:pPr>
            <w:hyperlink r:id="rId49" w:history="1">
              <w:r w:rsidR="00FB44A4">
                <w:rPr>
                  <w:rStyle w:val="Hyperlink"/>
                  <w:sz w:val="20"/>
                </w:rPr>
                <w:t>www.europaeischer-referenzrahmen.de/sprachzertifikate.php</w:t>
              </w:r>
            </w:hyperlink>
          </w:p>
        </w:tc>
        <w:tc>
          <w:tcPr>
            <w:tcW w:w="35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E7DEFE" w14:textId="77777777" w:rsidR="00702F98" w:rsidRDefault="00BF4D0E" w:rsidP="00702F98">
            <w:pPr>
              <w:ind w:left="135"/>
              <w:rPr>
                <w:sz w:val="20"/>
              </w:rPr>
            </w:pPr>
            <w:r>
              <w:rPr>
                <w:sz w:val="20"/>
              </w:rPr>
              <w:t xml:space="preserve">Il livello linguistico richiesto può variare in funzione della scuola professionale o della professione ambita. I requisiti in taluni casi si abbassano se la professione in questione soffre di carenza di apprendisti o personale qualificato (non vi sono a tal proposito direttive uniformi). </w:t>
            </w:r>
          </w:p>
          <w:p w14:paraId="7F4AEBEB" w14:textId="339D9848" w:rsidR="00BF4D0E" w:rsidRPr="00FA40D9" w:rsidRDefault="00BF4D0E" w:rsidP="00702F98">
            <w:pPr>
              <w:ind w:left="135"/>
              <w:rPr>
                <w:sz w:val="20"/>
              </w:rPr>
            </w:pPr>
            <w:bookmarkStart w:id="83" w:name="_GoBack"/>
            <w:bookmarkEnd w:id="83"/>
            <w:r>
              <w:rPr>
                <w:sz w:val="20"/>
              </w:rPr>
              <w:t>Il livello B2 potrebbe bastare per accedere alla formazione terziaria</w:t>
            </w:r>
          </w:p>
        </w:tc>
      </w:tr>
      <w:tr w:rsidR="00BF4D0E" w:rsidRPr="00FA40D9" w14:paraId="6D51981E" w14:textId="77777777" w:rsidTr="00BF4D0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517"/>
        </w:trPr>
        <w:tc>
          <w:tcPr>
            <w:tcW w:w="8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textDirection w:val="btLr"/>
            <w:vAlign w:val="center"/>
          </w:tcPr>
          <w:p w14:paraId="523C6B07" w14:textId="02D60991" w:rsidR="00BF4D0E" w:rsidRPr="00FA40D9" w:rsidRDefault="00BF4D0E" w:rsidP="00A73298">
            <w:pPr>
              <w:keepLines/>
              <w:widowControl w:val="0"/>
              <w:spacing w:line="240" w:lineRule="auto"/>
              <w:ind w:left="138" w:right="113"/>
              <w:jc w:val="center"/>
              <w:rPr>
                <w:b/>
                <w:sz w:val="20"/>
              </w:rPr>
            </w:pPr>
          </w:p>
        </w:tc>
        <w:tc>
          <w:tcPr>
            <w:tcW w:w="26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2C634" w14:textId="0EA4459B" w:rsidR="00BF4D0E" w:rsidRDefault="00BF4D0E" w:rsidP="009E7B49">
            <w:pPr>
              <w:pStyle w:val="berschrift9"/>
              <w:outlineLvl w:val="8"/>
            </w:pPr>
          </w:p>
        </w:tc>
        <w:tc>
          <w:tcPr>
            <w:tcW w:w="2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AB0DB" w14:textId="2F530C7A" w:rsidR="00BF4D0E" w:rsidRDefault="00BF4D0E" w:rsidP="0033149B">
            <w:pPr>
              <w:keepLines/>
              <w:widowControl w:val="0"/>
              <w:spacing w:line="240" w:lineRule="auto"/>
              <w:ind w:left="138"/>
              <w:rPr>
                <w:sz w:val="20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D641B" w14:textId="0DD7E378" w:rsidR="00BF4D0E" w:rsidRDefault="00E50474" w:rsidP="008A256C">
            <w:pPr>
              <w:pStyle w:val="Listenabsatz"/>
              <w:keepLines/>
              <w:widowControl w:val="0"/>
              <w:numPr>
                <w:ilvl w:val="0"/>
                <w:numId w:val="2"/>
              </w:numPr>
              <w:spacing w:line="240" w:lineRule="auto"/>
              <w:ind w:left="423" w:hanging="279"/>
              <w:contextualSpacing w:val="0"/>
              <w:rPr>
                <w:sz w:val="20"/>
              </w:rPr>
            </w:pPr>
            <w:r>
              <w:rPr>
                <w:sz w:val="20"/>
              </w:rPr>
              <w:t xml:space="preserve">2. </w:t>
            </w:r>
            <w:r w:rsidR="00D77C25">
              <w:rPr>
                <w:sz w:val="20"/>
              </w:rPr>
              <w:t>fide (de/fr/it)</w:t>
            </w:r>
          </w:p>
          <w:p w14:paraId="60BF6DB1" w14:textId="5F5600DA" w:rsidR="00BF4D0E" w:rsidRPr="00977E5C" w:rsidRDefault="00702F98" w:rsidP="00762590">
            <w:pPr>
              <w:keepLines/>
              <w:widowControl w:val="0"/>
              <w:spacing w:line="240" w:lineRule="auto"/>
              <w:ind w:left="431"/>
              <w:rPr>
                <w:sz w:val="20"/>
              </w:rPr>
            </w:pPr>
            <w:hyperlink r:id="rId50" w:history="1">
              <w:r w:rsidR="00FB44A4">
                <w:rPr>
                  <w:rStyle w:val="Hyperlink"/>
                </w:rPr>
                <w:t>https://www.fide-info.ch/it/sprachniveaus</w:t>
              </w:r>
            </w:hyperlink>
          </w:p>
        </w:tc>
        <w:tc>
          <w:tcPr>
            <w:tcW w:w="354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ADFF89E" w14:textId="77777777" w:rsidR="00BF4D0E" w:rsidRPr="00FA40D9" w:rsidRDefault="00BF4D0E" w:rsidP="005441ED">
            <w:pPr>
              <w:ind w:left="135"/>
              <w:rPr>
                <w:sz w:val="20"/>
              </w:rPr>
            </w:pPr>
          </w:p>
        </w:tc>
      </w:tr>
      <w:tr w:rsidR="00BF4D0E" w:rsidRPr="00FA40D9" w14:paraId="4B7AE64F" w14:textId="77777777" w:rsidTr="00BF4D0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709"/>
        </w:trPr>
        <w:tc>
          <w:tcPr>
            <w:tcW w:w="8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textDirection w:val="btLr"/>
            <w:vAlign w:val="center"/>
          </w:tcPr>
          <w:p w14:paraId="65F1293C" w14:textId="1AF29D56" w:rsidR="00BF4D0E" w:rsidRPr="00FA40D9" w:rsidRDefault="00BF4D0E" w:rsidP="00A73298">
            <w:pPr>
              <w:keepLines/>
              <w:widowControl w:val="0"/>
              <w:spacing w:line="240" w:lineRule="auto"/>
              <w:ind w:left="138" w:right="113"/>
              <w:jc w:val="center"/>
              <w:rPr>
                <w:b/>
                <w:sz w:val="20"/>
              </w:rPr>
            </w:pPr>
          </w:p>
        </w:tc>
        <w:tc>
          <w:tcPr>
            <w:tcW w:w="26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7CE04" w14:textId="6AF03BE0" w:rsidR="00BF4D0E" w:rsidRDefault="00BF4D0E" w:rsidP="00B547A0">
            <w:pPr>
              <w:keepLines/>
              <w:widowControl w:val="0"/>
              <w:spacing w:line="240" w:lineRule="auto"/>
              <w:ind w:left="138"/>
              <w:rPr>
                <w:b/>
                <w:sz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76CE2" w14:textId="055C1353" w:rsidR="00BF4D0E" w:rsidRDefault="00BF4D0E" w:rsidP="0033149B">
            <w:pPr>
              <w:keepLines/>
              <w:widowControl w:val="0"/>
              <w:spacing w:line="240" w:lineRule="auto"/>
              <w:ind w:left="138"/>
              <w:rPr>
                <w:sz w:val="20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D347A" w14:textId="07172BDF" w:rsidR="00BF4D0E" w:rsidRPr="003307BF" w:rsidRDefault="00E50474" w:rsidP="00C5424A">
            <w:pPr>
              <w:pStyle w:val="Listenabsatz"/>
              <w:keepLines/>
              <w:widowControl w:val="0"/>
              <w:numPr>
                <w:ilvl w:val="0"/>
                <w:numId w:val="6"/>
              </w:numPr>
              <w:spacing w:line="240" w:lineRule="auto"/>
              <w:ind w:left="423" w:hanging="279"/>
              <w:contextualSpacing w:val="0"/>
              <w:rPr>
                <w:rStyle w:val="Hyperlink"/>
                <w:color w:val="auto"/>
                <w:sz w:val="20"/>
                <w:u w:val="none"/>
              </w:rPr>
            </w:pPr>
            <w:r>
              <w:t xml:space="preserve">3. </w:t>
            </w:r>
            <w:r w:rsidR="00BF4D0E">
              <w:t>Corsi/esami TELC (disponibili in diverse lingue)</w:t>
            </w:r>
            <w:r w:rsidR="00BF4D0E">
              <w:rPr>
                <w:rStyle w:val="Hyperlink"/>
                <w:color w:val="auto"/>
                <w:szCs w:val="16"/>
                <w:u w:val="none"/>
              </w:rPr>
              <w:t>:</w:t>
            </w:r>
          </w:p>
          <w:p w14:paraId="6C58F6A3" w14:textId="54A31C90" w:rsidR="00BF4D0E" w:rsidRPr="00977E5C" w:rsidRDefault="00702F98" w:rsidP="00762590">
            <w:pPr>
              <w:keepLines/>
              <w:widowControl w:val="0"/>
              <w:spacing w:line="240" w:lineRule="auto"/>
              <w:ind w:left="431"/>
              <w:rPr>
                <w:sz w:val="20"/>
              </w:rPr>
            </w:pPr>
            <w:hyperlink r:id="rId51" w:history="1">
              <w:r w:rsidR="00FB44A4">
                <w:rPr>
                  <w:rStyle w:val="Hyperlink"/>
                </w:rPr>
                <w:t>https://www.telc.net</w:t>
              </w:r>
            </w:hyperlink>
          </w:p>
        </w:tc>
        <w:tc>
          <w:tcPr>
            <w:tcW w:w="354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BFAB192" w14:textId="77777777" w:rsidR="00BF4D0E" w:rsidRPr="00FA40D9" w:rsidRDefault="00BF4D0E" w:rsidP="005441ED">
            <w:pPr>
              <w:ind w:left="135"/>
              <w:rPr>
                <w:sz w:val="20"/>
              </w:rPr>
            </w:pPr>
          </w:p>
        </w:tc>
      </w:tr>
      <w:tr w:rsidR="00BF4D0E" w:rsidRPr="00FA40D9" w14:paraId="3BA402CE" w14:textId="77777777" w:rsidTr="00C92DC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1399"/>
        </w:trPr>
        <w:tc>
          <w:tcPr>
            <w:tcW w:w="8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textDirection w:val="btLr"/>
            <w:vAlign w:val="center"/>
          </w:tcPr>
          <w:p w14:paraId="7B6F303E" w14:textId="59F2CC30" w:rsidR="00BF4D0E" w:rsidRPr="00FA40D9" w:rsidRDefault="00BF4D0E" w:rsidP="00A73298">
            <w:pPr>
              <w:keepLines/>
              <w:widowControl w:val="0"/>
              <w:spacing w:line="240" w:lineRule="auto"/>
              <w:ind w:left="138" w:right="113"/>
              <w:jc w:val="center"/>
              <w:rPr>
                <w:b/>
                <w:sz w:val="20"/>
              </w:rPr>
            </w:pPr>
          </w:p>
        </w:tc>
        <w:tc>
          <w:tcPr>
            <w:tcW w:w="26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AC30A" w14:textId="2BC717B7" w:rsidR="00BF4D0E" w:rsidRDefault="00BF4D0E" w:rsidP="00B547A0">
            <w:pPr>
              <w:keepLines/>
              <w:widowControl w:val="0"/>
              <w:spacing w:line="240" w:lineRule="auto"/>
              <w:ind w:left="138"/>
              <w:rPr>
                <w:b/>
                <w:sz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9550A" w14:textId="00F3CA05" w:rsidR="00BF4D0E" w:rsidRDefault="00BF4D0E" w:rsidP="0033149B">
            <w:pPr>
              <w:keepLines/>
              <w:widowControl w:val="0"/>
              <w:spacing w:line="240" w:lineRule="auto"/>
              <w:ind w:left="138"/>
              <w:rPr>
                <w:sz w:val="20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E27F9" w14:textId="0DDCB446" w:rsidR="00BF4D0E" w:rsidRDefault="00E50474" w:rsidP="00C5424A">
            <w:pPr>
              <w:pStyle w:val="Listenabsatz"/>
              <w:numPr>
                <w:ilvl w:val="0"/>
                <w:numId w:val="6"/>
              </w:numPr>
              <w:spacing w:line="240" w:lineRule="auto"/>
              <w:ind w:left="423" w:hanging="284"/>
              <w:rPr>
                <w:sz w:val="20"/>
              </w:rPr>
            </w:pPr>
            <w:r>
              <w:rPr>
                <w:sz w:val="20"/>
              </w:rPr>
              <w:t xml:space="preserve">4. </w:t>
            </w:r>
            <w:r w:rsidR="00BF4D0E">
              <w:rPr>
                <w:sz w:val="20"/>
              </w:rPr>
              <w:t>CAT (Computer adaptive test della Scuola Club Migros) (de/fr/it/en/es)</w:t>
            </w:r>
          </w:p>
          <w:p w14:paraId="19802498" w14:textId="3DCEBDCE" w:rsidR="00BF4D0E" w:rsidRPr="00977E5C" w:rsidRDefault="00702F98" w:rsidP="00762590">
            <w:pPr>
              <w:ind w:left="431" w:hanging="6"/>
              <w:rPr>
                <w:sz w:val="20"/>
              </w:rPr>
            </w:pPr>
            <w:hyperlink r:id="rId52" w:history="1">
              <w:r w:rsidR="00FB44A4">
                <w:rPr>
                  <w:rStyle w:val="Hyperlink"/>
                  <w:sz w:val="20"/>
                </w:rPr>
                <w:t>https://www.scuola-club.ch/Temi/test-di-valutazione/test-di-lingue</w:t>
              </w:r>
            </w:hyperlink>
          </w:p>
        </w:tc>
        <w:tc>
          <w:tcPr>
            <w:tcW w:w="35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8AB64" w14:textId="77777777" w:rsidR="00BF4D0E" w:rsidRPr="00FA40D9" w:rsidRDefault="00BF4D0E" w:rsidP="005441ED">
            <w:pPr>
              <w:ind w:left="135"/>
              <w:rPr>
                <w:sz w:val="20"/>
              </w:rPr>
            </w:pPr>
          </w:p>
        </w:tc>
      </w:tr>
    </w:tbl>
    <w:p w14:paraId="218D674B" w14:textId="77777777" w:rsidR="00254076" w:rsidRDefault="00254076">
      <w:pPr>
        <w:spacing w:line="240" w:lineRule="auto"/>
      </w:pPr>
      <w:r>
        <w:br w:type="page"/>
      </w:r>
    </w:p>
    <w:p w14:paraId="4C45BDC9" w14:textId="3E1E7E84" w:rsidR="00211807" w:rsidRPr="00522715" w:rsidRDefault="00824ECC" w:rsidP="00E336D3">
      <w:pPr>
        <w:pStyle w:val="berschrift2"/>
        <w:numPr>
          <w:ilvl w:val="0"/>
          <w:numId w:val="0"/>
        </w:numPr>
        <w:spacing w:before="0" w:after="0"/>
        <w:rPr>
          <w:sz w:val="20"/>
          <w:szCs w:val="28"/>
        </w:rPr>
      </w:pPr>
      <w:bookmarkStart w:id="84" w:name="_Toc527556463"/>
      <w:bookmarkStart w:id="85" w:name="_Toc24547483"/>
      <w:r>
        <w:rPr>
          <w:sz w:val="20"/>
          <w:szCs w:val="28"/>
        </w:rPr>
        <w:lastRenderedPageBreak/>
        <w:t>Basi scolastiche specifiche e competenze rilevanti ai fini dell’apprendimento</w:t>
      </w:r>
      <w:bookmarkEnd w:id="84"/>
      <w:bookmarkEnd w:id="85"/>
    </w:p>
    <w:p w14:paraId="295A8EC8" w14:textId="7DFC7936" w:rsidR="00EB7689" w:rsidRPr="00522715" w:rsidRDefault="00EB7689" w:rsidP="00EB7689">
      <w:pPr>
        <w:rPr>
          <w:sz w:val="22"/>
          <w:szCs w:val="24"/>
        </w:rPr>
      </w:pPr>
    </w:p>
    <w:tbl>
      <w:tblPr>
        <w:tblStyle w:val="Tabellenraster"/>
        <w:tblW w:w="15299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841"/>
        <w:gridCol w:w="2835"/>
        <w:gridCol w:w="2410"/>
        <w:gridCol w:w="5670"/>
        <w:gridCol w:w="3543"/>
      </w:tblGrid>
      <w:tr w:rsidR="003307BF" w:rsidRPr="000D4D20" w14:paraId="27C52315" w14:textId="77777777" w:rsidTr="00AE1615">
        <w:trPr>
          <w:trHeight w:val="249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9937443" w14:textId="77777777" w:rsidR="003307BF" w:rsidRPr="00C75B5C" w:rsidRDefault="003307BF" w:rsidP="000960BC">
            <w:pPr>
              <w:spacing w:line="240" w:lineRule="auto"/>
              <w:ind w:left="141"/>
              <w:rPr>
                <w:b/>
                <w:sz w:val="20"/>
                <w:lang w:val="fr-CH" w:eastAsia="de-DE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8E007A8" w14:textId="77777777" w:rsidR="003307BF" w:rsidRPr="000D4D20" w:rsidRDefault="003307BF" w:rsidP="000960BC">
            <w:pPr>
              <w:spacing w:line="240" w:lineRule="auto"/>
              <w:ind w:left="141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Aree oggetto di valutazione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28F9D06" w14:textId="049723B1" w:rsidR="003307BF" w:rsidRPr="000D4D20" w:rsidRDefault="003307BF" w:rsidP="000960BC">
            <w:pPr>
              <w:spacing w:line="240" w:lineRule="auto"/>
              <w:ind w:left="142"/>
              <w:rPr>
                <w:b/>
                <w:sz w:val="20"/>
              </w:rPr>
            </w:pPr>
            <w:r>
              <w:rPr>
                <w:b/>
                <w:sz w:val="20"/>
              </w:rPr>
              <w:t>Metodi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5927F49" w14:textId="6FFBFFBF" w:rsidR="003307BF" w:rsidRPr="000D4D20" w:rsidRDefault="003307BF" w:rsidP="003710F6">
            <w:pPr>
              <w:spacing w:line="240" w:lineRule="auto"/>
              <w:ind w:left="147"/>
              <w:rPr>
                <w:b/>
                <w:sz w:val="20"/>
              </w:rPr>
            </w:pPr>
            <w:r>
              <w:rPr>
                <w:b/>
                <w:sz w:val="20"/>
              </w:rPr>
              <w:t>Strumenti/mezzi ausiliari/fondamenti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02A09C2" w14:textId="6B8BC75A" w:rsidR="003307BF" w:rsidRPr="000D4D20" w:rsidRDefault="003307BF" w:rsidP="000960BC">
            <w:pPr>
              <w:spacing w:line="240" w:lineRule="auto"/>
              <w:ind w:left="142"/>
              <w:rPr>
                <w:b/>
                <w:sz w:val="20"/>
              </w:rPr>
            </w:pPr>
            <w:r>
              <w:rPr>
                <w:b/>
                <w:sz w:val="20"/>
              </w:rPr>
              <w:t>Osservazioni</w:t>
            </w:r>
          </w:p>
        </w:tc>
      </w:tr>
      <w:tr w:rsidR="003307BF" w:rsidRPr="000D4D20" w14:paraId="594A70C5" w14:textId="77777777" w:rsidTr="001101E6">
        <w:trPr>
          <w:cantSplit/>
          <w:trHeight w:val="1507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textDirection w:val="btLr"/>
            <w:vAlign w:val="center"/>
          </w:tcPr>
          <w:p w14:paraId="50DF9AAB" w14:textId="77777777" w:rsidR="003307BF" w:rsidRPr="000D4D20" w:rsidRDefault="003307BF" w:rsidP="00A30F22">
            <w:pPr>
              <w:pStyle w:val="Listenabsatz"/>
              <w:spacing w:line="240" w:lineRule="auto"/>
              <w:ind w:left="141" w:right="113" w:hanging="2"/>
              <w:contextualSpacing w:val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orientati all’individuo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D7B3F" w14:textId="77777777" w:rsidR="003307BF" w:rsidRPr="000D4D20" w:rsidRDefault="003307BF" w:rsidP="000960BC">
            <w:pPr>
              <w:pStyle w:val="berschrift6"/>
              <w:ind w:left="129"/>
              <w:outlineLvl w:val="5"/>
            </w:pPr>
            <w:r>
              <w:t>Lettura e scrittura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16BB9" w14:textId="7FF9A33E" w:rsidR="003307BF" w:rsidRPr="008F7BB0" w:rsidRDefault="003307BF" w:rsidP="002866B6">
            <w:pPr>
              <w:spacing w:line="240" w:lineRule="auto"/>
              <w:ind w:left="145"/>
              <w:rPr>
                <w:sz w:val="20"/>
              </w:rPr>
            </w:pPr>
            <w:r>
              <w:rPr>
                <w:sz w:val="20"/>
              </w:rPr>
              <w:t>Domande nel corso dei colloqui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9D453" w14:textId="53022A7D" w:rsidR="001101E6" w:rsidRPr="005D6047" w:rsidRDefault="000E4E36" w:rsidP="000960BC">
            <w:pPr>
              <w:spacing w:line="240" w:lineRule="auto"/>
              <w:ind w:left="145"/>
              <w:rPr>
                <w:sz w:val="20"/>
              </w:rPr>
            </w:pPr>
            <w:r>
              <w:rPr>
                <w:sz w:val="20"/>
              </w:rPr>
              <w:t>Esempi di domande:</w:t>
            </w:r>
          </w:p>
          <w:p w14:paraId="2595EAFF" w14:textId="77777777" w:rsidR="001101E6" w:rsidRPr="005D6047" w:rsidRDefault="000E4E36" w:rsidP="00E50474">
            <w:pPr>
              <w:pStyle w:val="Listenabsatz"/>
              <w:keepLines/>
              <w:widowControl w:val="0"/>
              <w:numPr>
                <w:ilvl w:val="0"/>
                <w:numId w:val="17"/>
              </w:numPr>
              <w:spacing w:line="240" w:lineRule="auto"/>
              <w:ind w:left="566"/>
              <w:contextualSpacing w:val="0"/>
              <w:rPr>
                <w:sz w:val="20"/>
              </w:rPr>
            </w:pPr>
            <w:r>
              <w:rPr>
                <w:sz w:val="20"/>
              </w:rPr>
              <w:t xml:space="preserve">legge regolarmente? Se sì: con che frequenza e per quanto tempo? In che lingua? </w:t>
            </w:r>
          </w:p>
          <w:p w14:paraId="7A7D98B7" w14:textId="77777777" w:rsidR="001101E6" w:rsidRPr="005D6047" w:rsidRDefault="000E4E36" w:rsidP="00E50474">
            <w:pPr>
              <w:pStyle w:val="Listenabsatz"/>
              <w:keepLines/>
              <w:widowControl w:val="0"/>
              <w:numPr>
                <w:ilvl w:val="0"/>
                <w:numId w:val="17"/>
              </w:numPr>
              <w:spacing w:line="240" w:lineRule="auto"/>
              <w:ind w:left="566"/>
              <w:contextualSpacing w:val="0"/>
              <w:rPr>
                <w:sz w:val="20"/>
              </w:rPr>
            </w:pPr>
            <w:r>
              <w:rPr>
                <w:sz w:val="20"/>
              </w:rPr>
              <w:t xml:space="preserve">Scrive regolarmente? Se sì: con che frequenza e per quanto tempo? In che lingua? </w:t>
            </w:r>
          </w:p>
          <w:p w14:paraId="2AADF3A8" w14:textId="2B5650ED" w:rsidR="003307BF" w:rsidRPr="005D6047" w:rsidRDefault="000E4E36" w:rsidP="00E50474">
            <w:pPr>
              <w:pStyle w:val="Listenabsatz"/>
              <w:keepLines/>
              <w:widowControl w:val="0"/>
              <w:numPr>
                <w:ilvl w:val="0"/>
                <w:numId w:val="17"/>
              </w:numPr>
              <w:spacing w:line="240" w:lineRule="auto"/>
              <w:ind w:left="566"/>
              <w:contextualSpacing w:val="0"/>
              <w:rPr>
                <w:sz w:val="20"/>
              </w:rPr>
            </w:pPr>
            <w:r>
              <w:rPr>
                <w:sz w:val="20"/>
              </w:rPr>
              <w:t>È in grado di compilare autonomamente i moduli?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950B7" w14:textId="1440DD18" w:rsidR="003307BF" w:rsidRPr="00B3408B" w:rsidRDefault="00BF4D0E" w:rsidP="000960BC">
            <w:pPr>
              <w:spacing w:line="240" w:lineRule="auto"/>
              <w:ind w:left="142"/>
              <w:rPr>
                <w:sz w:val="20"/>
              </w:rPr>
            </w:pPr>
            <w:r>
              <w:rPr>
                <w:sz w:val="20"/>
              </w:rPr>
              <w:t>Cfr. anche capitolo «Competenze linguistiche»</w:t>
            </w:r>
          </w:p>
        </w:tc>
      </w:tr>
      <w:tr w:rsidR="00F66CFE" w:rsidRPr="000D4D20" w14:paraId="3FD1302B" w14:textId="77777777" w:rsidTr="00761885">
        <w:trPr>
          <w:cantSplit/>
          <w:trHeight w:val="861"/>
        </w:trPr>
        <w:tc>
          <w:tcPr>
            <w:tcW w:w="8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textDirection w:val="btLr"/>
            <w:vAlign w:val="center"/>
          </w:tcPr>
          <w:p w14:paraId="17D50BD0" w14:textId="04BC6300" w:rsidR="00F66CFE" w:rsidRPr="0034366D" w:rsidRDefault="00F66CFE" w:rsidP="0034366D">
            <w:pPr>
              <w:pStyle w:val="Listenabsatz"/>
              <w:spacing w:line="240" w:lineRule="auto"/>
              <w:ind w:left="141" w:right="113" w:hanging="2"/>
              <w:contextualSpacing w:val="0"/>
              <w:jc w:val="center"/>
            </w:pPr>
            <w:r>
              <w:rPr>
                <w:b/>
                <w:sz w:val="20"/>
              </w:rPr>
              <w:t>orientati ai requisiti</w:t>
            </w:r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332E0A9" w14:textId="77777777" w:rsidR="00F66CFE" w:rsidRDefault="00F66CFE" w:rsidP="000960BC">
            <w:pPr>
              <w:spacing w:line="240" w:lineRule="auto"/>
              <w:ind w:left="141"/>
              <w:rPr>
                <w:b/>
                <w:sz w:val="20"/>
              </w:rPr>
            </w:pPr>
            <w:r>
              <w:rPr>
                <w:b/>
                <w:sz w:val="20"/>
              </w:rPr>
              <w:t>Div. competenze personali</w:t>
            </w:r>
          </w:p>
          <w:p w14:paraId="31E192C8" w14:textId="77777777" w:rsidR="00F66CFE" w:rsidRPr="000D4D20" w:rsidRDefault="00F66CFE" w:rsidP="00E50474">
            <w:pPr>
              <w:pStyle w:val="Listenabsatz"/>
              <w:numPr>
                <w:ilvl w:val="0"/>
                <w:numId w:val="18"/>
              </w:numPr>
              <w:spacing w:line="240" w:lineRule="auto"/>
              <w:ind w:left="558"/>
              <w:rPr>
                <w:sz w:val="20"/>
              </w:rPr>
            </w:pPr>
            <w:r>
              <w:rPr>
                <w:sz w:val="20"/>
              </w:rPr>
              <w:t>Capacità di comprensione</w:t>
            </w:r>
          </w:p>
          <w:p w14:paraId="35C8BEE6" w14:textId="77777777" w:rsidR="00F66CFE" w:rsidRPr="000D4D20" w:rsidRDefault="00F66CFE" w:rsidP="00E50474">
            <w:pPr>
              <w:pStyle w:val="Listenabsatz"/>
              <w:numPr>
                <w:ilvl w:val="0"/>
                <w:numId w:val="18"/>
              </w:numPr>
              <w:spacing w:line="240" w:lineRule="auto"/>
              <w:ind w:left="558"/>
              <w:rPr>
                <w:sz w:val="20"/>
              </w:rPr>
            </w:pPr>
            <w:r>
              <w:rPr>
                <w:sz w:val="20"/>
              </w:rPr>
              <w:t>Capacità di concentrazione</w:t>
            </w:r>
          </w:p>
          <w:p w14:paraId="715058E4" w14:textId="77777777" w:rsidR="00F66CFE" w:rsidRPr="000D4D20" w:rsidRDefault="00F66CFE" w:rsidP="00E50474">
            <w:pPr>
              <w:pStyle w:val="Listenabsatz"/>
              <w:numPr>
                <w:ilvl w:val="0"/>
                <w:numId w:val="18"/>
              </w:numPr>
              <w:spacing w:line="240" w:lineRule="auto"/>
              <w:ind w:left="558"/>
              <w:rPr>
                <w:sz w:val="20"/>
              </w:rPr>
            </w:pPr>
            <w:r>
              <w:rPr>
                <w:sz w:val="20"/>
              </w:rPr>
              <w:t>Capacità di apprendimento/memorizzazione</w:t>
            </w:r>
          </w:p>
          <w:p w14:paraId="326F0CC7" w14:textId="77777777" w:rsidR="00F66CFE" w:rsidRPr="000D4D20" w:rsidRDefault="00F66CFE" w:rsidP="00E50474">
            <w:pPr>
              <w:pStyle w:val="Listenabsatz"/>
              <w:numPr>
                <w:ilvl w:val="0"/>
                <w:numId w:val="18"/>
              </w:numPr>
              <w:spacing w:line="240" w:lineRule="auto"/>
              <w:ind w:left="558"/>
              <w:rPr>
                <w:sz w:val="20"/>
              </w:rPr>
            </w:pPr>
            <w:r>
              <w:rPr>
                <w:sz w:val="20"/>
              </w:rPr>
              <w:t>Tecniche di apprendimento</w:t>
            </w:r>
          </w:p>
          <w:p w14:paraId="694A0223" w14:textId="77777777" w:rsidR="00F66CFE" w:rsidRPr="000D4D20" w:rsidRDefault="00F66CFE" w:rsidP="00E50474">
            <w:pPr>
              <w:pStyle w:val="Listenabsatz"/>
              <w:numPr>
                <w:ilvl w:val="0"/>
                <w:numId w:val="18"/>
              </w:numPr>
              <w:spacing w:line="240" w:lineRule="auto"/>
              <w:ind w:left="558"/>
              <w:rPr>
                <w:sz w:val="20"/>
              </w:rPr>
            </w:pPr>
            <w:r>
              <w:rPr>
                <w:sz w:val="20"/>
              </w:rPr>
              <w:t>Modo di pensare analitico e concettuale</w:t>
            </w:r>
          </w:p>
          <w:p w14:paraId="5740DC5E" w14:textId="77777777" w:rsidR="00F66CFE" w:rsidRPr="000D4D20" w:rsidRDefault="00F66CFE" w:rsidP="00E50474">
            <w:pPr>
              <w:pStyle w:val="Listenabsatz"/>
              <w:numPr>
                <w:ilvl w:val="0"/>
                <w:numId w:val="18"/>
              </w:numPr>
              <w:spacing w:line="240" w:lineRule="auto"/>
              <w:ind w:left="558"/>
              <w:rPr>
                <w:sz w:val="20"/>
              </w:rPr>
            </w:pPr>
            <w:r>
              <w:rPr>
                <w:sz w:val="20"/>
              </w:rPr>
              <w:t>Capacità di risolvere i problemi</w:t>
            </w:r>
          </w:p>
          <w:p w14:paraId="6E52F250" w14:textId="0972646D" w:rsidR="00F66CFE" w:rsidRPr="000D4D20" w:rsidRDefault="00F66CFE" w:rsidP="00E50474">
            <w:pPr>
              <w:pStyle w:val="Listenabsatz"/>
              <w:numPr>
                <w:ilvl w:val="0"/>
                <w:numId w:val="18"/>
              </w:numPr>
              <w:spacing w:line="240" w:lineRule="auto"/>
              <w:ind w:left="558"/>
              <w:rPr>
                <w:sz w:val="20"/>
              </w:rPr>
            </w:pPr>
            <w:r>
              <w:rPr>
                <w:sz w:val="20"/>
              </w:rPr>
              <w:t>Capacità di pensiero trasversale e globale</w:t>
            </w:r>
          </w:p>
          <w:p w14:paraId="7F26E40A" w14:textId="77777777" w:rsidR="00F66CFE" w:rsidRPr="00525599" w:rsidRDefault="00F66CFE" w:rsidP="00E50474">
            <w:pPr>
              <w:pStyle w:val="Listenabsatz"/>
              <w:numPr>
                <w:ilvl w:val="0"/>
                <w:numId w:val="18"/>
              </w:numPr>
              <w:spacing w:line="240" w:lineRule="auto"/>
              <w:ind w:left="558"/>
              <w:rPr>
                <w:b/>
                <w:sz w:val="20"/>
              </w:rPr>
            </w:pPr>
            <w:r>
              <w:rPr>
                <w:sz w:val="20"/>
              </w:rPr>
              <w:t>Capacità decisionali</w:t>
            </w:r>
          </w:p>
          <w:p w14:paraId="120752F0" w14:textId="1F3CB1E9" w:rsidR="00F66CFE" w:rsidRPr="00F66CFE" w:rsidRDefault="00F66CFE" w:rsidP="00E50474">
            <w:pPr>
              <w:pStyle w:val="Listenabsatz"/>
              <w:numPr>
                <w:ilvl w:val="0"/>
                <w:numId w:val="18"/>
              </w:numPr>
              <w:spacing w:line="240" w:lineRule="auto"/>
              <w:ind w:left="558"/>
              <w:rPr>
                <w:b/>
                <w:sz w:val="20"/>
              </w:rPr>
            </w:pPr>
            <w:r>
              <w:rPr>
                <w:sz w:val="20"/>
              </w:rPr>
              <w:t>Capacità organizzative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99F10" w14:textId="5940803B" w:rsidR="00F66CFE" w:rsidRDefault="00F66CFE" w:rsidP="00761885">
            <w:pPr>
              <w:pStyle w:val="Kommentartext"/>
              <w:ind w:left="146"/>
              <w:rPr>
                <w:rFonts w:ascii="Lucida Sans" w:eastAsia="Times New Roman" w:hAnsi="Lucida Sans" w:cs="Times New Roman"/>
              </w:rPr>
            </w:pPr>
            <w:r>
              <w:rPr>
                <w:rFonts w:ascii="Lucida Sans" w:hAnsi="Lucida Sans"/>
              </w:rPr>
              <w:t>Test</w:t>
            </w:r>
          </w:p>
          <w:p w14:paraId="6A131B88" w14:textId="77777777" w:rsidR="002866B6" w:rsidRPr="002866B6" w:rsidRDefault="002866B6" w:rsidP="002866B6">
            <w:pPr>
              <w:pStyle w:val="Kommentartext"/>
              <w:ind w:left="146"/>
              <w:rPr>
                <w:rFonts w:ascii="Lucida Sans" w:eastAsia="Times New Roman" w:hAnsi="Lucida Sans" w:cs="Times New Roman"/>
                <w:sz w:val="10"/>
                <w:szCs w:val="10"/>
                <w:lang w:val="de-CH" w:eastAsia="de-CH"/>
              </w:rPr>
            </w:pPr>
          </w:p>
          <w:p w14:paraId="7013B977" w14:textId="4C747093" w:rsidR="00F66CFE" w:rsidRPr="00186010" w:rsidRDefault="002866B6" w:rsidP="00186010">
            <w:pPr>
              <w:ind w:left="139"/>
              <w:rPr>
                <w:i/>
                <w:iCs/>
              </w:rPr>
            </w:pPr>
            <w:r>
              <w:rPr>
                <w:i/>
                <w:iCs/>
              </w:rPr>
              <w:t>(cfr. cap. «Indicazioni sull’utilizzo dei test»</w:t>
            </w:r>
            <w:r w:rsidR="00680404">
              <w:rPr>
                <w:i/>
                <w:iCs/>
              </w:rPr>
              <w:t>,   p. 2</w:t>
            </w:r>
            <w:r>
              <w:rPr>
                <w:i/>
                <w:iCs/>
              </w:rPr>
              <w:t>)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58C0B" w14:textId="27DD5BCA" w:rsidR="00F66CFE" w:rsidRPr="005D6047" w:rsidRDefault="0009165B" w:rsidP="000960BC">
            <w:pPr>
              <w:pStyle w:val="Listenabsatz"/>
              <w:keepLines/>
              <w:widowControl w:val="0"/>
              <w:numPr>
                <w:ilvl w:val="0"/>
                <w:numId w:val="2"/>
              </w:numPr>
              <w:spacing w:line="240" w:lineRule="auto"/>
              <w:ind w:left="429" w:hanging="284"/>
              <w:contextualSpacing w:val="0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  <w:r w:rsidR="00F66CFE">
              <w:rPr>
                <w:sz w:val="20"/>
              </w:rPr>
              <w:t>d2-R attenzione concentrata (disponibili in diverse lingue):</w:t>
            </w:r>
          </w:p>
          <w:p w14:paraId="63024E7B" w14:textId="75A3F0DE" w:rsidR="00F66CFE" w:rsidRPr="005D6047" w:rsidRDefault="00702F98" w:rsidP="0034366D">
            <w:pPr>
              <w:pStyle w:val="Listenabsatz"/>
              <w:keepLines/>
              <w:widowControl w:val="0"/>
              <w:spacing w:line="240" w:lineRule="auto"/>
              <w:ind w:left="423" w:firstLine="4"/>
              <w:contextualSpacing w:val="0"/>
              <w:rPr>
                <w:sz w:val="20"/>
              </w:rPr>
            </w:pPr>
            <w:hyperlink r:id="rId53" w:history="1">
              <w:r w:rsidR="00FB44A4">
                <w:rPr>
                  <w:rStyle w:val="Hyperlink"/>
                </w:rPr>
                <w:t>http://test.sdbb.ch/bin/2016-2026-1-diagnostischer_koffer_f_r_fremdsprachige_ratsuchende.pdf</w:t>
              </w:r>
            </w:hyperlink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0E72B" w14:textId="5D3053CC" w:rsidR="00F66CFE" w:rsidRPr="00525599" w:rsidRDefault="00601CA4" w:rsidP="0034366D">
            <w:pPr>
              <w:spacing w:line="240" w:lineRule="auto"/>
              <w:ind w:left="143"/>
              <w:rPr>
                <w:sz w:val="20"/>
              </w:rPr>
            </w:pPr>
            <w:r>
              <w:rPr>
                <w:sz w:val="20"/>
              </w:rPr>
              <w:t>Talvolta di difficile utilizzo per ragioni culturali (misura la velocità)</w:t>
            </w:r>
          </w:p>
        </w:tc>
      </w:tr>
      <w:tr w:rsidR="00F66CFE" w:rsidRPr="00FB44A4" w14:paraId="2CF98661" w14:textId="77777777" w:rsidTr="00AE1615">
        <w:trPr>
          <w:cantSplit/>
          <w:trHeight w:val="288"/>
        </w:trPr>
        <w:tc>
          <w:tcPr>
            <w:tcW w:w="8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textDirection w:val="btLr"/>
            <w:vAlign w:val="center"/>
          </w:tcPr>
          <w:p w14:paraId="4972F13E" w14:textId="4E9F13ED" w:rsidR="00F66CFE" w:rsidRPr="007F065A" w:rsidRDefault="00F66CFE" w:rsidP="00A30F22">
            <w:pPr>
              <w:pStyle w:val="Listenabsatz"/>
              <w:spacing w:line="240" w:lineRule="auto"/>
              <w:ind w:left="212" w:right="113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99DACA4" w14:textId="77777777" w:rsidR="00F66CFE" w:rsidRPr="00525599" w:rsidRDefault="00F66CFE" w:rsidP="000960BC">
            <w:pPr>
              <w:spacing w:line="240" w:lineRule="auto"/>
              <w:ind w:left="141"/>
              <w:rPr>
                <w:b/>
                <w:sz w:val="20"/>
              </w:rPr>
            </w:pPr>
          </w:p>
        </w:tc>
        <w:tc>
          <w:tcPr>
            <w:tcW w:w="2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4F69C" w14:textId="77777777" w:rsidR="00F66CFE" w:rsidRPr="00C75B5C" w:rsidRDefault="00F66CFE" w:rsidP="00D94C15">
            <w:pPr>
              <w:pStyle w:val="Kommentartext"/>
              <w:ind w:left="146"/>
              <w:rPr>
                <w:rFonts w:ascii="Lucida Sans" w:eastAsia="Times New Roman" w:hAnsi="Lucida Sans" w:cs="Times New Roman"/>
                <w:lang w:val="fr-CH" w:eastAsia="de-CH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568C9" w14:textId="3D538556" w:rsidR="00F66CFE" w:rsidRPr="00405450" w:rsidRDefault="0009165B" w:rsidP="0009165B">
            <w:pPr>
              <w:pStyle w:val="Listenabsatz"/>
              <w:numPr>
                <w:ilvl w:val="0"/>
                <w:numId w:val="21"/>
              </w:numPr>
              <w:spacing w:line="240" w:lineRule="auto"/>
              <w:ind w:left="424" w:hanging="284"/>
              <w:rPr>
                <w:sz w:val="20"/>
              </w:rPr>
            </w:pPr>
            <w:r>
              <w:rPr>
                <w:sz w:val="20"/>
              </w:rPr>
              <w:t xml:space="preserve">2. </w:t>
            </w:r>
            <w:r w:rsidR="00F66CFE">
              <w:rPr>
                <w:sz w:val="20"/>
              </w:rPr>
              <w:t>LJI Leadership (de/fi): https://www.testzentrale.ch/shop/leadership-judgement-indicator-69890.html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19DA5" w14:textId="77777777" w:rsidR="00F66CFE" w:rsidRPr="00405450" w:rsidRDefault="00F66CFE" w:rsidP="000960BC">
            <w:pPr>
              <w:spacing w:line="240" w:lineRule="auto"/>
              <w:ind w:left="142"/>
              <w:rPr>
                <w:sz w:val="20"/>
                <w:lang w:val="en-US"/>
              </w:rPr>
            </w:pPr>
          </w:p>
        </w:tc>
      </w:tr>
      <w:tr w:rsidR="00F66CFE" w:rsidRPr="000D4D20" w14:paraId="62C1B631" w14:textId="77777777" w:rsidTr="00AE1615">
        <w:trPr>
          <w:cantSplit/>
          <w:trHeight w:val="140"/>
        </w:trPr>
        <w:tc>
          <w:tcPr>
            <w:tcW w:w="8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textDirection w:val="btLr"/>
            <w:vAlign w:val="center"/>
          </w:tcPr>
          <w:p w14:paraId="3C4B4C79" w14:textId="0728764A" w:rsidR="00F66CFE" w:rsidRPr="00013C0D" w:rsidRDefault="00F66CFE" w:rsidP="00A30F22">
            <w:pPr>
              <w:pStyle w:val="Listenabsatz"/>
              <w:spacing w:line="240" w:lineRule="auto"/>
              <w:ind w:left="212" w:right="113"/>
              <w:jc w:val="center"/>
              <w:rPr>
                <w:b/>
                <w:sz w:val="20"/>
                <w:lang w:val="en-US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FC19EB1" w14:textId="77777777" w:rsidR="00F66CFE" w:rsidRPr="00013C0D" w:rsidRDefault="00F66CFE" w:rsidP="000960BC">
            <w:pPr>
              <w:spacing w:line="240" w:lineRule="auto"/>
              <w:ind w:left="141"/>
              <w:rPr>
                <w:b/>
                <w:sz w:val="20"/>
                <w:lang w:val="en-US"/>
              </w:rPr>
            </w:pPr>
          </w:p>
        </w:tc>
        <w:tc>
          <w:tcPr>
            <w:tcW w:w="2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1B2E2" w14:textId="77777777" w:rsidR="00F66CFE" w:rsidRPr="00013C0D" w:rsidRDefault="00F66CFE" w:rsidP="00D94C15">
            <w:pPr>
              <w:pStyle w:val="Kommentartext"/>
              <w:ind w:left="146"/>
              <w:rPr>
                <w:rFonts w:ascii="Lucida Sans" w:eastAsia="Times New Roman" w:hAnsi="Lucida Sans" w:cs="Times New Roman"/>
                <w:lang w:val="en-US" w:eastAsia="de-CH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865FD" w14:textId="56A0877A" w:rsidR="00F66CFE" w:rsidRPr="00405450" w:rsidRDefault="0009165B" w:rsidP="0009165B">
            <w:pPr>
              <w:pStyle w:val="Listenabsatz"/>
              <w:numPr>
                <w:ilvl w:val="0"/>
                <w:numId w:val="21"/>
              </w:numPr>
              <w:spacing w:line="240" w:lineRule="auto"/>
              <w:ind w:left="424" w:hanging="284"/>
              <w:rPr>
                <w:sz w:val="20"/>
              </w:rPr>
            </w:pPr>
            <w:r>
              <w:rPr>
                <w:sz w:val="20"/>
              </w:rPr>
              <w:t xml:space="preserve">3. </w:t>
            </w:r>
            <w:r w:rsidR="00F66CFE">
              <w:rPr>
                <w:sz w:val="20"/>
              </w:rPr>
              <w:t>FAIR-2 Aufmerksamkeit (de): https://www.testzentrale.ch/shop/frankfurter-aufmerksamkeits-inventar-2.html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D653D" w14:textId="77777777" w:rsidR="00F66CFE" w:rsidRPr="000D4D20" w:rsidRDefault="00F66CFE" w:rsidP="000960BC">
            <w:pPr>
              <w:spacing w:line="240" w:lineRule="auto"/>
              <w:ind w:left="142"/>
              <w:rPr>
                <w:sz w:val="20"/>
              </w:rPr>
            </w:pPr>
          </w:p>
        </w:tc>
      </w:tr>
      <w:tr w:rsidR="00F66CFE" w:rsidRPr="000D4D20" w14:paraId="41B52E13" w14:textId="77777777" w:rsidTr="00AE1615">
        <w:trPr>
          <w:cantSplit/>
          <w:trHeight w:val="1244"/>
        </w:trPr>
        <w:tc>
          <w:tcPr>
            <w:tcW w:w="8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textDirection w:val="btLr"/>
            <w:vAlign w:val="center"/>
          </w:tcPr>
          <w:p w14:paraId="3C775842" w14:textId="51F2CF77" w:rsidR="00F66CFE" w:rsidRPr="007F065A" w:rsidRDefault="00F66CFE" w:rsidP="00A30F22">
            <w:pPr>
              <w:pStyle w:val="Listenabsatz"/>
              <w:spacing w:line="240" w:lineRule="auto"/>
              <w:ind w:left="212" w:right="113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1A961" w14:textId="77777777" w:rsidR="00F66CFE" w:rsidRPr="00525599" w:rsidRDefault="00F66CFE" w:rsidP="000960BC">
            <w:pPr>
              <w:spacing w:line="240" w:lineRule="auto"/>
              <w:ind w:left="141"/>
              <w:rPr>
                <w:b/>
                <w:sz w:val="20"/>
              </w:rPr>
            </w:pPr>
          </w:p>
        </w:tc>
        <w:tc>
          <w:tcPr>
            <w:tcW w:w="2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BBA12" w14:textId="77777777" w:rsidR="00F66CFE" w:rsidRDefault="00F66CFE" w:rsidP="00D94C15">
            <w:pPr>
              <w:pStyle w:val="Kommentartext"/>
              <w:ind w:left="146"/>
              <w:rPr>
                <w:rFonts w:ascii="Lucida Sans" w:eastAsia="Times New Roman" w:hAnsi="Lucida Sans" w:cs="Times New Roman"/>
                <w:lang w:val="de-CH" w:eastAsia="de-CH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A515C" w14:textId="037899A7" w:rsidR="00F66CFE" w:rsidRPr="005D6047" w:rsidRDefault="0009165B" w:rsidP="000960BC">
            <w:pPr>
              <w:pStyle w:val="Listenabsatz"/>
              <w:keepLines/>
              <w:widowControl w:val="0"/>
              <w:numPr>
                <w:ilvl w:val="0"/>
                <w:numId w:val="2"/>
              </w:numPr>
              <w:spacing w:line="240" w:lineRule="auto"/>
              <w:ind w:left="429" w:hanging="284"/>
              <w:contextualSpacing w:val="0"/>
              <w:rPr>
                <w:sz w:val="20"/>
              </w:rPr>
            </w:pPr>
            <w:r>
              <w:rPr>
                <w:sz w:val="20"/>
              </w:rPr>
              <w:t xml:space="preserve">4. </w:t>
            </w:r>
            <w:r w:rsidR="00F66CFE">
              <w:rPr>
                <w:sz w:val="20"/>
              </w:rPr>
              <w:t>MELBA (disponibile in diverse lingue):</w:t>
            </w:r>
          </w:p>
          <w:p w14:paraId="0A2DF120" w14:textId="129F5E6D" w:rsidR="00F66CFE" w:rsidRPr="005D6047" w:rsidRDefault="00702F98" w:rsidP="0034366D">
            <w:pPr>
              <w:pStyle w:val="Listenabsatz"/>
              <w:keepLines/>
              <w:widowControl w:val="0"/>
              <w:spacing w:line="240" w:lineRule="auto"/>
              <w:ind w:left="429"/>
              <w:contextualSpacing w:val="0"/>
              <w:rPr>
                <w:sz w:val="20"/>
              </w:rPr>
            </w:pPr>
            <w:hyperlink r:id="rId54" w:history="1">
              <w:r w:rsidR="00FB44A4">
                <w:rPr>
                  <w:rStyle w:val="Hyperlink"/>
                </w:rPr>
                <w:t>https://www.miro-gmbh.de/de/</w:t>
              </w:r>
            </w:hyperlink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80F06" w14:textId="23199EAE" w:rsidR="00F66CFE" w:rsidRPr="000D4D20" w:rsidRDefault="00F66CFE" w:rsidP="000960BC">
            <w:pPr>
              <w:spacing w:line="240" w:lineRule="auto"/>
              <w:ind w:left="142"/>
              <w:rPr>
                <w:sz w:val="20"/>
              </w:rPr>
            </w:pPr>
            <w:r>
              <w:rPr>
                <w:sz w:val="20"/>
              </w:rPr>
              <w:t>Consigliato, poiché generalmente comprensibile</w:t>
            </w:r>
          </w:p>
        </w:tc>
      </w:tr>
      <w:tr w:rsidR="00F66CFE" w:rsidRPr="000D4D20" w14:paraId="32A646DC" w14:textId="77777777" w:rsidTr="00AE1615">
        <w:trPr>
          <w:trHeight w:val="396"/>
        </w:trPr>
        <w:tc>
          <w:tcPr>
            <w:tcW w:w="8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textDirection w:val="btLr"/>
            <w:vAlign w:val="center"/>
          </w:tcPr>
          <w:p w14:paraId="2C15E48A" w14:textId="77777777" w:rsidR="00F66CFE" w:rsidRPr="000D4D20" w:rsidDel="00747A6B" w:rsidRDefault="00F66CFE" w:rsidP="00A30F22">
            <w:pPr>
              <w:pStyle w:val="Listenabsatz"/>
              <w:spacing w:line="240" w:lineRule="auto"/>
              <w:ind w:left="212" w:right="113"/>
              <w:contextualSpacing w:val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4E4F3" w14:textId="77777777" w:rsidR="00C77E79" w:rsidRDefault="00F66CFE" w:rsidP="005F403D">
            <w:pPr>
              <w:spacing w:line="240" w:lineRule="auto"/>
              <w:ind w:left="141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Intelligenza/capacità </w:t>
            </w:r>
          </w:p>
          <w:p w14:paraId="788053FC" w14:textId="30E75501" w:rsidR="00F66CFE" w:rsidRPr="002919C1" w:rsidRDefault="00F66CFE" w:rsidP="005F403D">
            <w:pPr>
              <w:spacing w:line="240" w:lineRule="auto"/>
              <w:ind w:left="141"/>
              <w:rPr>
                <w:b/>
                <w:sz w:val="20"/>
              </w:rPr>
            </w:pPr>
            <w:r>
              <w:rPr>
                <w:b/>
                <w:sz w:val="20"/>
              </w:rPr>
              <w:t>cognitive</w:t>
            </w:r>
          </w:p>
          <w:p w14:paraId="6E22F17E" w14:textId="77777777" w:rsidR="00F66CFE" w:rsidRPr="002919C1" w:rsidRDefault="00F66CFE" w:rsidP="005F403D">
            <w:pPr>
              <w:spacing w:line="240" w:lineRule="auto"/>
              <w:ind w:left="141"/>
              <w:rPr>
                <w:sz w:val="12"/>
              </w:rPr>
            </w:pPr>
          </w:p>
          <w:p w14:paraId="5EED3FE0" w14:textId="1E831C07" w:rsidR="00F66CFE" w:rsidRPr="002919C1" w:rsidRDefault="00F66CFE" w:rsidP="005F403D">
            <w:pPr>
              <w:spacing w:line="240" w:lineRule="auto"/>
              <w:ind w:left="141"/>
              <w:rPr>
                <w:b/>
                <w:sz w:val="20"/>
              </w:rPr>
            </w:pPr>
            <w:r>
              <w:rPr>
                <w:sz w:val="20"/>
              </w:rPr>
              <w:t>Competenze cognitive necessarie per iscriversi a un ciclo di formazione: PTI, CFP, AFC, scuola specializzata superiore, scuola universitaria</w:t>
            </w:r>
          </w:p>
        </w:tc>
        <w:tc>
          <w:tcPr>
            <w:tcW w:w="2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858A1" w14:textId="77777777" w:rsidR="00F66CFE" w:rsidRPr="00966C0C" w:rsidRDefault="00F66CFE" w:rsidP="00966C0C">
            <w:pPr>
              <w:spacing w:line="240" w:lineRule="auto"/>
              <w:ind w:left="145"/>
              <w:rPr>
                <w:sz w:val="20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CF3AE" w14:textId="5DD2B9C5" w:rsidR="00F66CFE" w:rsidRPr="005D6047" w:rsidRDefault="0009165B" w:rsidP="00F66CFE">
            <w:pPr>
              <w:pStyle w:val="Listenabsatz"/>
              <w:numPr>
                <w:ilvl w:val="0"/>
                <w:numId w:val="3"/>
              </w:numPr>
              <w:spacing w:line="240" w:lineRule="auto"/>
              <w:ind w:left="429" w:hanging="284"/>
              <w:rPr>
                <w:sz w:val="20"/>
              </w:rPr>
            </w:pPr>
            <w:r>
              <w:rPr>
                <w:sz w:val="20"/>
              </w:rPr>
              <w:t xml:space="preserve">5. </w:t>
            </w:r>
            <w:r w:rsidR="00F66CFE">
              <w:rPr>
                <w:sz w:val="20"/>
              </w:rPr>
              <w:t>CFT 20-R (test d’intelligenza fluida) (disponibile in diverse lingue, escl. en/fr): https://www.testzentrale.ch/shop/grundintelligenztest-skala-2-revision-cft-20-r-mit-wortschatztest-ws-und-zahlenfolgentest-zf-revision-ws-zf-r-90116.html</w:t>
            </w:r>
          </w:p>
        </w:tc>
        <w:tc>
          <w:tcPr>
            <w:tcW w:w="35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D0FDD" w14:textId="77777777" w:rsidR="00F66CFE" w:rsidRPr="00B0497E" w:rsidRDefault="00F66CFE" w:rsidP="00302E70">
            <w:pPr>
              <w:spacing w:line="240" w:lineRule="auto"/>
              <w:ind w:left="141"/>
              <w:rPr>
                <w:rFonts w:cs="Arial"/>
                <w:iCs/>
                <w:sz w:val="20"/>
              </w:rPr>
            </w:pPr>
          </w:p>
        </w:tc>
      </w:tr>
      <w:tr w:rsidR="00F66CFE" w:rsidRPr="000D4D20" w14:paraId="73F69290" w14:textId="77777777" w:rsidTr="009760BA">
        <w:trPr>
          <w:trHeight w:val="1042"/>
        </w:trPr>
        <w:tc>
          <w:tcPr>
            <w:tcW w:w="8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textDirection w:val="btLr"/>
            <w:vAlign w:val="center"/>
          </w:tcPr>
          <w:p w14:paraId="25A65AA8" w14:textId="77777777" w:rsidR="00F66CFE" w:rsidRPr="000D4D20" w:rsidDel="00747A6B" w:rsidRDefault="00F66CFE" w:rsidP="00A30F22">
            <w:pPr>
              <w:pStyle w:val="Listenabsatz"/>
              <w:spacing w:line="240" w:lineRule="auto"/>
              <w:ind w:left="212" w:right="113"/>
              <w:contextualSpacing w:val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098F3" w14:textId="77777777" w:rsidR="00F66CFE" w:rsidRPr="002919C1" w:rsidRDefault="00F66CFE" w:rsidP="005F403D">
            <w:pPr>
              <w:spacing w:line="240" w:lineRule="auto"/>
              <w:ind w:left="141"/>
              <w:rPr>
                <w:b/>
                <w:sz w:val="20"/>
              </w:rPr>
            </w:pPr>
          </w:p>
        </w:tc>
        <w:tc>
          <w:tcPr>
            <w:tcW w:w="2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88BC7" w14:textId="77777777" w:rsidR="00F66CFE" w:rsidRPr="00966C0C" w:rsidRDefault="00F66CFE" w:rsidP="00966C0C">
            <w:pPr>
              <w:spacing w:line="240" w:lineRule="auto"/>
              <w:ind w:left="145"/>
              <w:rPr>
                <w:sz w:val="20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69AD2" w14:textId="1BADBEBF" w:rsidR="00F66CFE" w:rsidRPr="005D6047" w:rsidRDefault="0009165B" w:rsidP="005F403D">
            <w:pPr>
              <w:pStyle w:val="Listenabsatz"/>
              <w:numPr>
                <w:ilvl w:val="0"/>
                <w:numId w:val="3"/>
              </w:numPr>
              <w:spacing w:line="240" w:lineRule="auto"/>
              <w:ind w:left="429" w:hanging="284"/>
              <w:rPr>
                <w:sz w:val="20"/>
              </w:rPr>
            </w:pPr>
            <w:r>
              <w:rPr>
                <w:sz w:val="20"/>
              </w:rPr>
              <w:t xml:space="preserve">6. </w:t>
            </w:r>
            <w:r w:rsidR="00F66CFE">
              <w:rPr>
                <w:sz w:val="20"/>
              </w:rPr>
              <w:t>SPM, APM (nonverbal) (cfr. strumentario diagnostico per persone in cerca di consigli parlanti una lingua straniera):</w:t>
            </w:r>
          </w:p>
          <w:p w14:paraId="1487218B" w14:textId="01EC864F" w:rsidR="00F66CFE" w:rsidRPr="005D6047" w:rsidRDefault="00702F98" w:rsidP="00F66CFE">
            <w:pPr>
              <w:pStyle w:val="Listenabsatz"/>
              <w:keepLines/>
              <w:widowControl w:val="0"/>
              <w:spacing w:line="240" w:lineRule="auto"/>
              <w:ind w:left="423" w:firstLine="4"/>
              <w:contextualSpacing w:val="0"/>
              <w:rPr>
                <w:noProof/>
                <w:sz w:val="20"/>
              </w:rPr>
            </w:pPr>
            <w:hyperlink r:id="rId55" w:history="1">
              <w:r w:rsidR="00FB44A4">
                <w:rPr>
                  <w:rStyle w:val="Hyperlink"/>
                  <w:sz w:val="20"/>
                  <w:szCs w:val="18"/>
                </w:rPr>
                <w:t>http://test.sdbb.ch/bin/2016-2026-1-diagnostischer_koffer_f_r_fremdsprachige_ratsuchende.pdf</w:t>
              </w:r>
            </w:hyperlink>
          </w:p>
        </w:tc>
        <w:tc>
          <w:tcPr>
            <w:tcW w:w="35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E9994" w14:textId="77777777" w:rsidR="00F66CFE" w:rsidRDefault="00F66CFE" w:rsidP="005F403D">
            <w:pPr>
              <w:spacing w:line="240" w:lineRule="auto"/>
              <w:ind w:left="141"/>
              <w:rPr>
                <w:sz w:val="20"/>
              </w:rPr>
            </w:pPr>
          </w:p>
        </w:tc>
      </w:tr>
    </w:tbl>
    <w:p w14:paraId="500C3C84" w14:textId="77777777" w:rsidR="00F66CFE" w:rsidRDefault="00F66CFE" w:rsidP="009760BA">
      <w:pPr>
        <w:pStyle w:val="berarbeitung"/>
        <w:spacing w:line="244" w:lineRule="atLeast"/>
      </w:pPr>
      <w:r>
        <w:br w:type="page"/>
      </w:r>
    </w:p>
    <w:tbl>
      <w:tblPr>
        <w:tblStyle w:val="Tabellenraster"/>
        <w:tblW w:w="15299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841"/>
        <w:gridCol w:w="2835"/>
        <w:gridCol w:w="2410"/>
        <w:gridCol w:w="5670"/>
        <w:gridCol w:w="3543"/>
      </w:tblGrid>
      <w:tr w:rsidR="00C1116F" w:rsidRPr="00522715" w14:paraId="15B365C2" w14:textId="77777777" w:rsidTr="00C92DCF">
        <w:trPr>
          <w:trHeight w:val="1605"/>
        </w:trPr>
        <w:tc>
          <w:tcPr>
            <w:tcW w:w="841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textDirection w:val="btLr"/>
            <w:vAlign w:val="center"/>
          </w:tcPr>
          <w:p w14:paraId="5731A967" w14:textId="60BF316B" w:rsidR="00C1116F" w:rsidRPr="00522715" w:rsidDel="00747A6B" w:rsidRDefault="00C1116F" w:rsidP="00A30F22">
            <w:pPr>
              <w:pStyle w:val="Listenabsatz"/>
              <w:spacing w:line="240" w:lineRule="auto"/>
              <w:ind w:left="212" w:right="113"/>
              <w:contextualSpacing w:val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orientati ai requisiti</w:t>
            </w:r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73CAEB5" w14:textId="77777777" w:rsidR="00C1116F" w:rsidRPr="00522715" w:rsidRDefault="00C1116F" w:rsidP="000960BC">
            <w:pPr>
              <w:spacing w:line="240" w:lineRule="auto"/>
              <w:ind w:left="141"/>
              <w:rPr>
                <w:b/>
                <w:sz w:val="20"/>
              </w:rPr>
            </w:pPr>
            <w:r>
              <w:rPr>
                <w:b/>
                <w:sz w:val="20"/>
              </w:rPr>
              <w:t>Idoneità a CFP/AFC (div. competenze scolastiche di base)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893CD0" w14:textId="77777777" w:rsidR="00C1116F" w:rsidRPr="00522715" w:rsidRDefault="00C1116F" w:rsidP="00601CA4">
            <w:pPr>
              <w:pStyle w:val="Kommentartext"/>
              <w:ind w:left="146"/>
              <w:rPr>
                <w:rFonts w:ascii="Lucida Sans" w:eastAsia="Times New Roman" w:hAnsi="Lucida Sans" w:cs="Times New Roman"/>
              </w:rPr>
            </w:pPr>
            <w:r>
              <w:rPr>
                <w:rFonts w:ascii="Lucida Sans" w:hAnsi="Lucida Sans"/>
              </w:rPr>
              <w:t>Test</w:t>
            </w:r>
          </w:p>
          <w:p w14:paraId="2AF97092" w14:textId="77777777" w:rsidR="00C1116F" w:rsidRPr="00C75B5C" w:rsidRDefault="00C1116F" w:rsidP="002866B6">
            <w:pPr>
              <w:pStyle w:val="Kommentartext"/>
              <w:ind w:left="146"/>
              <w:rPr>
                <w:rFonts w:ascii="Lucida Sans" w:eastAsia="Times New Roman" w:hAnsi="Lucida Sans" w:cs="Times New Roman"/>
                <w:lang w:val="en-US" w:eastAsia="de-CH"/>
              </w:rPr>
            </w:pPr>
          </w:p>
          <w:p w14:paraId="6EF1DBDC" w14:textId="6FB72495" w:rsidR="00C1116F" w:rsidRPr="00522715" w:rsidRDefault="00C1116F" w:rsidP="002866B6">
            <w:pPr>
              <w:spacing w:line="240" w:lineRule="auto"/>
              <w:ind w:left="145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(cfr. cap. «Indicazioni sull’utilizzo dei test»</w:t>
            </w:r>
            <w:r w:rsidR="00680404">
              <w:rPr>
                <w:i/>
                <w:iCs/>
                <w:sz w:val="20"/>
              </w:rPr>
              <w:t>, p. 2</w:t>
            </w:r>
            <w:r>
              <w:rPr>
                <w:i/>
                <w:iCs/>
                <w:sz w:val="20"/>
              </w:rPr>
              <w:t>)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72ADF" w14:textId="1434C267" w:rsidR="00C1116F" w:rsidRPr="00522715" w:rsidRDefault="0009165B" w:rsidP="0034366D">
            <w:pPr>
              <w:pStyle w:val="Listenabsatz"/>
              <w:numPr>
                <w:ilvl w:val="0"/>
                <w:numId w:val="3"/>
              </w:numPr>
              <w:spacing w:line="240" w:lineRule="auto"/>
              <w:ind w:left="429" w:hanging="284"/>
              <w:rPr>
                <w:sz w:val="20"/>
              </w:rPr>
            </w:pPr>
            <w:r>
              <w:rPr>
                <w:sz w:val="20"/>
              </w:rPr>
              <w:t xml:space="preserve">7. </w:t>
            </w:r>
            <w:r w:rsidR="00C1116F">
              <w:rPr>
                <w:sz w:val="20"/>
              </w:rPr>
              <w:t>Attitudini per il livello CFP (de/fr/it) (compiti cognitivi linguistici, numerici e spaziali, francese e inglese):</w:t>
            </w:r>
          </w:p>
          <w:p w14:paraId="36C74E6B" w14:textId="58630CFB" w:rsidR="00C1116F" w:rsidRPr="00522715" w:rsidRDefault="00702F98" w:rsidP="00D815E6">
            <w:pPr>
              <w:pStyle w:val="Listenabsatz"/>
              <w:spacing w:line="240" w:lineRule="auto"/>
              <w:ind w:left="429"/>
              <w:rPr>
                <w:sz w:val="20"/>
              </w:rPr>
            </w:pPr>
            <w:hyperlink r:id="rId56" w:history="1">
              <w:r w:rsidR="00FB44A4">
                <w:rPr>
                  <w:rStyle w:val="Hyperlink"/>
                  <w:sz w:val="20"/>
                </w:rPr>
                <w:t>https://www.gateway.one/it-CH/attitudini.html</w:t>
              </w:r>
            </w:hyperlink>
          </w:p>
          <w:p w14:paraId="7DAAEE7A" w14:textId="0E9AFB11" w:rsidR="00C1116F" w:rsidRPr="00522715" w:rsidRDefault="0009165B" w:rsidP="00EC4D37">
            <w:pPr>
              <w:pStyle w:val="Listenabsatz"/>
              <w:numPr>
                <w:ilvl w:val="0"/>
                <w:numId w:val="3"/>
              </w:numPr>
              <w:spacing w:line="240" w:lineRule="auto"/>
              <w:ind w:left="429" w:hanging="284"/>
              <w:rPr>
                <w:color w:val="0563C1" w:themeColor="hyperlink"/>
                <w:sz w:val="20"/>
                <w:u w:val="single"/>
              </w:rPr>
            </w:pPr>
            <w:r>
              <w:rPr>
                <w:sz w:val="20"/>
              </w:rPr>
              <w:t xml:space="preserve">8. </w:t>
            </w:r>
            <w:r w:rsidR="00C1116F">
              <w:rPr>
                <w:sz w:val="20"/>
              </w:rPr>
              <w:t>Multicheck (de/fr/it): verifica le competenze scolastiche al termine dell’8° anno (HarmoS 10): tedesco, matematica, logica, concentrazione, memoria, conoscenze pratiche di base, produzione testi:</w:t>
            </w:r>
          </w:p>
          <w:p w14:paraId="25C3518C" w14:textId="6560FE84" w:rsidR="00C1116F" w:rsidRPr="00522715" w:rsidRDefault="00C1116F" w:rsidP="00706074">
            <w:pPr>
              <w:pStyle w:val="Listenabsatz"/>
              <w:ind w:left="431"/>
              <w:rPr>
                <w:sz w:val="20"/>
              </w:rPr>
            </w:pPr>
            <w:r>
              <w:rPr>
                <w:rStyle w:val="Hyperlink"/>
                <w:sz w:val="20"/>
              </w:rPr>
              <w:t>https://www.gateway.one/it-CH/analisi-attitudinale.html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C2D9E" w14:textId="7B0F8D6F" w:rsidR="00C1116F" w:rsidRPr="0019641B" w:rsidRDefault="00C1116F" w:rsidP="000960BC">
            <w:pPr>
              <w:spacing w:line="240" w:lineRule="auto"/>
              <w:ind w:left="141"/>
              <w:rPr>
                <w:rFonts w:cs="Arial"/>
                <w:iCs/>
                <w:sz w:val="20"/>
              </w:rPr>
            </w:pPr>
            <w:r>
              <w:rPr>
                <w:iCs/>
                <w:sz w:val="20"/>
              </w:rPr>
              <w:t xml:space="preserve">Costituisce prerequisito per diversi datori di lavoro. Ne devono essere prima pianificate le sequenze di apprendimento, per poi lavorare verso l’obiettivo del test. </w:t>
            </w:r>
          </w:p>
          <w:p w14:paraId="735B6EB7" w14:textId="4FC9739C" w:rsidR="00C1116F" w:rsidRPr="00522715" w:rsidRDefault="00C1116F" w:rsidP="00F66CFE">
            <w:pPr>
              <w:spacing w:line="240" w:lineRule="auto"/>
              <w:ind w:left="141"/>
              <w:rPr>
                <w:sz w:val="20"/>
              </w:rPr>
            </w:pPr>
            <w:r>
              <w:rPr>
                <w:iCs/>
                <w:sz w:val="20"/>
              </w:rPr>
              <w:t>Per entrambi i test, è richiesto almeno il livello B2 della lingua; la sua somministrazione è quindi limitata a questo target</w:t>
            </w:r>
          </w:p>
        </w:tc>
      </w:tr>
      <w:tr w:rsidR="00C1116F" w:rsidRPr="00522715" w14:paraId="2AE8D640" w14:textId="77777777" w:rsidTr="00C92DCF">
        <w:trPr>
          <w:trHeight w:val="70"/>
        </w:trPr>
        <w:tc>
          <w:tcPr>
            <w:tcW w:w="8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textDirection w:val="btLr"/>
            <w:vAlign w:val="center"/>
          </w:tcPr>
          <w:p w14:paraId="033B1AB1" w14:textId="77777777" w:rsidR="00C1116F" w:rsidRPr="00522715" w:rsidRDefault="00C1116F" w:rsidP="00A30F22">
            <w:pPr>
              <w:pStyle w:val="Listenabsatz"/>
              <w:spacing w:line="240" w:lineRule="auto"/>
              <w:ind w:left="212" w:right="113"/>
              <w:contextualSpacing w:val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BA496" w14:textId="77777777" w:rsidR="00C1116F" w:rsidRPr="00522715" w:rsidRDefault="00C1116F" w:rsidP="0034366D">
            <w:pPr>
              <w:spacing w:line="240" w:lineRule="auto"/>
              <w:ind w:left="141"/>
              <w:rPr>
                <w:b/>
                <w:bCs/>
                <w:sz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B65CF62" w14:textId="77777777" w:rsidR="00C1116F" w:rsidRPr="00522715" w:rsidRDefault="00C1116F" w:rsidP="00966C0C">
            <w:pPr>
              <w:spacing w:line="240" w:lineRule="auto"/>
              <w:ind w:left="145"/>
              <w:rPr>
                <w:sz w:val="20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1C8A6" w14:textId="591346E8" w:rsidR="00C1116F" w:rsidRPr="00522715" w:rsidRDefault="0009165B" w:rsidP="00845AD5">
            <w:pPr>
              <w:pStyle w:val="Listenabsatz"/>
              <w:numPr>
                <w:ilvl w:val="0"/>
                <w:numId w:val="3"/>
              </w:numPr>
              <w:spacing w:line="240" w:lineRule="auto"/>
              <w:ind w:left="429" w:hanging="284"/>
              <w:rPr>
                <w:sz w:val="20"/>
              </w:rPr>
            </w:pPr>
            <w:r>
              <w:rPr>
                <w:sz w:val="20"/>
              </w:rPr>
              <w:t xml:space="preserve">9. </w:t>
            </w:r>
            <w:r w:rsidR="00C1116F">
              <w:rPr>
                <w:sz w:val="20"/>
              </w:rPr>
              <w:t xml:space="preserve">Test Stellwerk per la valutazione del livello scolastico (de): </w:t>
            </w:r>
          </w:p>
          <w:p w14:paraId="6BD1B89E" w14:textId="4DF8B3AD" w:rsidR="00C1116F" w:rsidRPr="00522715" w:rsidRDefault="00C1116F" w:rsidP="00D815E6">
            <w:pPr>
              <w:pStyle w:val="Listenabsatz"/>
              <w:ind w:left="419"/>
              <w:rPr>
                <w:sz w:val="20"/>
              </w:rPr>
            </w:pPr>
            <w:r>
              <w:rPr>
                <w:rStyle w:val="Hyperlink"/>
                <w:sz w:val="20"/>
              </w:rPr>
              <w:t>www.stellwerk-check.ch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47351" w14:textId="77777777" w:rsidR="00C1116F" w:rsidRPr="00522715" w:rsidRDefault="00C1116F" w:rsidP="000960BC">
            <w:pPr>
              <w:spacing w:line="240" w:lineRule="auto"/>
              <w:ind w:left="141"/>
              <w:rPr>
                <w:rFonts w:cs="Arial"/>
                <w:iCs/>
                <w:sz w:val="20"/>
              </w:rPr>
            </w:pPr>
          </w:p>
        </w:tc>
      </w:tr>
      <w:tr w:rsidR="00C1116F" w:rsidRPr="00522715" w14:paraId="4E3512A6" w14:textId="77777777" w:rsidTr="00C92DCF">
        <w:trPr>
          <w:trHeight w:val="70"/>
        </w:trPr>
        <w:tc>
          <w:tcPr>
            <w:tcW w:w="8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textDirection w:val="btLr"/>
            <w:vAlign w:val="center"/>
          </w:tcPr>
          <w:p w14:paraId="6500E296" w14:textId="77777777" w:rsidR="00C1116F" w:rsidRPr="00522715" w:rsidRDefault="00C1116F" w:rsidP="00A30F22">
            <w:pPr>
              <w:pStyle w:val="Listenabsatz"/>
              <w:spacing w:line="240" w:lineRule="auto"/>
              <w:ind w:left="212" w:right="113"/>
              <w:contextualSpacing w:val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16FAE" w14:textId="0E8DC293" w:rsidR="00C1116F" w:rsidRPr="00522715" w:rsidRDefault="00C1116F" w:rsidP="0034366D">
            <w:pPr>
              <w:spacing w:line="240" w:lineRule="auto"/>
              <w:ind w:left="141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Tecnologie dell’informazione e della comunicazione (ICT)</w:t>
            </w: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8264DB0" w14:textId="77777777" w:rsidR="00C1116F" w:rsidRPr="00522715" w:rsidRDefault="00C1116F" w:rsidP="00966C0C">
            <w:pPr>
              <w:spacing w:line="240" w:lineRule="auto"/>
              <w:ind w:left="145"/>
              <w:rPr>
                <w:sz w:val="20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74FC2" w14:textId="7E5625C0" w:rsidR="00C1116F" w:rsidRPr="00522715" w:rsidRDefault="0009165B" w:rsidP="00845AD5">
            <w:pPr>
              <w:pStyle w:val="Listenabsatz"/>
              <w:numPr>
                <w:ilvl w:val="0"/>
                <w:numId w:val="3"/>
              </w:numPr>
              <w:spacing w:line="240" w:lineRule="auto"/>
              <w:ind w:left="429" w:hanging="284"/>
              <w:rPr>
                <w:sz w:val="20"/>
              </w:rPr>
            </w:pPr>
            <w:r>
              <w:rPr>
                <w:sz w:val="20"/>
              </w:rPr>
              <w:t xml:space="preserve">10. </w:t>
            </w:r>
            <w:r w:rsidR="00C1116F">
              <w:rPr>
                <w:sz w:val="20"/>
              </w:rPr>
              <w:t xml:space="preserve">ECDL (de/fr/it/en): </w:t>
            </w:r>
          </w:p>
          <w:p w14:paraId="007F2CF0" w14:textId="6CF795FA" w:rsidR="00C1116F" w:rsidRPr="00522715" w:rsidRDefault="00702F98" w:rsidP="00F66CFE">
            <w:pPr>
              <w:pStyle w:val="Listenabsatz"/>
              <w:ind w:left="419"/>
              <w:rPr>
                <w:sz w:val="20"/>
              </w:rPr>
            </w:pPr>
            <w:hyperlink r:id="rId57" w:history="1">
              <w:r w:rsidR="00FB44A4">
                <w:rPr>
                  <w:rStyle w:val="Hyperlink"/>
                  <w:sz w:val="20"/>
                </w:rPr>
                <w:t>https://www.ecdl.ch</w:t>
              </w:r>
            </w:hyperlink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B980E" w14:textId="4DD467FA" w:rsidR="00C1116F" w:rsidRPr="00522715" w:rsidRDefault="00C1116F" w:rsidP="000960BC">
            <w:pPr>
              <w:spacing w:line="240" w:lineRule="auto"/>
              <w:ind w:left="141"/>
              <w:rPr>
                <w:rFonts w:cs="Arial"/>
                <w:iCs/>
                <w:sz w:val="20"/>
                <w:lang w:val="fr-CH"/>
              </w:rPr>
            </w:pPr>
          </w:p>
        </w:tc>
      </w:tr>
      <w:tr w:rsidR="00C1116F" w:rsidRPr="00522715" w14:paraId="48099B7E" w14:textId="77777777" w:rsidTr="00C92DCF">
        <w:trPr>
          <w:trHeight w:val="593"/>
        </w:trPr>
        <w:tc>
          <w:tcPr>
            <w:tcW w:w="8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textDirection w:val="btLr"/>
          </w:tcPr>
          <w:p w14:paraId="3D4271FE" w14:textId="77777777" w:rsidR="00C1116F" w:rsidRPr="00522715" w:rsidDel="00747A6B" w:rsidRDefault="00C1116F" w:rsidP="000960BC">
            <w:pPr>
              <w:pStyle w:val="Listenabsatz"/>
              <w:spacing w:line="240" w:lineRule="auto"/>
              <w:ind w:left="141" w:right="113" w:hanging="2"/>
              <w:contextualSpacing w:val="0"/>
              <w:jc w:val="center"/>
              <w:rPr>
                <w:b/>
                <w:sz w:val="20"/>
                <w:lang w:val="fr-CH"/>
              </w:rPr>
            </w:pPr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E13450F" w14:textId="13C5AC3C" w:rsidR="00C1116F" w:rsidRPr="00522715" w:rsidRDefault="00C1116F" w:rsidP="00C1116F">
            <w:pPr>
              <w:pStyle w:val="berschrift8"/>
              <w:outlineLvl w:val="7"/>
            </w:pPr>
          </w:p>
          <w:p w14:paraId="391BE787" w14:textId="216D3C7C" w:rsidR="00C1116F" w:rsidRPr="00522715" w:rsidRDefault="00C1116F" w:rsidP="00C1116F">
            <w:pPr>
              <w:pStyle w:val="berschrift8"/>
              <w:outlineLvl w:val="7"/>
            </w:pPr>
            <w:r>
              <w:t xml:space="preserve">Matematica e tedesco </w:t>
            </w: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CAA1E97" w14:textId="77777777" w:rsidR="00C1116F" w:rsidRPr="00522715" w:rsidRDefault="00C1116F" w:rsidP="00966C0C">
            <w:pPr>
              <w:spacing w:line="240" w:lineRule="auto"/>
              <w:ind w:left="145"/>
              <w:rPr>
                <w:sz w:val="20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EC61F" w14:textId="59E0415A" w:rsidR="00C1116F" w:rsidRPr="00522715" w:rsidRDefault="0009165B" w:rsidP="000960BC">
            <w:pPr>
              <w:pStyle w:val="Listenabsatz"/>
              <w:numPr>
                <w:ilvl w:val="0"/>
                <w:numId w:val="3"/>
              </w:numPr>
              <w:spacing w:line="240" w:lineRule="auto"/>
              <w:ind w:left="429" w:hanging="284"/>
              <w:rPr>
                <w:sz w:val="20"/>
              </w:rPr>
            </w:pPr>
            <w:r>
              <w:rPr>
                <w:sz w:val="20"/>
              </w:rPr>
              <w:t xml:space="preserve">11. </w:t>
            </w:r>
            <w:r w:rsidR="00C1116F">
              <w:rPr>
                <w:sz w:val="20"/>
              </w:rPr>
              <w:t xml:space="preserve">Mini bilanciamento (de): Matematica: </w:t>
            </w:r>
          </w:p>
          <w:p w14:paraId="7E8E001A" w14:textId="5BED23E2" w:rsidR="00C1116F" w:rsidRPr="00522715" w:rsidRDefault="00C1116F" w:rsidP="00C1116F">
            <w:pPr>
              <w:pStyle w:val="Listenabsatz"/>
              <w:spacing w:line="240" w:lineRule="auto"/>
              <w:ind w:left="429"/>
              <w:rPr>
                <w:sz w:val="20"/>
              </w:rPr>
            </w:pPr>
            <w:r>
              <w:rPr>
                <w:sz w:val="20"/>
              </w:rPr>
              <w:t>strumento interno del BIZ di Lucerna per determinare se è più idoneo un CFP o un AFC: https://beruf.lu.ch/biz/ueber_uns/biz_kontakt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D8D11" w14:textId="0FC97094" w:rsidR="00C1116F" w:rsidRPr="00522715" w:rsidRDefault="00C1116F" w:rsidP="00E34E63">
            <w:pPr>
              <w:spacing w:line="240" w:lineRule="auto"/>
              <w:ind w:left="141"/>
              <w:rPr>
                <w:sz w:val="20"/>
              </w:rPr>
            </w:pPr>
            <w:r>
              <w:rPr>
                <w:sz w:val="20"/>
              </w:rPr>
              <w:t>Il BIZ di Lucerna adatta i test che ha già (ad es. con compiti preparatori o concedendo tempo supplementare)</w:t>
            </w:r>
          </w:p>
        </w:tc>
      </w:tr>
      <w:tr w:rsidR="00C1116F" w:rsidRPr="00522715" w14:paraId="5EF57B0F" w14:textId="77777777" w:rsidTr="00C92DCF">
        <w:trPr>
          <w:trHeight w:val="712"/>
        </w:trPr>
        <w:tc>
          <w:tcPr>
            <w:tcW w:w="8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textDirection w:val="btLr"/>
          </w:tcPr>
          <w:p w14:paraId="3B6D0D1C" w14:textId="77777777" w:rsidR="00C1116F" w:rsidRPr="00522715" w:rsidDel="00747A6B" w:rsidRDefault="00C1116F" w:rsidP="000960BC">
            <w:pPr>
              <w:pStyle w:val="Listenabsatz"/>
              <w:spacing w:line="240" w:lineRule="auto"/>
              <w:ind w:left="141" w:right="113" w:hanging="2"/>
              <w:contextualSpacing w:val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19CB99F" w14:textId="024BB960" w:rsidR="00C1116F" w:rsidRPr="00522715" w:rsidRDefault="00C1116F" w:rsidP="00C1116F">
            <w:pPr>
              <w:pStyle w:val="berschrift8"/>
              <w:outlineLvl w:val="7"/>
              <w:rPr>
                <w:b w:val="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489E96B" w14:textId="77777777" w:rsidR="00C1116F" w:rsidRPr="00522715" w:rsidRDefault="00C1116F" w:rsidP="00966C0C">
            <w:pPr>
              <w:spacing w:line="240" w:lineRule="auto"/>
              <w:ind w:left="145"/>
              <w:rPr>
                <w:sz w:val="20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56077" w14:textId="7A9A24F6" w:rsidR="007E14A9" w:rsidRPr="007E14A9" w:rsidRDefault="0009165B" w:rsidP="007E14A9">
            <w:pPr>
              <w:pStyle w:val="Listenabsatz"/>
              <w:numPr>
                <w:ilvl w:val="0"/>
                <w:numId w:val="3"/>
              </w:numPr>
              <w:spacing w:line="240" w:lineRule="auto"/>
              <w:ind w:left="429" w:hanging="284"/>
              <w:rPr>
                <w:sz w:val="20"/>
              </w:rPr>
            </w:pPr>
            <w:r>
              <w:rPr>
                <w:color w:val="000000"/>
                <w:sz w:val="20"/>
              </w:rPr>
              <w:t xml:space="preserve">12. </w:t>
            </w:r>
            <w:r w:rsidR="00C1116F">
              <w:rPr>
                <w:color w:val="000000"/>
                <w:sz w:val="20"/>
              </w:rPr>
              <w:t xml:space="preserve">Requisiti in matematica all’inizio della formazione professionale (con compiti modello) </w:t>
            </w:r>
          </w:p>
          <w:p w14:paraId="69AB356F" w14:textId="56BDCC76" w:rsidR="007E14A9" w:rsidRPr="00382A27" w:rsidRDefault="00702F98" w:rsidP="007E14A9">
            <w:pPr>
              <w:pStyle w:val="Listenabsatz"/>
              <w:spacing w:line="240" w:lineRule="auto"/>
              <w:ind w:left="429"/>
              <w:rPr>
                <w:rFonts w:eastAsiaTheme="minorHAnsi" w:cs="Arial"/>
                <w:color w:val="000000"/>
                <w:sz w:val="20"/>
              </w:rPr>
            </w:pPr>
            <w:hyperlink r:id="rId58" w:history="1">
              <w:r w:rsidR="00FB44A4">
                <w:rPr>
                  <w:rStyle w:val="Hyperlink"/>
                  <w:sz w:val="20"/>
                </w:rPr>
                <w:t>www.erz-kompetenzraster-ktbern.ch</w:t>
              </w:r>
            </w:hyperlink>
            <w:r w:rsidR="00FB44A4">
              <w:rPr>
                <w:color w:val="000000"/>
                <w:sz w:val="20"/>
              </w:rPr>
              <w:t xml:space="preserve"> (a completamento dei profili dei requisiti definiti alla pagina </w:t>
            </w:r>
            <w:hyperlink r:id="rId59" w:history="1">
              <w:r w:rsidR="00FB44A4">
                <w:rPr>
                  <w:rStyle w:val="Hyperlink"/>
                  <w:sz w:val="20"/>
                </w:rPr>
                <w:t>www.anforderungsprofile.ch</w:t>
              </w:r>
            </w:hyperlink>
            <w:r w:rsidR="00FB44A4">
              <w:rPr>
                <w:color w:val="000000"/>
                <w:sz w:val="20"/>
              </w:rPr>
              <w:t>)</w:t>
            </w:r>
          </w:p>
          <w:p w14:paraId="49CC93D9" w14:textId="32D500B5" w:rsidR="00C1116F" w:rsidRPr="007E14A9" w:rsidRDefault="007E14A9" w:rsidP="0009165B">
            <w:pPr>
              <w:pStyle w:val="Listenabsatz"/>
              <w:spacing w:line="240" w:lineRule="auto"/>
              <w:ind w:left="429"/>
              <w:rPr>
                <w:sz w:val="20"/>
              </w:rPr>
            </w:pPr>
            <w:r>
              <w:rPr>
                <w:iCs/>
                <w:color w:val="000000"/>
                <w:sz w:val="20"/>
              </w:rPr>
              <w:t>Requisiti in tedesco:</w:t>
            </w:r>
            <w:r>
              <w:rPr>
                <w:i/>
                <w:iCs/>
                <w:color w:val="000000"/>
                <w:sz w:val="20"/>
              </w:rPr>
              <w:t xml:space="preserve"> </w:t>
            </w:r>
            <w:hyperlink r:id="rId60" w:history="1">
              <w:r>
                <w:rPr>
                  <w:rStyle w:val="Hyperlink"/>
                </w:rPr>
                <w:t>https://www.erz-kompetenzraster-ktbern.ch</w:t>
              </w:r>
            </w:hyperlink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0CDD7" w14:textId="2C05D7FF" w:rsidR="00C1116F" w:rsidRPr="00522715" w:rsidRDefault="00C1116F" w:rsidP="0034366D">
            <w:pPr>
              <w:spacing w:line="240" w:lineRule="auto"/>
              <w:ind w:left="141"/>
              <w:rPr>
                <w:sz w:val="20"/>
              </w:rPr>
            </w:pPr>
            <w:r>
              <w:rPr>
                <w:color w:val="000000"/>
                <w:sz w:val="20"/>
              </w:rPr>
              <w:t>Basi: ordinanze sulla formazione e Piano di</w:t>
            </w:r>
            <w:r>
              <w:rPr>
                <w:color w:val="000000"/>
                <w:sz w:val="20"/>
              </w:rPr>
              <w:cr/>
            </w:r>
            <w:r>
              <w:rPr>
                <w:color w:val="000000"/>
                <w:sz w:val="20"/>
              </w:rPr>
              <w:br/>
              <w:t>studio della scuola dell’obbligo Lehrplan 21</w:t>
            </w:r>
          </w:p>
        </w:tc>
      </w:tr>
      <w:tr w:rsidR="00C1116F" w:rsidRPr="00522715" w14:paraId="2881F245" w14:textId="77777777" w:rsidTr="00405450">
        <w:trPr>
          <w:trHeight w:val="1511"/>
        </w:trPr>
        <w:tc>
          <w:tcPr>
            <w:tcW w:w="841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BDD6EE" w:themeFill="accent1" w:themeFillTint="66"/>
            <w:textDirection w:val="btLr"/>
          </w:tcPr>
          <w:p w14:paraId="339F1434" w14:textId="77777777" w:rsidR="00C1116F" w:rsidRPr="00522715" w:rsidDel="00747A6B" w:rsidRDefault="00C1116F" w:rsidP="000960BC">
            <w:pPr>
              <w:pStyle w:val="Listenabsatz"/>
              <w:spacing w:line="240" w:lineRule="auto"/>
              <w:ind w:left="141" w:right="113" w:hanging="2"/>
              <w:contextualSpacing w:val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8D6EA26" w14:textId="2B6F70FA" w:rsidR="00C1116F" w:rsidRPr="00522715" w:rsidRDefault="00C1116F" w:rsidP="00C1116F">
            <w:pPr>
              <w:pStyle w:val="berschrift8"/>
              <w:outlineLvl w:val="7"/>
            </w:pPr>
          </w:p>
        </w:tc>
        <w:tc>
          <w:tcPr>
            <w:tcW w:w="241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3B50B730" w14:textId="77777777" w:rsidR="00C1116F" w:rsidRPr="00522715" w:rsidRDefault="00C1116F" w:rsidP="00966C0C">
            <w:pPr>
              <w:spacing w:line="240" w:lineRule="auto"/>
              <w:ind w:left="145"/>
              <w:rPr>
                <w:sz w:val="20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7E1BD25" w14:textId="1FBF5437" w:rsidR="00C1116F" w:rsidRPr="00522715" w:rsidRDefault="0009165B" w:rsidP="000960BC">
            <w:pPr>
              <w:pStyle w:val="Listenabsatz"/>
              <w:numPr>
                <w:ilvl w:val="0"/>
                <w:numId w:val="3"/>
              </w:numPr>
              <w:spacing w:line="240" w:lineRule="auto"/>
              <w:ind w:left="429" w:hanging="284"/>
              <w:rPr>
                <w:sz w:val="20"/>
              </w:rPr>
            </w:pPr>
            <w:r>
              <w:rPr>
                <w:sz w:val="20"/>
              </w:rPr>
              <w:t xml:space="preserve">13. </w:t>
            </w:r>
            <w:r w:rsidR="00C1116F">
              <w:rPr>
                <w:sz w:val="20"/>
              </w:rPr>
              <w:t>DRT (de) (tedesco e matematica):</w:t>
            </w:r>
          </w:p>
          <w:p w14:paraId="5A2232B2" w14:textId="63590675" w:rsidR="00C1116F" w:rsidRPr="00522715" w:rsidRDefault="00702F98" w:rsidP="00EC4D37">
            <w:pPr>
              <w:pStyle w:val="Listenabsatz"/>
              <w:ind w:left="419"/>
              <w:rPr>
                <w:color w:val="0563C1" w:themeColor="hyperlink"/>
                <w:sz w:val="20"/>
                <w:u w:val="single"/>
              </w:rPr>
            </w:pPr>
            <w:hyperlink r:id="rId61" w:history="1">
              <w:r w:rsidR="00FB44A4">
                <w:rPr>
                  <w:rStyle w:val="Hyperlink"/>
                  <w:sz w:val="20"/>
                </w:rPr>
                <w:t>https://shop.sdbb.ch/beratung-fachpersonen/tests-und-arbeitsmittel/deutsch-und-rechentest-drt-testheft.html</w:t>
              </w:r>
            </w:hyperlink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68275" w14:textId="2CFD6664" w:rsidR="00E34E63" w:rsidRPr="00522715" w:rsidRDefault="00C1116F" w:rsidP="00E34E63">
            <w:pPr>
              <w:ind w:left="147"/>
              <w:rPr>
                <w:sz w:val="20"/>
              </w:rPr>
            </w:pPr>
            <w:r>
              <w:rPr>
                <w:sz w:val="20"/>
              </w:rPr>
              <w:t xml:space="preserve">Utilizzabile come strumento di diagnostica dello sviluppo. Da vedere come un processo: testare più volte le conoscenze in matematica. </w:t>
            </w:r>
          </w:p>
          <w:p w14:paraId="6CFFB2F9" w14:textId="6827F0EF" w:rsidR="00C1116F" w:rsidRPr="00522715" w:rsidRDefault="00C1116F" w:rsidP="003710F6">
            <w:pPr>
              <w:ind w:left="147"/>
              <w:rPr>
                <w:sz w:val="20"/>
              </w:rPr>
            </w:pPr>
            <w:r>
              <w:rPr>
                <w:sz w:val="20"/>
              </w:rPr>
              <w:t>Il test di matematica DRT è noto per essere complesso dal punto di vista linguistico</w:t>
            </w:r>
          </w:p>
        </w:tc>
      </w:tr>
      <w:tr w:rsidR="00C1116F" w:rsidRPr="00522715" w14:paraId="114D045C" w14:textId="77777777" w:rsidTr="007E14A9">
        <w:trPr>
          <w:trHeight w:val="742"/>
        </w:trPr>
        <w:tc>
          <w:tcPr>
            <w:tcW w:w="8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textDirection w:val="btLr"/>
          </w:tcPr>
          <w:p w14:paraId="1C3805A1" w14:textId="77777777" w:rsidR="00C1116F" w:rsidRPr="00522715" w:rsidDel="00747A6B" w:rsidRDefault="00C1116F" w:rsidP="000960BC">
            <w:pPr>
              <w:pStyle w:val="Listenabsatz"/>
              <w:spacing w:line="240" w:lineRule="auto"/>
              <w:ind w:left="141" w:right="113" w:hanging="2"/>
              <w:contextualSpacing w:val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97C15" w14:textId="47E059F3" w:rsidR="00C1116F" w:rsidRPr="00522715" w:rsidRDefault="00C1116F" w:rsidP="00C1116F">
            <w:pPr>
              <w:spacing w:line="240" w:lineRule="auto"/>
              <w:ind w:left="141"/>
              <w:rPr>
                <w:b/>
                <w:sz w:val="20"/>
              </w:rPr>
            </w:pPr>
            <w:r>
              <w:rPr>
                <w:b/>
                <w:sz w:val="20"/>
              </w:rPr>
              <w:t>Ragionamento logico, matematica, francese</w:t>
            </w:r>
          </w:p>
        </w:tc>
        <w:tc>
          <w:tcPr>
            <w:tcW w:w="24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60EEF" w14:textId="77777777" w:rsidR="00C1116F" w:rsidRPr="00522715" w:rsidRDefault="00C1116F" w:rsidP="00966C0C">
            <w:pPr>
              <w:spacing w:line="240" w:lineRule="auto"/>
              <w:ind w:left="145"/>
              <w:rPr>
                <w:sz w:val="20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77E2A" w14:textId="327B26DE" w:rsidR="00C1116F" w:rsidRPr="00522715" w:rsidRDefault="0009165B" w:rsidP="000960BC">
            <w:pPr>
              <w:pStyle w:val="Listenabsatz"/>
              <w:numPr>
                <w:ilvl w:val="0"/>
                <w:numId w:val="3"/>
              </w:numPr>
              <w:spacing w:line="240" w:lineRule="auto"/>
              <w:ind w:left="429" w:hanging="284"/>
              <w:rPr>
                <w:sz w:val="20"/>
              </w:rPr>
            </w:pPr>
            <w:r>
              <w:rPr>
                <w:sz w:val="20"/>
              </w:rPr>
              <w:t xml:space="preserve">14. </w:t>
            </w:r>
            <w:r w:rsidR="00C1116F">
              <w:rPr>
                <w:sz w:val="20"/>
              </w:rPr>
              <w:t>Nv7 (fr)</w:t>
            </w:r>
          </w:p>
          <w:p w14:paraId="1CDA088C" w14:textId="24138092" w:rsidR="00C1116F" w:rsidRPr="00522715" w:rsidRDefault="00702F98" w:rsidP="0034366D">
            <w:pPr>
              <w:pStyle w:val="Listenabsatz"/>
              <w:ind w:left="419"/>
              <w:rPr>
                <w:sz w:val="20"/>
              </w:rPr>
            </w:pPr>
            <w:hyperlink r:id="rId62" w:history="1">
              <w:r w:rsidR="00FB44A4">
                <w:rPr>
                  <w:rStyle w:val="Hyperlink"/>
                  <w:sz w:val="20"/>
                </w:rPr>
                <w:t>http://competencescles.eu</w:t>
              </w:r>
            </w:hyperlink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6B14E" w14:textId="566B968F" w:rsidR="00C1116F" w:rsidRPr="00522715" w:rsidRDefault="00C1116F" w:rsidP="000960BC">
            <w:pPr>
              <w:spacing w:line="240" w:lineRule="auto"/>
              <w:ind w:left="141"/>
              <w:rPr>
                <w:sz w:val="20"/>
              </w:rPr>
            </w:pPr>
            <w:r>
              <w:rPr>
                <w:sz w:val="20"/>
              </w:rPr>
              <w:t>Far eseguire i test Nv7 dagli psicologi</w:t>
            </w:r>
          </w:p>
        </w:tc>
      </w:tr>
    </w:tbl>
    <w:p w14:paraId="47B1B332" w14:textId="0F33A855" w:rsidR="008D54A4" w:rsidRPr="00522715" w:rsidRDefault="008D54A4" w:rsidP="00A73DB7">
      <w:pPr>
        <w:pStyle w:val="berarbeitung"/>
        <w:spacing w:line="244" w:lineRule="atLeast"/>
        <w:rPr>
          <w:sz w:val="20"/>
        </w:rPr>
      </w:pPr>
    </w:p>
    <w:p w14:paraId="2A00F63E" w14:textId="77777777" w:rsidR="007F065A" w:rsidRDefault="007F065A">
      <w:pPr>
        <w:spacing w:line="240" w:lineRule="auto"/>
        <w:rPr>
          <w:b/>
          <w:bCs/>
          <w:sz w:val="22"/>
          <w:szCs w:val="26"/>
        </w:rPr>
      </w:pPr>
      <w:bookmarkStart w:id="86" w:name="_Toc527556467"/>
      <w:r>
        <w:br w:type="page"/>
      </w:r>
    </w:p>
    <w:p w14:paraId="4E0662D8" w14:textId="0ABDAF76" w:rsidR="00EA4789" w:rsidRPr="005C1F4F" w:rsidRDefault="00EA4789" w:rsidP="002C6262">
      <w:pPr>
        <w:pStyle w:val="berschrift1"/>
        <w:numPr>
          <w:ilvl w:val="0"/>
          <w:numId w:val="0"/>
        </w:numPr>
        <w:spacing w:before="0" w:after="0"/>
        <w:rPr>
          <w:b/>
          <w:bCs w:val="0"/>
          <w:sz w:val="22"/>
          <w:szCs w:val="22"/>
        </w:rPr>
      </w:pPr>
      <w:bookmarkStart w:id="87" w:name="_Toc532977808"/>
      <w:bookmarkStart w:id="88" w:name="_Toc24547484"/>
      <w:r>
        <w:rPr>
          <w:b/>
          <w:bCs w:val="0"/>
          <w:sz w:val="22"/>
          <w:szCs w:val="22"/>
        </w:rPr>
        <w:lastRenderedPageBreak/>
        <w:t>Valutazioni relative all’integrazione sociale e alla salute</w:t>
      </w:r>
      <w:bookmarkEnd w:id="87"/>
      <w:bookmarkEnd w:id="88"/>
    </w:p>
    <w:p w14:paraId="660AE351" w14:textId="77777777" w:rsidR="00EA4789" w:rsidRPr="007C4775" w:rsidRDefault="00EA4789" w:rsidP="00EA4789"/>
    <w:p w14:paraId="4ABF7504" w14:textId="77777777" w:rsidR="00EA4789" w:rsidRPr="00522715" w:rsidRDefault="00EA4789" w:rsidP="00E336D3">
      <w:pPr>
        <w:pStyle w:val="berschrift2"/>
        <w:numPr>
          <w:ilvl w:val="0"/>
          <w:numId w:val="0"/>
        </w:numPr>
        <w:spacing w:before="0" w:after="0"/>
        <w:rPr>
          <w:sz w:val="20"/>
          <w:szCs w:val="28"/>
        </w:rPr>
      </w:pPr>
      <w:bookmarkStart w:id="89" w:name="_Toc527556466"/>
      <w:bookmarkStart w:id="90" w:name="_Toc24547485"/>
      <w:r>
        <w:rPr>
          <w:sz w:val="20"/>
          <w:szCs w:val="28"/>
        </w:rPr>
        <w:t>Integrazione sociale</w:t>
      </w:r>
      <w:bookmarkEnd w:id="89"/>
      <w:bookmarkEnd w:id="90"/>
    </w:p>
    <w:p w14:paraId="2DF8E515" w14:textId="77777777" w:rsidR="00EA4789" w:rsidRPr="007F62CA" w:rsidRDefault="00EA4789" w:rsidP="007F62CA"/>
    <w:tbl>
      <w:tblPr>
        <w:tblStyle w:val="Tabellenraster"/>
        <w:tblW w:w="153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5"/>
        <w:gridCol w:w="2836"/>
        <w:gridCol w:w="2410"/>
        <w:gridCol w:w="5670"/>
        <w:gridCol w:w="3543"/>
      </w:tblGrid>
      <w:tr w:rsidR="00834B42" w:rsidRPr="00522715" w14:paraId="6D20246E" w14:textId="77777777" w:rsidTr="00405450">
        <w:trPr>
          <w:trHeight w:val="249"/>
        </w:trPr>
        <w:tc>
          <w:tcPr>
            <w:tcW w:w="84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0792D2C" w14:textId="77777777" w:rsidR="00834B42" w:rsidRPr="00522715" w:rsidRDefault="00834B42" w:rsidP="00BB2A26">
            <w:pPr>
              <w:spacing w:line="240" w:lineRule="auto"/>
              <w:ind w:left="141"/>
              <w:rPr>
                <w:b/>
                <w:sz w:val="20"/>
                <w:lang w:val="de-DE" w:eastAsia="de-DE"/>
              </w:rPr>
            </w:pPr>
          </w:p>
        </w:tc>
        <w:tc>
          <w:tcPr>
            <w:tcW w:w="283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3C6C2F6" w14:textId="77777777" w:rsidR="00834B42" w:rsidRPr="00522715" w:rsidRDefault="00834B42" w:rsidP="00BB2A26">
            <w:pPr>
              <w:spacing w:line="240" w:lineRule="auto"/>
              <w:ind w:left="141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Aree oggetto di valutazione 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300082A" w14:textId="2A98B1A0" w:rsidR="00834B42" w:rsidRPr="00522715" w:rsidRDefault="00834B42" w:rsidP="00BB2A26">
            <w:pPr>
              <w:spacing w:line="240" w:lineRule="auto"/>
              <w:ind w:left="142"/>
              <w:rPr>
                <w:b/>
                <w:sz w:val="20"/>
              </w:rPr>
            </w:pPr>
            <w:r>
              <w:rPr>
                <w:b/>
                <w:sz w:val="20"/>
              </w:rPr>
              <w:t>Metodi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B31FFE6" w14:textId="3AD3E9DE" w:rsidR="0064635F" w:rsidRPr="00522715" w:rsidRDefault="00834B42" w:rsidP="0064635F">
            <w:pPr>
              <w:spacing w:line="240" w:lineRule="auto"/>
              <w:ind w:left="142"/>
              <w:rPr>
                <w:b/>
                <w:sz w:val="20"/>
              </w:rPr>
            </w:pPr>
            <w:r>
              <w:rPr>
                <w:b/>
                <w:sz w:val="20"/>
              </w:rPr>
              <w:t>Strumenti/mezzi ausiliari/fondamenti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332506" w14:textId="65B55100" w:rsidR="00834B42" w:rsidRPr="00522715" w:rsidRDefault="00834B42" w:rsidP="00BB2A26">
            <w:pPr>
              <w:spacing w:line="240" w:lineRule="auto"/>
              <w:ind w:left="142"/>
              <w:rPr>
                <w:b/>
                <w:sz w:val="20"/>
              </w:rPr>
            </w:pPr>
            <w:r>
              <w:rPr>
                <w:b/>
                <w:sz w:val="20"/>
              </w:rPr>
              <w:t>Osservazioni</w:t>
            </w:r>
          </w:p>
        </w:tc>
      </w:tr>
      <w:tr w:rsidR="00834B42" w:rsidRPr="00522715" w14:paraId="5AB7C88C" w14:textId="77777777" w:rsidTr="0040545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1890"/>
        </w:trPr>
        <w:tc>
          <w:tcPr>
            <w:tcW w:w="8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textDirection w:val="btLr"/>
            <w:vAlign w:val="center"/>
          </w:tcPr>
          <w:p w14:paraId="05227438" w14:textId="77777777" w:rsidR="00834B42" w:rsidRPr="00522715" w:rsidRDefault="00834B42" w:rsidP="00BB2A26">
            <w:pPr>
              <w:pStyle w:val="Listenabsatz"/>
              <w:spacing w:line="240" w:lineRule="auto"/>
              <w:ind w:left="141" w:right="113" w:hanging="2"/>
              <w:contextualSpacing w:val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orientati all’individuo e ai requisiti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13D52" w14:textId="585F316B" w:rsidR="00834B42" w:rsidRPr="00522715" w:rsidRDefault="00834B42" w:rsidP="00BB2A26">
            <w:pPr>
              <w:ind w:left="139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Contatti sociali/supporto/persone di riferimento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D5B9F" w14:textId="79620367" w:rsidR="00706074" w:rsidRPr="00522715" w:rsidRDefault="00706074" w:rsidP="00062D84">
            <w:pPr>
              <w:ind w:left="139"/>
              <w:rPr>
                <w:sz w:val="20"/>
              </w:rPr>
            </w:pPr>
            <w:r>
              <w:rPr>
                <w:sz w:val="20"/>
              </w:rPr>
              <w:t>Colloqui</w:t>
            </w:r>
          </w:p>
          <w:p w14:paraId="51733012" w14:textId="77777777" w:rsidR="00706074" w:rsidRPr="00522715" w:rsidRDefault="00706074" w:rsidP="00706074">
            <w:pPr>
              <w:pStyle w:val="berschrift3"/>
              <w:numPr>
                <w:ilvl w:val="0"/>
                <w:numId w:val="0"/>
              </w:numPr>
              <w:spacing w:line="240" w:lineRule="auto"/>
              <w:ind w:left="142"/>
              <w:outlineLvl w:val="2"/>
              <w:rPr>
                <w:sz w:val="10"/>
                <w:szCs w:val="10"/>
              </w:rPr>
            </w:pPr>
          </w:p>
          <w:p w14:paraId="4F924BC8" w14:textId="78A4CD35" w:rsidR="00834B42" w:rsidRPr="00522715" w:rsidRDefault="00834B42" w:rsidP="00186010">
            <w:pPr>
              <w:ind w:left="139"/>
              <w:rPr>
                <w:i/>
                <w:iCs/>
                <w:sz w:val="20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ADCDC" w14:textId="72BBF401" w:rsidR="003E3CE1" w:rsidRPr="00522715" w:rsidRDefault="003A319B" w:rsidP="003E3CE1">
            <w:pPr>
              <w:pStyle w:val="Listenabsatz"/>
              <w:numPr>
                <w:ilvl w:val="0"/>
                <w:numId w:val="3"/>
              </w:numPr>
              <w:spacing w:line="240" w:lineRule="auto"/>
              <w:ind w:left="423" w:hanging="283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  <w:r w:rsidR="003E3CE1">
              <w:rPr>
                <w:sz w:val="20"/>
              </w:rPr>
              <w:t>Modulo della valutazione breve (SEM): approfondimento del tema «Situazione/risorse personali al momento attuale, potenzialità, possibili ostacoli presenti nell’attuale situazione di vita, risorse sociali»</w:t>
            </w:r>
          </w:p>
          <w:p w14:paraId="220BBAC2" w14:textId="456C1707" w:rsidR="00834B42" w:rsidRPr="00522715" w:rsidRDefault="00834B42" w:rsidP="00307027">
            <w:pPr>
              <w:ind w:left="140"/>
              <w:rPr>
                <w:sz w:val="20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87686" w14:textId="42C55F59" w:rsidR="00834B42" w:rsidRPr="00522715" w:rsidRDefault="00834B42" w:rsidP="00706074">
            <w:pPr>
              <w:spacing w:line="240" w:lineRule="auto"/>
              <w:ind w:left="139"/>
              <w:rPr>
                <w:strike/>
                <w:sz w:val="20"/>
                <w:lang w:eastAsia="de-DE"/>
              </w:rPr>
            </w:pPr>
          </w:p>
        </w:tc>
      </w:tr>
      <w:tr w:rsidR="00834B42" w:rsidRPr="00522715" w14:paraId="2DFA7E50" w14:textId="77777777" w:rsidTr="0040545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1126"/>
        </w:trPr>
        <w:tc>
          <w:tcPr>
            <w:tcW w:w="8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textDirection w:val="btLr"/>
            <w:vAlign w:val="center"/>
          </w:tcPr>
          <w:p w14:paraId="579582D7" w14:textId="77777777" w:rsidR="00834B42" w:rsidRPr="00522715" w:rsidRDefault="00834B42" w:rsidP="00BB2A26">
            <w:pPr>
              <w:pStyle w:val="Listenabsatz"/>
              <w:spacing w:line="240" w:lineRule="auto"/>
              <w:ind w:left="141" w:right="113" w:hanging="2"/>
              <w:contextualSpacing w:val="0"/>
              <w:jc w:val="center"/>
              <w:rPr>
                <w:b/>
                <w:sz w:val="20"/>
              </w:rPr>
            </w:pP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96619" w14:textId="77777777" w:rsidR="00834B42" w:rsidRPr="00522715" w:rsidRDefault="00834B42" w:rsidP="00BB2A26">
            <w:pPr>
              <w:ind w:left="139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Competenza interculturale</w:t>
            </w:r>
          </w:p>
          <w:p w14:paraId="525E8773" w14:textId="77777777" w:rsidR="00834B42" w:rsidRPr="00522715" w:rsidRDefault="00834B42" w:rsidP="00BB2A26">
            <w:pPr>
              <w:ind w:left="139"/>
              <w:rPr>
                <w:b/>
                <w:bCs/>
                <w:sz w:val="20"/>
              </w:rPr>
            </w:pPr>
          </w:p>
          <w:p w14:paraId="0F7F33BA" w14:textId="77777777" w:rsidR="00834B42" w:rsidRPr="00522715" w:rsidRDefault="00834B42" w:rsidP="00BB2A26">
            <w:pPr>
              <w:ind w:left="139"/>
              <w:rPr>
                <w:sz w:val="20"/>
              </w:rPr>
            </w:pPr>
            <w:r>
              <w:rPr>
                <w:b/>
                <w:bCs/>
                <w:sz w:val="20"/>
              </w:rPr>
              <w:t>Conoscenza di valori e norme sociali importanti, usanze locali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556F2" w14:textId="6080B59F" w:rsidR="00834B42" w:rsidRPr="00522715" w:rsidRDefault="00333001" w:rsidP="000C6594">
            <w:pPr>
              <w:spacing w:line="240" w:lineRule="auto"/>
              <w:ind w:left="145"/>
              <w:rPr>
                <w:sz w:val="20"/>
              </w:rPr>
            </w:pPr>
            <w:r>
              <w:rPr>
                <w:sz w:val="20"/>
              </w:rPr>
              <w:t>Colloqui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76EB2" w14:textId="3A334484" w:rsidR="00834B42" w:rsidRPr="00522715" w:rsidRDefault="003A319B" w:rsidP="0034366D">
            <w:pPr>
              <w:pStyle w:val="Listenabsatz"/>
              <w:numPr>
                <w:ilvl w:val="0"/>
                <w:numId w:val="3"/>
              </w:numPr>
              <w:spacing w:line="240" w:lineRule="auto"/>
              <w:ind w:left="423" w:hanging="283"/>
              <w:rPr>
                <w:sz w:val="20"/>
              </w:rPr>
            </w:pPr>
            <w:r>
              <w:rPr>
                <w:sz w:val="20"/>
              </w:rPr>
              <w:t xml:space="preserve">2. </w:t>
            </w:r>
            <w:r w:rsidR="00834B42">
              <w:rPr>
                <w:sz w:val="20"/>
              </w:rPr>
              <w:t>Panoramica delle competenze (de):</w:t>
            </w:r>
          </w:p>
          <w:p w14:paraId="1FBF490D" w14:textId="2CC4D615" w:rsidR="00333001" w:rsidRPr="00522715" w:rsidRDefault="00702F98" w:rsidP="0034366D">
            <w:pPr>
              <w:pStyle w:val="Listenabsatz"/>
              <w:ind w:left="419"/>
              <w:rPr>
                <w:noProof/>
                <w:sz w:val="20"/>
              </w:rPr>
            </w:pPr>
            <w:hyperlink r:id="rId63" w:history="1">
              <w:r w:rsidR="00FB44A4">
                <w:rPr>
                  <w:rStyle w:val="Hyperlink"/>
                  <w:sz w:val="20"/>
                </w:rPr>
                <w:t>http://www.competences.info/ibak/cms/website.php?id=/de/index/suche/kompetenzenpanorama.htm</w:t>
              </w:r>
            </w:hyperlink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23265" w14:textId="16FC2FBD" w:rsidR="00834B42" w:rsidRPr="00522715" w:rsidRDefault="00FB4FEE" w:rsidP="00BB2A26">
            <w:pPr>
              <w:ind w:left="144"/>
              <w:rPr>
                <w:sz w:val="20"/>
              </w:rPr>
            </w:pPr>
            <w:r>
              <w:rPr>
                <w:sz w:val="20"/>
              </w:rPr>
              <w:t>eventuale idoneità alla</w:t>
            </w:r>
          </w:p>
          <w:p w14:paraId="3A3408C9" w14:textId="77777777" w:rsidR="00834B42" w:rsidRPr="00522715" w:rsidRDefault="00834B42" w:rsidP="00E50474">
            <w:pPr>
              <w:pStyle w:val="Listenabsatz"/>
              <w:numPr>
                <w:ilvl w:val="0"/>
                <w:numId w:val="20"/>
              </w:numPr>
              <w:spacing w:line="240" w:lineRule="auto"/>
              <w:ind w:left="570"/>
              <w:rPr>
                <w:sz w:val="20"/>
              </w:rPr>
            </w:pPr>
            <w:r>
              <w:rPr>
                <w:sz w:val="20"/>
              </w:rPr>
              <w:t>traduzione/mediazione interculturale</w:t>
            </w:r>
          </w:p>
          <w:p w14:paraId="7941D46B" w14:textId="77777777" w:rsidR="00834B42" w:rsidRPr="00522715" w:rsidRDefault="00834B42" w:rsidP="00E50474">
            <w:pPr>
              <w:pStyle w:val="Listenabsatz"/>
              <w:numPr>
                <w:ilvl w:val="0"/>
                <w:numId w:val="20"/>
              </w:numPr>
              <w:spacing w:line="240" w:lineRule="auto"/>
              <w:ind w:left="570"/>
              <w:rPr>
                <w:sz w:val="20"/>
              </w:rPr>
            </w:pPr>
            <w:r>
              <w:rPr>
                <w:sz w:val="20"/>
              </w:rPr>
              <w:t>attività associativa, volontariato</w:t>
            </w:r>
          </w:p>
          <w:p w14:paraId="6D7EFF0F" w14:textId="77777777" w:rsidR="00834B42" w:rsidRPr="00522715" w:rsidRDefault="00834B42" w:rsidP="00E50474">
            <w:pPr>
              <w:pStyle w:val="Listenabsatz"/>
              <w:numPr>
                <w:ilvl w:val="0"/>
                <w:numId w:val="20"/>
              </w:numPr>
              <w:spacing w:line="240" w:lineRule="auto"/>
              <w:ind w:left="570"/>
              <w:rPr>
                <w:sz w:val="20"/>
              </w:rPr>
            </w:pPr>
            <w:r>
              <w:rPr>
                <w:sz w:val="20"/>
              </w:rPr>
              <w:t>contesto professionale</w:t>
            </w:r>
          </w:p>
          <w:p w14:paraId="3C0BDBC2" w14:textId="77777777" w:rsidR="00834B42" w:rsidRPr="00522715" w:rsidRDefault="00834B42" w:rsidP="00E50474">
            <w:pPr>
              <w:pStyle w:val="Listenabsatz"/>
              <w:numPr>
                <w:ilvl w:val="0"/>
                <w:numId w:val="20"/>
              </w:numPr>
              <w:spacing w:line="240" w:lineRule="auto"/>
              <w:ind w:left="570"/>
              <w:rPr>
                <w:sz w:val="20"/>
              </w:rPr>
            </w:pPr>
            <w:r>
              <w:rPr>
                <w:sz w:val="20"/>
              </w:rPr>
              <w:t>contesto scolastico</w:t>
            </w:r>
          </w:p>
        </w:tc>
      </w:tr>
      <w:tr w:rsidR="00834B42" w:rsidRPr="00522715" w14:paraId="44059282" w14:textId="77777777" w:rsidTr="00405450">
        <w:trPr>
          <w:cantSplit/>
          <w:trHeight w:val="1762"/>
        </w:trPr>
        <w:tc>
          <w:tcPr>
            <w:tcW w:w="8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textDirection w:val="btLr"/>
            <w:vAlign w:val="center"/>
          </w:tcPr>
          <w:p w14:paraId="7DCC9EEC" w14:textId="77777777" w:rsidR="00834B42" w:rsidRPr="00522715" w:rsidRDefault="00834B42" w:rsidP="00BB2A26">
            <w:pPr>
              <w:pStyle w:val="Listenabsatz"/>
              <w:spacing w:line="240" w:lineRule="auto"/>
              <w:ind w:left="141" w:right="113" w:hanging="2"/>
              <w:contextualSpacing w:val="0"/>
              <w:jc w:val="center"/>
              <w:rPr>
                <w:b/>
                <w:sz w:val="20"/>
              </w:rPr>
            </w:pP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9C877" w14:textId="4CEEDF23" w:rsidR="0027094D" w:rsidRPr="00522715" w:rsidRDefault="00834B42" w:rsidP="00BB2A26">
            <w:pPr>
              <w:ind w:left="139"/>
              <w:rPr>
                <w:sz w:val="20"/>
              </w:rPr>
            </w:pPr>
            <w:r>
              <w:rPr>
                <w:b/>
                <w:bCs/>
                <w:sz w:val="20"/>
              </w:rPr>
              <w:t>Competenze acquisite sul mercato del lavoro e con la formazione potenzialmente rilevanti per l’integrazione sociale</w:t>
            </w:r>
          </w:p>
          <w:p w14:paraId="2DF9B819" w14:textId="1DB10A85" w:rsidR="00834B42" w:rsidRPr="00522715" w:rsidRDefault="0027094D" w:rsidP="00BB2A26">
            <w:pPr>
              <w:ind w:left="139"/>
              <w:rPr>
                <w:sz w:val="20"/>
              </w:rPr>
            </w:pPr>
            <w:r>
              <w:rPr>
                <w:sz w:val="20"/>
              </w:rPr>
              <w:t>es.: competenze acquisite informalmente come</w:t>
            </w:r>
          </w:p>
          <w:p w14:paraId="6018745E" w14:textId="77777777" w:rsidR="00834B42" w:rsidRPr="00522715" w:rsidRDefault="00834B42" w:rsidP="00E50474">
            <w:pPr>
              <w:pStyle w:val="Listenabsatz"/>
              <w:numPr>
                <w:ilvl w:val="0"/>
                <w:numId w:val="19"/>
              </w:numPr>
              <w:spacing w:line="240" w:lineRule="auto"/>
              <w:ind w:left="576"/>
              <w:rPr>
                <w:sz w:val="20"/>
              </w:rPr>
            </w:pPr>
            <w:r>
              <w:rPr>
                <w:sz w:val="20"/>
              </w:rPr>
              <w:t>lingua</w:t>
            </w:r>
          </w:p>
          <w:p w14:paraId="25351976" w14:textId="77777777" w:rsidR="00834B42" w:rsidRPr="00522715" w:rsidRDefault="00834B42" w:rsidP="00E50474">
            <w:pPr>
              <w:pStyle w:val="Listenabsatz"/>
              <w:numPr>
                <w:ilvl w:val="0"/>
                <w:numId w:val="19"/>
              </w:numPr>
              <w:spacing w:line="240" w:lineRule="auto"/>
              <w:ind w:left="576"/>
              <w:rPr>
                <w:sz w:val="20"/>
              </w:rPr>
            </w:pPr>
            <w:r>
              <w:rPr>
                <w:sz w:val="20"/>
              </w:rPr>
              <w:t>tecniche culturali</w:t>
            </w:r>
          </w:p>
          <w:p w14:paraId="011E7925" w14:textId="77777777" w:rsidR="00834B42" w:rsidRPr="00522715" w:rsidRDefault="00834B42" w:rsidP="00E50474">
            <w:pPr>
              <w:pStyle w:val="Listenabsatz"/>
              <w:numPr>
                <w:ilvl w:val="0"/>
                <w:numId w:val="19"/>
              </w:numPr>
              <w:spacing w:line="240" w:lineRule="auto"/>
              <w:ind w:left="576"/>
              <w:rPr>
                <w:sz w:val="20"/>
              </w:rPr>
            </w:pPr>
            <w:r>
              <w:rPr>
                <w:sz w:val="20"/>
              </w:rPr>
              <w:t>esperienze maturate nel volontariato</w:t>
            </w:r>
          </w:p>
          <w:p w14:paraId="091A398A" w14:textId="77777777" w:rsidR="00834B42" w:rsidRPr="00522715" w:rsidRDefault="00834B42" w:rsidP="00E50474">
            <w:pPr>
              <w:pStyle w:val="Listenabsatz"/>
              <w:numPr>
                <w:ilvl w:val="0"/>
                <w:numId w:val="19"/>
              </w:numPr>
              <w:spacing w:line="240" w:lineRule="auto"/>
              <w:ind w:left="576"/>
              <w:rPr>
                <w:sz w:val="20"/>
              </w:rPr>
            </w:pPr>
            <w:r>
              <w:rPr>
                <w:sz w:val="20"/>
              </w:rPr>
              <w:t>sport, ecc.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1F052" w14:textId="384BA715" w:rsidR="00834B42" w:rsidRPr="00522715" w:rsidRDefault="00333001" w:rsidP="00BB2A26">
            <w:pPr>
              <w:spacing w:line="240" w:lineRule="auto"/>
              <w:ind w:left="145"/>
              <w:rPr>
                <w:sz w:val="20"/>
              </w:rPr>
            </w:pPr>
            <w:r>
              <w:rPr>
                <w:sz w:val="20"/>
              </w:rPr>
              <w:t>Colloqui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E2658" w14:textId="1B14E20B" w:rsidR="00834B42" w:rsidRPr="00522715" w:rsidRDefault="00834B42" w:rsidP="00BB2A26">
            <w:pPr>
              <w:spacing w:line="240" w:lineRule="auto"/>
              <w:ind w:left="145"/>
              <w:rPr>
                <w:sz w:val="20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1E0AF" w14:textId="5E4C5367" w:rsidR="00834B42" w:rsidRPr="00522715" w:rsidRDefault="00834B42" w:rsidP="00BB2A26">
            <w:pPr>
              <w:ind w:left="144"/>
              <w:rPr>
                <w:sz w:val="20"/>
              </w:rPr>
            </w:pPr>
            <w:r>
              <w:rPr>
                <w:sz w:val="20"/>
              </w:rPr>
              <w:t>Applicabilità di queste competenze nella società, ad es. nell’organizzazione di corsi, scambi, perfezionamento professionale</w:t>
            </w:r>
          </w:p>
        </w:tc>
      </w:tr>
    </w:tbl>
    <w:p w14:paraId="73832019" w14:textId="302A7FFF" w:rsidR="00BF4D0E" w:rsidRPr="00EC674A" w:rsidRDefault="00BF4D0E" w:rsidP="009760BA">
      <w:pPr>
        <w:pStyle w:val="Kommentarthema"/>
        <w:rPr>
          <w:rFonts w:cs="Arial"/>
          <w:szCs w:val="26"/>
        </w:rPr>
      </w:pPr>
      <w:r>
        <w:br w:type="page"/>
      </w:r>
    </w:p>
    <w:p w14:paraId="70E75C44" w14:textId="01F38118" w:rsidR="00352852" w:rsidRPr="00522715" w:rsidRDefault="00EA4789" w:rsidP="00E336D3">
      <w:pPr>
        <w:pStyle w:val="berschrift2"/>
        <w:numPr>
          <w:ilvl w:val="0"/>
          <w:numId w:val="0"/>
        </w:numPr>
        <w:spacing w:before="0" w:after="0"/>
        <w:rPr>
          <w:sz w:val="18"/>
          <w:szCs w:val="24"/>
        </w:rPr>
      </w:pPr>
      <w:bookmarkStart w:id="91" w:name="_Toc24547486"/>
      <w:r>
        <w:rPr>
          <w:sz w:val="20"/>
          <w:szCs w:val="28"/>
        </w:rPr>
        <w:lastRenderedPageBreak/>
        <w:t>Condizioni di salute</w:t>
      </w:r>
      <w:bookmarkEnd w:id="86"/>
      <w:bookmarkEnd w:id="91"/>
    </w:p>
    <w:p w14:paraId="3C6EC0D0" w14:textId="77777777" w:rsidR="0077226C" w:rsidRPr="00DF12D2" w:rsidRDefault="0077226C" w:rsidP="00D02994">
      <w:pPr>
        <w:spacing w:line="240" w:lineRule="auto"/>
        <w:rPr>
          <w:sz w:val="14"/>
          <w:lang w:eastAsia="de-DE"/>
        </w:rPr>
      </w:pPr>
    </w:p>
    <w:tbl>
      <w:tblPr>
        <w:tblStyle w:val="Tabellenraster"/>
        <w:tblW w:w="1545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2835"/>
        <w:gridCol w:w="3827"/>
        <w:gridCol w:w="4678"/>
        <w:gridCol w:w="3260"/>
      </w:tblGrid>
      <w:tr w:rsidR="00333001" w:rsidRPr="00522715" w14:paraId="6E8CC400" w14:textId="77777777" w:rsidTr="003A319B">
        <w:trPr>
          <w:trHeight w:val="249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FE7B8A9" w14:textId="77777777" w:rsidR="00333001" w:rsidRPr="00522715" w:rsidRDefault="00333001" w:rsidP="00D02994">
            <w:pPr>
              <w:spacing w:line="240" w:lineRule="auto"/>
              <w:ind w:left="141"/>
              <w:rPr>
                <w:b/>
                <w:sz w:val="20"/>
                <w:lang w:val="de-DE" w:eastAsia="de-DE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7A42812" w14:textId="77777777" w:rsidR="00333001" w:rsidRPr="00522715" w:rsidRDefault="00333001" w:rsidP="00D02994">
            <w:pPr>
              <w:spacing w:line="240" w:lineRule="auto"/>
              <w:ind w:left="141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Aree oggetto di valutazione 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FEB31DC" w14:textId="0A6FEB82" w:rsidR="00333001" w:rsidRPr="00522715" w:rsidRDefault="00333001" w:rsidP="00D02994">
            <w:pPr>
              <w:spacing w:line="240" w:lineRule="auto"/>
              <w:ind w:left="142"/>
              <w:rPr>
                <w:b/>
                <w:sz w:val="20"/>
              </w:rPr>
            </w:pPr>
            <w:r>
              <w:rPr>
                <w:b/>
                <w:sz w:val="20"/>
              </w:rPr>
              <w:t>Metodi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55C2A51" w14:textId="77777777" w:rsidR="00333001" w:rsidRPr="00522715" w:rsidRDefault="00333001" w:rsidP="00FB02A7">
            <w:pPr>
              <w:spacing w:line="240" w:lineRule="auto"/>
              <w:ind w:left="142"/>
              <w:rPr>
                <w:b/>
                <w:sz w:val="20"/>
              </w:rPr>
            </w:pPr>
            <w:r>
              <w:rPr>
                <w:b/>
                <w:sz w:val="20"/>
              </w:rPr>
              <w:t>Strumenti/mezzi ausiliari</w:t>
            </w:r>
          </w:p>
          <w:p w14:paraId="6FA24454" w14:textId="1B4F12D3" w:rsidR="00333001" w:rsidRPr="00522715" w:rsidRDefault="00333001" w:rsidP="00FB02A7">
            <w:pPr>
              <w:spacing w:line="240" w:lineRule="auto"/>
              <w:ind w:left="142"/>
              <w:rPr>
                <w:b/>
                <w:sz w:val="20"/>
              </w:rPr>
            </w:pPr>
            <w:r>
              <w:rPr>
                <w:b/>
                <w:sz w:val="20"/>
              </w:rPr>
              <w:t>Basi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F244C38" w14:textId="72DD5970" w:rsidR="00333001" w:rsidRPr="00522715" w:rsidRDefault="00333001" w:rsidP="00D02994">
            <w:pPr>
              <w:spacing w:line="240" w:lineRule="auto"/>
              <w:ind w:left="142"/>
              <w:rPr>
                <w:b/>
                <w:sz w:val="20"/>
              </w:rPr>
            </w:pPr>
            <w:r>
              <w:rPr>
                <w:b/>
                <w:sz w:val="20"/>
              </w:rPr>
              <w:t>Osservazioni</w:t>
            </w:r>
          </w:p>
        </w:tc>
      </w:tr>
      <w:tr w:rsidR="002866B6" w:rsidRPr="00522715" w14:paraId="3149BA9E" w14:textId="77777777" w:rsidTr="003A31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1226"/>
        </w:trPr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textDirection w:val="btLr"/>
            <w:vAlign w:val="center"/>
          </w:tcPr>
          <w:p w14:paraId="29483507" w14:textId="2982B5CD" w:rsidR="002866B6" w:rsidRPr="00522715" w:rsidRDefault="002866B6" w:rsidP="00D02994">
            <w:pPr>
              <w:keepLines/>
              <w:widowControl w:val="0"/>
              <w:spacing w:line="240" w:lineRule="auto"/>
              <w:ind w:left="138" w:right="113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orientati all’individuo e ai requisiti</w:t>
            </w:r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271F4A" w14:textId="67FDBE2A" w:rsidR="002866B6" w:rsidRPr="00522715" w:rsidRDefault="002866B6" w:rsidP="00AE2B95">
            <w:pPr>
              <w:spacing w:line="240" w:lineRule="auto"/>
              <w:ind w:left="139"/>
              <w:rPr>
                <w:sz w:val="20"/>
              </w:rPr>
            </w:pPr>
            <w:r>
              <w:rPr>
                <w:sz w:val="20"/>
              </w:rPr>
              <w:t>Salute fisica e psichica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F8824A0" w14:textId="21927D6E" w:rsidR="002866B6" w:rsidRPr="00522715" w:rsidRDefault="002866B6" w:rsidP="002866B6">
            <w:pPr>
              <w:spacing w:line="240" w:lineRule="auto"/>
              <w:ind w:left="280"/>
              <w:rPr>
                <w:sz w:val="20"/>
              </w:rPr>
            </w:pPr>
            <w:r>
              <w:rPr>
                <w:sz w:val="20"/>
              </w:rPr>
              <w:t xml:space="preserve">Colloqui/questionario </w:t>
            </w:r>
          </w:p>
          <w:p w14:paraId="0A8E4A6D" w14:textId="77777777" w:rsidR="002866B6" w:rsidRPr="00522715" w:rsidRDefault="002866B6" w:rsidP="00767178">
            <w:pPr>
              <w:spacing w:line="240" w:lineRule="auto"/>
              <w:ind w:left="280"/>
              <w:rPr>
                <w:sz w:val="20"/>
              </w:rPr>
            </w:pPr>
          </w:p>
          <w:p w14:paraId="0964C963" w14:textId="176219AF" w:rsidR="002866B6" w:rsidRPr="00522715" w:rsidRDefault="002866B6" w:rsidP="00767178">
            <w:pPr>
              <w:spacing w:line="240" w:lineRule="auto"/>
              <w:ind w:left="28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(</w:t>
            </w:r>
            <w:r>
              <w:rPr>
                <w:i/>
                <w:iCs/>
                <w:sz w:val="20"/>
              </w:rPr>
              <w:sym w:font="Wingdings" w:char="F0E0"/>
            </w:r>
            <w:r>
              <w:rPr>
                <w:i/>
                <w:iCs/>
                <w:sz w:val="20"/>
              </w:rPr>
              <w:t>coinvolgere un medico/terapeuta (potrebbe richiedere l’esonero dal segreto medico)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83A3E" w14:textId="1F6FC5EC" w:rsidR="002866B6" w:rsidRPr="006F1F1B" w:rsidRDefault="003A319B" w:rsidP="003A319B">
            <w:pPr>
              <w:pStyle w:val="Listenabsatz"/>
              <w:numPr>
                <w:ilvl w:val="0"/>
                <w:numId w:val="3"/>
              </w:numPr>
              <w:spacing w:line="240" w:lineRule="auto"/>
              <w:ind w:left="421" w:hanging="283"/>
              <w:rPr>
                <w:noProof/>
                <w:sz w:val="20"/>
              </w:rPr>
            </w:pPr>
            <w:r>
              <w:rPr>
                <w:sz w:val="20"/>
              </w:rPr>
              <w:t xml:space="preserve">1. </w:t>
            </w:r>
            <w:r w:rsidR="002866B6">
              <w:rPr>
                <w:sz w:val="20"/>
              </w:rPr>
              <w:t xml:space="preserve">Dépistage EDM et PTSD (fr) (depressione e stress post-traumatico), strumento interno dell’HUG </w:t>
            </w:r>
            <w:bookmarkStart w:id="92" w:name="_Hlk527550765"/>
            <w:r w:rsidR="002866B6">
              <w:rPr>
                <w:sz w:val="20"/>
              </w:rPr>
              <w:t>Hôpitaux Universitaires de Genève</w:t>
            </w:r>
            <w:bookmarkEnd w:id="92"/>
            <w:r w:rsidR="002866B6">
              <w:rPr>
                <w:sz w:val="20"/>
              </w:rPr>
              <w:t xml:space="preserve"> </w:t>
            </w:r>
            <w:hyperlink r:id="rId64" w:history="1">
              <w:r w:rsidR="002866B6">
                <w:rPr>
                  <w:rStyle w:val="Hyperlink"/>
                  <w:sz w:val="20"/>
                </w:rPr>
                <w:t>https://www.hug-ge.ch/contact</w:t>
              </w:r>
            </w:hyperlink>
            <w:r w:rsidR="002866B6">
              <w:rPr>
                <w:sz w:val="20"/>
              </w:rPr>
              <w:t xml:space="preserve"> 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F26A2" w14:textId="4E911466" w:rsidR="002866B6" w:rsidRPr="00522715" w:rsidRDefault="002866B6" w:rsidP="00D02994">
            <w:pPr>
              <w:spacing w:line="240" w:lineRule="auto"/>
              <w:ind w:left="144"/>
              <w:rPr>
                <w:sz w:val="20"/>
              </w:rPr>
            </w:pPr>
            <w:r>
              <w:rPr>
                <w:sz w:val="20"/>
              </w:rPr>
              <w:t>Uno strumento volto a misurare lo stress psichico non può essere utilizzato senza specifica introduzione da parte di personale specializzato.</w:t>
            </w:r>
          </w:p>
        </w:tc>
      </w:tr>
      <w:tr w:rsidR="002866B6" w:rsidRPr="00FB44A4" w14:paraId="14106692" w14:textId="77777777" w:rsidTr="003A31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417"/>
        </w:trPr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textDirection w:val="btLr"/>
            <w:vAlign w:val="center"/>
          </w:tcPr>
          <w:p w14:paraId="2279D220" w14:textId="77777777" w:rsidR="002866B6" w:rsidRPr="00522715" w:rsidRDefault="002866B6" w:rsidP="00D02994">
            <w:pPr>
              <w:keepLines/>
              <w:widowControl w:val="0"/>
              <w:spacing w:line="240" w:lineRule="auto"/>
              <w:ind w:left="138" w:right="113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67EECC4" w14:textId="77777777" w:rsidR="002866B6" w:rsidRPr="00522715" w:rsidRDefault="002866B6" w:rsidP="00D02994">
            <w:pPr>
              <w:spacing w:line="240" w:lineRule="auto"/>
              <w:ind w:left="139"/>
              <w:rPr>
                <w:sz w:val="20"/>
              </w:rPr>
            </w:pPr>
          </w:p>
        </w:tc>
        <w:tc>
          <w:tcPr>
            <w:tcW w:w="38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E4DFE8F" w14:textId="77777777" w:rsidR="002866B6" w:rsidRPr="00522715" w:rsidRDefault="002866B6" w:rsidP="0011666B">
            <w:pPr>
              <w:spacing w:line="240" w:lineRule="auto"/>
              <w:ind w:left="140"/>
              <w:rPr>
                <w:sz w:val="2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18429" w14:textId="434BE15E" w:rsidR="002866B6" w:rsidRPr="00522715" w:rsidRDefault="003A319B" w:rsidP="002866B6">
            <w:pPr>
              <w:pStyle w:val="Listenabsatz"/>
              <w:numPr>
                <w:ilvl w:val="0"/>
                <w:numId w:val="3"/>
              </w:numPr>
              <w:spacing w:line="240" w:lineRule="auto"/>
              <w:ind w:left="429" w:hanging="284"/>
              <w:rPr>
                <w:sz w:val="20"/>
              </w:rPr>
            </w:pPr>
            <w:r>
              <w:rPr>
                <w:sz w:val="20"/>
              </w:rPr>
              <w:t xml:space="preserve">2. </w:t>
            </w:r>
            <w:r w:rsidR="002866B6">
              <w:rPr>
                <w:sz w:val="20"/>
              </w:rPr>
              <w:t>PACT (Performance Assessment and Capacity Testing) (disponibile in diverse lingue):</w:t>
            </w:r>
          </w:p>
          <w:p w14:paraId="512B883E" w14:textId="4B1D9B31" w:rsidR="002866B6" w:rsidRPr="00522715" w:rsidDel="00333001" w:rsidRDefault="00702F98" w:rsidP="00767178">
            <w:pPr>
              <w:spacing w:line="240" w:lineRule="auto"/>
              <w:ind w:left="423"/>
              <w:rPr>
                <w:sz w:val="20"/>
              </w:rPr>
            </w:pPr>
            <w:hyperlink r:id="rId65" w:history="1">
              <w:r w:rsidR="00FB44A4">
                <w:rPr>
                  <w:rStyle w:val="Hyperlink"/>
                  <w:sz w:val="20"/>
                </w:rPr>
                <w:t>www.sar-reha.ch/interessengemeinschaften/ig-ergonomie/pact.html</w:t>
              </w:r>
            </w:hyperlink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699A1" w14:textId="77777777" w:rsidR="002866B6" w:rsidRPr="00C75B5C" w:rsidRDefault="002866B6">
            <w:pPr>
              <w:spacing w:line="240" w:lineRule="auto"/>
              <w:ind w:left="144"/>
              <w:rPr>
                <w:sz w:val="20"/>
              </w:rPr>
            </w:pPr>
          </w:p>
        </w:tc>
      </w:tr>
      <w:tr w:rsidR="002866B6" w:rsidRPr="00522715" w14:paraId="084E1C9F" w14:textId="77777777" w:rsidTr="003A31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417"/>
        </w:trPr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textDirection w:val="btLr"/>
            <w:vAlign w:val="center"/>
          </w:tcPr>
          <w:p w14:paraId="31D293F3" w14:textId="77777777" w:rsidR="002866B6" w:rsidRPr="00C75B5C" w:rsidRDefault="002866B6" w:rsidP="00D02994">
            <w:pPr>
              <w:keepLines/>
              <w:widowControl w:val="0"/>
              <w:spacing w:line="240" w:lineRule="auto"/>
              <w:ind w:left="138" w:right="113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2AC3D" w14:textId="77777777" w:rsidR="002866B6" w:rsidRPr="00C75B5C" w:rsidRDefault="002866B6" w:rsidP="00D02994">
            <w:pPr>
              <w:spacing w:line="240" w:lineRule="auto"/>
              <w:ind w:left="139"/>
              <w:rPr>
                <w:sz w:val="20"/>
              </w:rPr>
            </w:pPr>
          </w:p>
        </w:tc>
        <w:tc>
          <w:tcPr>
            <w:tcW w:w="38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68DA2" w14:textId="77777777" w:rsidR="002866B6" w:rsidRPr="00C75B5C" w:rsidRDefault="002866B6" w:rsidP="0011666B">
            <w:pPr>
              <w:spacing w:line="240" w:lineRule="auto"/>
              <w:ind w:left="140"/>
              <w:rPr>
                <w:sz w:val="2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C0FA4" w14:textId="7F0B217D" w:rsidR="002866B6" w:rsidRPr="00522715" w:rsidRDefault="003A319B" w:rsidP="002866B6">
            <w:pPr>
              <w:pStyle w:val="Listenabsatz"/>
              <w:numPr>
                <w:ilvl w:val="0"/>
                <w:numId w:val="3"/>
              </w:numPr>
              <w:spacing w:line="240" w:lineRule="auto"/>
              <w:ind w:left="429" w:hanging="284"/>
              <w:rPr>
                <w:sz w:val="20"/>
              </w:rPr>
            </w:pPr>
            <w:r>
              <w:rPr>
                <w:sz w:val="20"/>
              </w:rPr>
              <w:t xml:space="preserve">3. </w:t>
            </w:r>
            <w:r w:rsidR="002866B6">
              <w:rPr>
                <w:sz w:val="20"/>
              </w:rPr>
              <w:t>WAI (Work Ability Index) (de/en):</w:t>
            </w:r>
          </w:p>
          <w:p w14:paraId="1B40F148" w14:textId="79155B4A" w:rsidR="002866B6" w:rsidRPr="00522715" w:rsidRDefault="00702F98" w:rsidP="002866B6">
            <w:pPr>
              <w:pStyle w:val="Listenabsatz"/>
              <w:spacing w:line="240" w:lineRule="auto"/>
              <w:ind w:left="429"/>
              <w:rPr>
                <w:rStyle w:val="Hyperlink"/>
                <w:noProof/>
                <w:sz w:val="20"/>
              </w:rPr>
            </w:pPr>
            <w:hyperlink r:id="rId66" w:history="1">
              <w:r w:rsidR="00FB44A4">
                <w:rPr>
                  <w:rStyle w:val="Hyperlink"/>
                  <w:sz w:val="20"/>
                </w:rPr>
                <w:t>www.assessment-info.de/assessment/seiten/datenbank/vollanzeige/vollanzeige-de.asp?vid=436</w:t>
              </w:r>
            </w:hyperlink>
          </w:p>
          <w:p w14:paraId="25750B15" w14:textId="77777777" w:rsidR="002866B6" w:rsidRPr="00522715" w:rsidRDefault="002866B6" w:rsidP="002866B6">
            <w:pPr>
              <w:pStyle w:val="Listenabsatz"/>
              <w:spacing w:line="240" w:lineRule="auto"/>
              <w:ind w:left="429"/>
              <w:rPr>
                <w:sz w:val="20"/>
              </w:rPr>
            </w:pPr>
            <w:r>
              <w:rPr>
                <w:sz w:val="20"/>
              </w:rPr>
              <w:t xml:space="preserve">oppure: </w:t>
            </w:r>
          </w:p>
          <w:p w14:paraId="124441DE" w14:textId="36F5CBBA" w:rsidR="002866B6" w:rsidRPr="00522715" w:rsidDel="00333001" w:rsidRDefault="00702F98" w:rsidP="00767178">
            <w:pPr>
              <w:spacing w:line="240" w:lineRule="auto"/>
              <w:ind w:left="423"/>
              <w:rPr>
                <w:sz w:val="20"/>
              </w:rPr>
            </w:pPr>
            <w:hyperlink r:id="rId67" w:history="1">
              <w:r w:rsidR="00FB44A4">
                <w:rPr>
                  <w:rStyle w:val="Hyperlink"/>
                  <w:sz w:val="20"/>
                </w:rPr>
                <w:t>www.arbeitsfaehig.com/de/instrumente-438.html</w:t>
              </w:r>
            </w:hyperlink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F9619" w14:textId="77777777" w:rsidR="002866B6" w:rsidRPr="00522715" w:rsidRDefault="002866B6">
            <w:pPr>
              <w:spacing w:line="240" w:lineRule="auto"/>
              <w:ind w:left="144"/>
              <w:rPr>
                <w:sz w:val="20"/>
              </w:rPr>
            </w:pPr>
          </w:p>
        </w:tc>
      </w:tr>
      <w:tr w:rsidR="00333001" w:rsidRPr="00522715" w14:paraId="4317C341" w14:textId="77777777" w:rsidTr="003A31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417"/>
        </w:trPr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textDirection w:val="btLr"/>
            <w:vAlign w:val="center"/>
          </w:tcPr>
          <w:p w14:paraId="4D26E309" w14:textId="7AFBD0B5" w:rsidR="00333001" w:rsidRPr="00522715" w:rsidRDefault="00333001" w:rsidP="00D02994">
            <w:pPr>
              <w:keepLines/>
              <w:widowControl w:val="0"/>
              <w:spacing w:line="240" w:lineRule="auto"/>
              <w:ind w:left="138" w:right="113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0B7D1" w14:textId="6CBE275C" w:rsidR="00333001" w:rsidRPr="00522715" w:rsidRDefault="00333001" w:rsidP="00D02994">
            <w:pPr>
              <w:spacing w:line="240" w:lineRule="auto"/>
              <w:ind w:left="139"/>
              <w:rPr>
                <w:sz w:val="20"/>
              </w:rPr>
            </w:pPr>
            <w:r>
              <w:rPr>
                <w:sz w:val="20"/>
              </w:rPr>
              <w:t>Comportamenti legati alla salute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9A2BD" w14:textId="6406FC0D" w:rsidR="00333001" w:rsidRPr="00522715" w:rsidRDefault="00333001" w:rsidP="0011666B">
            <w:pPr>
              <w:spacing w:line="240" w:lineRule="auto"/>
              <w:ind w:left="140"/>
              <w:rPr>
                <w:sz w:val="20"/>
              </w:rPr>
            </w:pPr>
            <w:r>
              <w:rPr>
                <w:sz w:val="20"/>
              </w:rPr>
              <w:t>Colloqui (sull’organizzazione della giornata, sulle abitudini nel consumo di cibi e bevande, sull’attività motoria, ecc.)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8CE2E" w14:textId="1EF65699" w:rsidR="00333001" w:rsidRPr="003A319B" w:rsidRDefault="003A319B" w:rsidP="003A319B">
            <w:pPr>
              <w:pStyle w:val="Listenabsatz"/>
              <w:numPr>
                <w:ilvl w:val="0"/>
                <w:numId w:val="3"/>
              </w:numPr>
              <w:spacing w:line="240" w:lineRule="auto"/>
              <w:ind w:left="421" w:hanging="283"/>
              <w:rPr>
                <w:sz w:val="20"/>
              </w:rPr>
            </w:pPr>
            <w:r>
              <w:rPr>
                <w:sz w:val="20"/>
              </w:rPr>
              <w:t xml:space="preserve">4. 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A7ADA" w14:textId="1E075B61" w:rsidR="00333001" w:rsidRPr="00522715" w:rsidRDefault="00333001">
            <w:pPr>
              <w:spacing w:line="240" w:lineRule="auto"/>
              <w:ind w:left="144"/>
              <w:rPr>
                <w:sz w:val="20"/>
              </w:rPr>
            </w:pPr>
            <w:r>
              <w:rPr>
                <w:sz w:val="20"/>
              </w:rPr>
              <w:t>Non catalogabili in maniera standard. Si tratta di tematiche che spesso emergono solo nel contesto di un’esperienza sul campo.</w:t>
            </w:r>
          </w:p>
        </w:tc>
      </w:tr>
      <w:tr w:rsidR="00333001" w:rsidRPr="00522715" w14:paraId="2CDC9A1C" w14:textId="77777777" w:rsidTr="003A31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121"/>
        </w:trPr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textDirection w:val="btLr"/>
            <w:vAlign w:val="center"/>
          </w:tcPr>
          <w:p w14:paraId="748907DA" w14:textId="5B4109C7" w:rsidR="00333001" w:rsidRPr="00522715" w:rsidRDefault="00333001" w:rsidP="00D02994">
            <w:pPr>
              <w:keepLines/>
              <w:widowControl w:val="0"/>
              <w:spacing w:line="240" w:lineRule="auto"/>
              <w:ind w:left="138" w:right="113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F28D6" w14:textId="2486DA11" w:rsidR="00333001" w:rsidRPr="00522715" w:rsidRDefault="00333001" w:rsidP="00D02994">
            <w:pPr>
              <w:spacing w:line="240" w:lineRule="auto"/>
              <w:ind w:left="139"/>
              <w:rPr>
                <w:sz w:val="20"/>
              </w:rPr>
            </w:pPr>
            <w:r>
              <w:rPr>
                <w:sz w:val="20"/>
              </w:rPr>
              <w:t>Resistenza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4E90A" w14:textId="672019A4" w:rsidR="00333001" w:rsidRPr="00522715" w:rsidRDefault="005A2ED5" w:rsidP="0034366D">
            <w:pPr>
              <w:spacing w:line="240" w:lineRule="auto"/>
              <w:ind w:left="143"/>
              <w:rPr>
                <w:sz w:val="20"/>
              </w:rPr>
            </w:pPr>
            <w:r>
              <w:rPr>
                <w:sz w:val="20"/>
              </w:rPr>
              <w:t>Colloqui/osservazioni nella pratica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31AAC" w14:textId="625E8347" w:rsidR="00333001" w:rsidRPr="00522715" w:rsidRDefault="003A319B" w:rsidP="00162A3A">
            <w:pPr>
              <w:pStyle w:val="Listenabsatz"/>
              <w:numPr>
                <w:ilvl w:val="0"/>
                <w:numId w:val="3"/>
              </w:numPr>
              <w:spacing w:line="240" w:lineRule="auto"/>
              <w:ind w:left="429" w:hanging="284"/>
              <w:rPr>
                <w:sz w:val="20"/>
              </w:rPr>
            </w:pPr>
            <w:r>
              <w:rPr>
                <w:sz w:val="20"/>
              </w:rPr>
              <w:t xml:space="preserve">5. </w:t>
            </w:r>
            <w:r w:rsidR="00333001">
              <w:rPr>
                <w:sz w:val="20"/>
              </w:rPr>
              <w:t>Modulo «Valutazione delle capacità pratiche» (SEM)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31C96" w14:textId="6623FA90" w:rsidR="00333001" w:rsidRPr="00522715" w:rsidRDefault="00333001" w:rsidP="007B77C2">
            <w:pPr>
              <w:spacing w:line="240" w:lineRule="auto"/>
              <w:ind w:left="145"/>
              <w:rPr>
                <w:sz w:val="20"/>
              </w:rPr>
            </w:pPr>
            <w:r>
              <w:rPr>
                <w:sz w:val="20"/>
              </w:rPr>
              <w:t xml:space="preserve">La salute è un processo dinamico che dev’essere quindi osservato nel suo evolversi nel tempo. </w:t>
            </w:r>
          </w:p>
        </w:tc>
      </w:tr>
      <w:tr w:rsidR="00333001" w:rsidRPr="00522715" w14:paraId="0C2DFFC6" w14:textId="77777777" w:rsidTr="003A31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418"/>
        </w:trPr>
        <w:tc>
          <w:tcPr>
            <w:tcW w:w="8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textDirection w:val="btLr"/>
            <w:vAlign w:val="center"/>
          </w:tcPr>
          <w:p w14:paraId="6B750EC2" w14:textId="77777777" w:rsidR="00333001" w:rsidRPr="00522715" w:rsidRDefault="00333001" w:rsidP="00D02994">
            <w:pPr>
              <w:keepLines/>
              <w:widowControl w:val="0"/>
              <w:spacing w:line="240" w:lineRule="auto"/>
              <w:ind w:left="138" w:right="113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4213A" w14:textId="6A92E106" w:rsidR="00333001" w:rsidRPr="00522715" w:rsidRDefault="00333001" w:rsidP="00D02994">
            <w:pPr>
              <w:spacing w:line="240" w:lineRule="auto"/>
              <w:ind w:left="139"/>
              <w:rPr>
                <w:sz w:val="20"/>
              </w:rPr>
            </w:pPr>
            <w:r>
              <w:rPr>
                <w:sz w:val="20"/>
              </w:rPr>
              <w:t>Comportamenti e stili di vita che promuovono o compromettono la salute nella gestione di incombenze lavorative e professionali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F72D7" w14:textId="77777777" w:rsidR="00333001" w:rsidRPr="00522715" w:rsidRDefault="000959E0" w:rsidP="000959E0">
            <w:pPr>
              <w:spacing w:line="240" w:lineRule="auto"/>
              <w:ind w:left="139"/>
              <w:rPr>
                <w:sz w:val="20"/>
              </w:rPr>
            </w:pPr>
            <w:r>
              <w:rPr>
                <w:sz w:val="20"/>
              </w:rPr>
              <w:t>Test</w:t>
            </w:r>
          </w:p>
          <w:p w14:paraId="0AD59007" w14:textId="77777777" w:rsidR="000959E0" w:rsidRPr="00C75B5C" w:rsidRDefault="000959E0" w:rsidP="000959E0">
            <w:pPr>
              <w:pStyle w:val="Kommentartext"/>
              <w:ind w:left="146"/>
              <w:rPr>
                <w:rFonts w:ascii="Lucida Sans" w:eastAsia="Times New Roman" w:hAnsi="Lucida Sans" w:cs="Times New Roman"/>
                <w:lang w:val="en-US" w:eastAsia="de-CH"/>
              </w:rPr>
            </w:pPr>
          </w:p>
          <w:p w14:paraId="66002106" w14:textId="30A3B177" w:rsidR="000959E0" w:rsidRPr="00522715" w:rsidRDefault="000959E0" w:rsidP="003710F6">
            <w:pPr>
              <w:spacing w:line="240" w:lineRule="auto"/>
              <w:ind w:left="139"/>
              <w:rPr>
                <w:sz w:val="20"/>
              </w:rPr>
            </w:pPr>
            <w:r>
              <w:rPr>
                <w:i/>
                <w:iCs/>
                <w:sz w:val="20"/>
              </w:rPr>
              <w:t>(cfr. cap. «Indicazioni sull’utilizzo dei test»</w:t>
            </w:r>
            <w:r w:rsidR="00680404">
              <w:rPr>
                <w:i/>
                <w:iCs/>
                <w:sz w:val="20"/>
              </w:rPr>
              <w:t>, p. 2</w:t>
            </w:r>
            <w:r>
              <w:rPr>
                <w:i/>
                <w:iCs/>
                <w:sz w:val="20"/>
              </w:rPr>
              <w:t>)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26538" w14:textId="1785CAE1" w:rsidR="00333001" w:rsidRPr="00522715" w:rsidRDefault="003A319B" w:rsidP="004D03BB">
            <w:pPr>
              <w:pStyle w:val="Listenabsatz"/>
              <w:numPr>
                <w:ilvl w:val="0"/>
                <w:numId w:val="3"/>
              </w:numPr>
              <w:spacing w:line="240" w:lineRule="auto"/>
              <w:ind w:left="429" w:hanging="284"/>
              <w:rPr>
                <w:sz w:val="20"/>
              </w:rPr>
            </w:pPr>
            <w:r>
              <w:rPr>
                <w:sz w:val="20"/>
              </w:rPr>
              <w:t xml:space="preserve">6. </w:t>
            </w:r>
            <w:r w:rsidR="00333001">
              <w:rPr>
                <w:sz w:val="20"/>
              </w:rPr>
              <w:t>AVEM (disponibile in diverse lingue):</w:t>
            </w:r>
          </w:p>
          <w:p w14:paraId="733B69C9" w14:textId="1B41C27D" w:rsidR="005A2ED5" w:rsidRPr="00522715" w:rsidRDefault="00702F98" w:rsidP="0034366D">
            <w:pPr>
              <w:pStyle w:val="Listenabsatz"/>
              <w:spacing w:line="240" w:lineRule="auto"/>
              <w:ind w:left="429"/>
              <w:rPr>
                <w:noProof/>
                <w:sz w:val="20"/>
              </w:rPr>
            </w:pPr>
            <w:hyperlink r:id="rId68" w:history="1">
              <w:r w:rsidR="00FB44A4">
                <w:rPr>
                  <w:rStyle w:val="Hyperlink"/>
                  <w:sz w:val="20"/>
                </w:rPr>
                <w:t>www.testzentrale.ch/shop/arbeitsbezogenes-verhaltens-und-erlebensmuster.html</w:t>
              </w:r>
            </w:hyperlink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63B4E" w14:textId="2123D035" w:rsidR="00333001" w:rsidRPr="00522715" w:rsidRDefault="00333001" w:rsidP="0034366D">
            <w:pPr>
              <w:spacing w:line="240" w:lineRule="auto"/>
              <w:ind w:left="144"/>
              <w:rPr>
                <w:sz w:val="20"/>
              </w:rPr>
            </w:pPr>
            <w:r>
              <w:rPr>
                <w:sz w:val="20"/>
              </w:rPr>
              <w:t>Deve essere eseguito da un professionista. Adatto soprattutto a persone con esperienza professionale in Svizzera. Tratta soprattutto tematiche legate alla salute e abitudini lavorative basate sul vissuto</w:t>
            </w:r>
          </w:p>
        </w:tc>
      </w:tr>
    </w:tbl>
    <w:p w14:paraId="0A5545D5" w14:textId="15238B0C" w:rsidR="008730C6" w:rsidRPr="00B0497E" w:rsidRDefault="008730C6" w:rsidP="00B0497E">
      <w:pPr>
        <w:spacing w:line="240" w:lineRule="auto"/>
        <w:rPr>
          <w:sz w:val="2"/>
          <w:szCs w:val="2"/>
        </w:rPr>
      </w:pPr>
    </w:p>
    <w:sectPr w:rsidR="008730C6" w:rsidRPr="00B0497E" w:rsidSect="00382A27">
      <w:type w:val="continuous"/>
      <w:pgSz w:w="16838" w:h="11906" w:orient="landscape"/>
      <w:pgMar w:top="709" w:right="720" w:bottom="567" w:left="720" w:header="708" w:footer="1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7EDA6D" w14:textId="77777777" w:rsidR="00D2672D" w:rsidRDefault="00D2672D" w:rsidP="00352852">
      <w:pPr>
        <w:spacing w:line="240" w:lineRule="auto"/>
      </w:pPr>
      <w:r>
        <w:separator/>
      </w:r>
    </w:p>
  </w:endnote>
  <w:endnote w:type="continuationSeparator" w:id="0">
    <w:p w14:paraId="4C116247" w14:textId="77777777" w:rsidR="00D2672D" w:rsidRDefault="00D2672D" w:rsidP="003528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lo22K-Leicht">
    <w:altName w:val="Cambria"/>
    <w:panose1 w:val="00000000000000000000"/>
    <w:charset w:val="00"/>
    <w:family w:val="roman"/>
    <w:notTrueType/>
    <w:pitch w:val="default"/>
  </w:font>
  <w:font w:name="Wingdings-Regular">
    <w:altName w:val="Wingdings"/>
    <w:panose1 w:val="00000000000000000000"/>
    <w:charset w:val="00"/>
    <w:family w:val="roman"/>
    <w:notTrueType/>
    <w:pitch w:val="default"/>
  </w:font>
  <w:font w:name="CG Omega">
    <w:altName w:val="Candar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6370E6" w14:textId="77777777" w:rsidR="00D2672D" w:rsidRDefault="00D2672D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2339982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426BAF3" w14:textId="7702EBA0" w:rsidR="00D2672D" w:rsidRPr="00C77E60" w:rsidRDefault="00D2672D">
        <w:pPr>
          <w:pStyle w:val="Fuzeile"/>
          <w:jc w:val="right"/>
          <w:rPr>
            <w:sz w:val="20"/>
          </w:rPr>
        </w:pPr>
        <w:r w:rsidRPr="00C77E60">
          <w:rPr>
            <w:sz w:val="20"/>
          </w:rPr>
          <w:fldChar w:fldCharType="begin"/>
        </w:r>
        <w:r w:rsidRPr="00C77E60">
          <w:rPr>
            <w:sz w:val="20"/>
          </w:rPr>
          <w:instrText>PAGE   \* MERGEFORMAT</w:instrText>
        </w:r>
        <w:r w:rsidRPr="00C77E60">
          <w:rPr>
            <w:sz w:val="20"/>
          </w:rPr>
          <w:fldChar w:fldCharType="separate"/>
        </w:r>
        <w:r>
          <w:rPr>
            <w:noProof/>
            <w:sz w:val="20"/>
          </w:rPr>
          <w:t>14</w:t>
        </w:r>
        <w:r w:rsidRPr="00C77E60">
          <w:rPr>
            <w:sz w:val="20"/>
          </w:rPr>
          <w:fldChar w:fldCharType="end"/>
        </w:r>
      </w:p>
    </w:sdtContent>
  </w:sdt>
  <w:p w14:paraId="6CDED776" w14:textId="77777777" w:rsidR="00D2672D" w:rsidRDefault="00D2672D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91AB4C" w14:textId="77777777" w:rsidR="00D2672D" w:rsidRDefault="00D2672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38D9CA" w14:textId="77777777" w:rsidR="00D2672D" w:rsidRDefault="00D2672D" w:rsidP="00352852">
      <w:pPr>
        <w:spacing w:line="240" w:lineRule="auto"/>
      </w:pPr>
      <w:r>
        <w:separator/>
      </w:r>
    </w:p>
  </w:footnote>
  <w:footnote w:type="continuationSeparator" w:id="0">
    <w:p w14:paraId="40F85C84" w14:textId="77777777" w:rsidR="00D2672D" w:rsidRDefault="00D2672D" w:rsidP="003528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96DAE2" w14:textId="77777777" w:rsidR="00D2672D" w:rsidRDefault="00D2672D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20986B" w14:textId="77777777" w:rsidR="00D2672D" w:rsidRDefault="00D2672D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3CB627" w14:textId="77777777" w:rsidR="00D2672D" w:rsidRDefault="00D2672D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246C8916"/>
    <w:lvl w:ilvl="0">
      <w:start w:val="1"/>
      <w:numFmt w:val="bullet"/>
      <w:pStyle w:val="Aufzhlungszeichen"/>
      <w:lvlText w:val="–"/>
      <w:lvlJc w:val="left"/>
      <w:pPr>
        <w:tabs>
          <w:tab w:val="num" w:pos="284"/>
        </w:tabs>
        <w:ind w:left="284" w:hanging="284"/>
      </w:pPr>
      <w:rPr>
        <w:rFonts w:ascii="Lucida Sans" w:hAnsi="Lucida Sans" w:hint="default"/>
      </w:rPr>
    </w:lvl>
  </w:abstractNum>
  <w:abstractNum w:abstractNumId="1" w15:restartNumberingAfterBreak="0">
    <w:nsid w:val="0050354F"/>
    <w:multiLevelType w:val="hybridMultilevel"/>
    <w:tmpl w:val="C52005A0"/>
    <w:lvl w:ilvl="0" w:tplc="A474953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ED5AE3"/>
    <w:multiLevelType w:val="hybridMultilevel"/>
    <w:tmpl w:val="3EAE2AFA"/>
    <w:lvl w:ilvl="0" w:tplc="1916CF2E">
      <w:start w:val="1"/>
      <w:numFmt w:val="bullet"/>
      <w:lvlText w:val=""/>
      <w:lvlJc w:val="left"/>
      <w:pPr>
        <w:ind w:left="858" w:hanging="360"/>
      </w:pPr>
      <w:rPr>
        <w:rFonts w:ascii="Symbol" w:hAnsi="Symbol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abstractNum w:abstractNumId="3" w15:restartNumberingAfterBreak="0">
    <w:nsid w:val="0C6E105D"/>
    <w:multiLevelType w:val="hybridMultilevel"/>
    <w:tmpl w:val="FFAC04CC"/>
    <w:lvl w:ilvl="0" w:tplc="08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F930BD"/>
    <w:multiLevelType w:val="hybridMultilevel"/>
    <w:tmpl w:val="0ACC8EE6"/>
    <w:lvl w:ilvl="0" w:tplc="A47495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8F3A71"/>
    <w:multiLevelType w:val="hybridMultilevel"/>
    <w:tmpl w:val="76EA8AF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D02867"/>
    <w:multiLevelType w:val="hybridMultilevel"/>
    <w:tmpl w:val="7CC406B4"/>
    <w:lvl w:ilvl="0" w:tplc="A47495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354C42"/>
    <w:multiLevelType w:val="multilevel"/>
    <w:tmpl w:val="7084194E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  <w:b/>
        <w:color w:val="auto"/>
        <w:sz w:val="2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  <w:color w:val="auto"/>
        <w:sz w:val="2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sz w:val="22"/>
      </w:rPr>
    </w:lvl>
  </w:abstractNum>
  <w:abstractNum w:abstractNumId="8" w15:restartNumberingAfterBreak="0">
    <w:nsid w:val="1A5604DB"/>
    <w:multiLevelType w:val="hybridMultilevel"/>
    <w:tmpl w:val="FB105E60"/>
    <w:lvl w:ilvl="0" w:tplc="A47495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0C060C"/>
    <w:multiLevelType w:val="hybridMultilevel"/>
    <w:tmpl w:val="685E34DA"/>
    <w:lvl w:ilvl="0" w:tplc="A47495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A80646"/>
    <w:multiLevelType w:val="multilevel"/>
    <w:tmpl w:val="818C3A00"/>
    <w:lvl w:ilvl="0">
      <w:start w:val="1"/>
      <w:numFmt w:val="decimal"/>
      <w:pStyle w:val="berschrift1"/>
      <w:lvlText w:val="%1.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bCs/>
        <w:i w:val="0"/>
        <w:vanish w:val="0"/>
        <w:color w:val="auto"/>
        <w:sz w:val="22"/>
        <w:szCs w:val="18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426" w:firstLine="0"/>
      </w:pPr>
      <w:rPr>
        <w:rFonts w:hint="default"/>
        <w:b/>
      </w:rPr>
    </w:lvl>
    <w:lvl w:ilvl="3">
      <w:start w:val="1"/>
      <w:numFmt w:val="decimal"/>
      <w:pStyle w:val="berschrift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1" w15:restartNumberingAfterBreak="0">
    <w:nsid w:val="36477CEB"/>
    <w:multiLevelType w:val="hybridMultilevel"/>
    <w:tmpl w:val="4F087730"/>
    <w:lvl w:ilvl="0" w:tplc="FA3689CE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8B072A"/>
    <w:multiLevelType w:val="hybridMultilevel"/>
    <w:tmpl w:val="EBA48960"/>
    <w:lvl w:ilvl="0" w:tplc="0807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3" w15:restartNumberingAfterBreak="0">
    <w:nsid w:val="3EC53C8A"/>
    <w:multiLevelType w:val="hybridMultilevel"/>
    <w:tmpl w:val="618CC140"/>
    <w:lvl w:ilvl="0" w:tplc="A47495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701684"/>
    <w:multiLevelType w:val="hybridMultilevel"/>
    <w:tmpl w:val="46F48474"/>
    <w:lvl w:ilvl="0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7C55DA3"/>
    <w:multiLevelType w:val="multilevel"/>
    <w:tmpl w:val="128610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  <w:b/>
        <w:color w:val="auto"/>
        <w:sz w:val="2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  <w:color w:val="auto"/>
        <w:sz w:val="2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sz w:val="22"/>
      </w:rPr>
    </w:lvl>
  </w:abstractNum>
  <w:abstractNum w:abstractNumId="16" w15:restartNumberingAfterBreak="0">
    <w:nsid w:val="587723D1"/>
    <w:multiLevelType w:val="hybridMultilevel"/>
    <w:tmpl w:val="665EBCC0"/>
    <w:lvl w:ilvl="0" w:tplc="0807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17" w15:restartNumberingAfterBreak="0">
    <w:nsid w:val="67F14CD5"/>
    <w:multiLevelType w:val="hybridMultilevel"/>
    <w:tmpl w:val="B0EA87C6"/>
    <w:lvl w:ilvl="0" w:tplc="A474953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9E6711D"/>
    <w:multiLevelType w:val="multilevel"/>
    <w:tmpl w:val="BBDC636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  <w:b/>
        <w:color w:val="auto"/>
        <w:sz w:val="2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  <w:color w:val="auto"/>
        <w:sz w:val="2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sz w:val="22"/>
      </w:rPr>
    </w:lvl>
  </w:abstractNum>
  <w:abstractNum w:abstractNumId="19" w15:restartNumberingAfterBreak="0">
    <w:nsid w:val="751A4969"/>
    <w:multiLevelType w:val="hybridMultilevel"/>
    <w:tmpl w:val="945024E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0035A5"/>
    <w:multiLevelType w:val="hybridMultilevel"/>
    <w:tmpl w:val="5F8034BC"/>
    <w:lvl w:ilvl="0" w:tplc="633A069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  <w:i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19"/>
  </w:num>
  <w:num w:numId="4">
    <w:abstractNumId w:val="18"/>
  </w:num>
  <w:num w:numId="5">
    <w:abstractNumId w:val="2"/>
  </w:num>
  <w:num w:numId="6">
    <w:abstractNumId w:val="12"/>
  </w:num>
  <w:num w:numId="7">
    <w:abstractNumId w:val="3"/>
  </w:num>
  <w:num w:numId="8">
    <w:abstractNumId w:val="5"/>
  </w:num>
  <w:num w:numId="9">
    <w:abstractNumId w:val="0"/>
  </w:num>
  <w:num w:numId="10">
    <w:abstractNumId w:val="11"/>
  </w:num>
  <w:num w:numId="11">
    <w:abstractNumId w:val="20"/>
  </w:num>
  <w:num w:numId="12">
    <w:abstractNumId w:val="4"/>
  </w:num>
  <w:num w:numId="13">
    <w:abstractNumId w:val="13"/>
  </w:num>
  <w:num w:numId="14">
    <w:abstractNumId w:val="7"/>
  </w:num>
  <w:num w:numId="15">
    <w:abstractNumId w:val="15"/>
  </w:num>
  <w:num w:numId="16">
    <w:abstractNumId w:val="17"/>
  </w:num>
  <w:num w:numId="17">
    <w:abstractNumId w:val="1"/>
  </w:num>
  <w:num w:numId="18">
    <w:abstractNumId w:val="6"/>
  </w:num>
  <w:num w:numId="19">
    <w:abstractNumId w:val="8"/>
  </w:num>
  <w:num w:numId="20">
    <w:abstractNumId w:val="9"/>
  </w:num>
  <w:num w:numId="21">
    <w:abstractNumId w:val="1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9"/>
  <w:autoHyphenation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2852"/>
    <w:rsid w:val="000004FF"/>
    <w:rsid w:val="00001B71"/>
    <w:rsid w:val="00002A06"/>
    <w:rsid w:val="000051BD"/>
    <w:rsid w:val="000055CC"/>
    <w:rsid w:val="000112B5"/>
    <w:rsid w:val="00013C0D"/>
    <w:rsid w:val="000166F8"/>
    <w:rsid w:val="000179A8"/>
    <w:rsid w:val="00021725"/>
    <w:rsid w:val="00034911"/>
    <w:rsid w:val="00034B08"/>
    <w:rsid w:val="00036856"/>
    <w:rsid w:val="00041DAB"/>
    <w:rsid w:val="00042940"/>
    <w:rsid w:val="0004490F"/>
    <w:rsid w:val="00044D1F"/>
    <w:rsid w:val="0004608E"/>
    <w:rsid w:val="00046E35"/>
    <w:rsid w:val="00055C62"/>
    <w:rsid w:val="00056070"/>
    <w:rsid w:val="00057898"/>
    <w:rsid w:val="00057F46"/>
    <w:rsid w:val="00060699"/>
    <w:rsid w:val="00062D84"/>
    <w:rsid w:val="00063C3B"/>
    <w:rsid w:val="00064022"/>
    <w:rsid w:val="00067A89"/>
    <w:rsid w:val="00067E37"/>
    <w:rsid w:val="00072D9C"/>
    <w:rsid w:val="0007655A"/>
    <w:rsid w:val="0007762E"/>
    <w:rsid w:val="0007796E"/>
    <w:rsid w:val="00077BE4"/>
    <w:rsid w:val="00082D4B"/>
    <w:rsid w:val="000840A1"/>
    <w:rsid w:val="00086060"/>
    <w:rsid w:val="00086A41"/>
    <w:rsid w:val="00087635"/>
    <w:rsid w:val="0009165B"/>
    <w:rsid w:val="00092C99"/>
    <w:rsid w:val="000959E0"/>
    <w:rsid w:val="000960BC"/>
    <w:rsid w:val="000966E3"/>
    <w:rsid w:val="0009748C"/>
    <w:rsid w:val="000A6633"/>
    <w:rsid w:val="000A7D47"/>
    <w:rsid w:val="000B0768"/>
    <w:rsid w:val="000B1C58"/>
    <w:rsid w:val="000B4666"/>
    <w:rsid w:val="000B4A2B"/>
    <w:rsid w:val="000B4B7D"/>
    <w:rsid w:val="000C08AF"/>
    <w:rsid w:val="000C4B62"/>
    <w:rsid w:val="000C58F0"/>
    <w:rsid w:val="000C6594"/>
    <w:rsid w:val="000C7D4A"/>
    <w:rsid w:val="000D0ABC"/>
    <w:rsid w:val="000D16BD"/>
    <w:rsid w:val="000D2E16"/>
    <w:rsid w:val="000D4AE6"/>
    <w:rsid w:val="000D4D20"/>
    <w:rsid w:val="000D532F"/>
    <w:rsid w:val="000E0E8F"/>
    <w:rsid w:val="000E42C6"/>
    <w:rsid w:val="000E4E36"/>
    <w:rsid w:val="000E57D5"/>
    <w:rsid w:val="000F0BE3"/>
    <w:rsid w:val="000F41D8"/>
    <w:rsid w:val="000F4747"/>
    <w:rsid w:val="000F57D5"/>
    <w:rsid w:val="000F5F4C"/>
    <w:rsid w:val="000F7E6E"/>
    <w:rsid w:val="001014F9"/>
    <w:rsid w:val="0010337D"/>
    <w:rsid w:val="0010479F"/>
    <w:rsid w:val="001101E6"/>
    <w:rsid w:val="001104A2"/>
    <w:rsid w:val="00110CC0"/>
    <w:rsid w:val="001133B4"/>
    <w:rsid w:val="00115DA2"/>
    <w:rsid w:val="00116300"/>
    <w:rsid w:val="0011657A"/>
    <w:rsid w:val="0011666B"/>
    <w:rsid w:val="0012117F"/>
    <w:rsid w:val="001245EB"/>
    <w:rsid w:val="00126113"/>
    <w:rsid w:val="00126A8A"/>
    <w:rsid w:val="00134230"/>
    <w:rsid w:val="0013483A"/>
    <w:rsid w:val="001356D1"/>
    <w:rsid w:val="00135845"/>
    <w:rsid w:val="00137388"/>
    <w:rsid w:val="00137E0F"/>
    <w:rsid w:val="001417A1"/>
    <w:rsid w:val="00141CF9"/>
    <w:rsid w:val="001440CC"/>
    <w:rsid w:val="00144B84"/>
    <w:rsid w:val="00150C34"/>
    <w:rsid w:val="00152F39"/>
    <w:rsid w:val="0015358E"/>
    <w:rsid w:val="00154300"/>
    <w:rsid w:val="0015584D"/>
    <w:rsid w:val="00156EBA"/>
    <w:rsid w:val="00161076"/>
    <w:rsid w:val="00162A3A"/>
    <w:rsid w:val="001638F7"/>
    <w:rsid w:val="0016608E"/>
    <w:rsid w:val="00166E56"/>
    <w:rsid w:val="00167406"/>
    <w:rsid w:val="00170072"/>
    <w:rsid w:val="00170705"/>
    <w:rsid w:val="00172B6C"/>
    <w:rsid w:val="0017391C"/>
    <w:rsid w:val="00174510"/>
    <w:rsid w:val="001749BA"/>
    <w:rsid w:val="001755BB"/>
    <w:rsid w:val="00175F75"/>
    <w:rsid w:val="00177B42"/>
    <w:rsid w:val="00182092"/>
    <w:rsid w:val="0018240D"/>
    <w:rsid w:val="00182E0A"/>
    <w:rsid w:val="00182E95"/>
    <w:rsid w:val="00186010"/>
    <w:rsid w:val="001867CC"/>
    <w:rsid w:val="00195A97"/>
    <w:rsid w:val="0019641B"/>
    <w:rsid w:val="001A090D"/>
    <w:rsid w:val="001A17CE"/>
    <w:rsid w:val="001A18C0"/>
    <w:rsid w:val="001A2615"/>
    <w:rsid w:val="001A62AF"/>
    <w:rsid w:val="001A77F6"/>
    <w:rsid w:val="001B04F8"/>
    <w:rsid w:val="001B0D1E"/>
    <w:rsid w:val="001B18CE"/>
    <w:rsid w:val="001B33E3"/>
    <w:rsid w:val="001B649A"/>
    <w:rsid w:val="001C079D"/>
    <w:rsid w:val="001C23EF"/>
    <w:rsid w:val="001C399B"/>
    <w:rsid w:val="001C3F14"/>
    <w:rsid w:val="001C4C9C"/>
    <w:rsid w:val="001C4F28"/>
    <w:rsid w:val="001C6376"/>
    <w:rsid w:val="001C6F03"/>
    <w:rsid w:val="001C7181"/>
    <w:rsid w:val="001D371D"/>
    <w:rsid w:val="001D5D17"/>
    <w:rsid w:val="001D678B"/>
    <w:rsid w:val="001F03E0"/>
    <w:rsid w:val="001F1A90"/>
    <w:rsid w:val="001F22D2"/>
    <w:rsid w:val="001F7078"/>
    <w:rsid w:val="001F7422"/>
    <w:rsid w:val="001F7B07"/>
    <w:rsid w:val="00201633"/>
    <w:rsid w:val="002043E1"/>
    <w:rsid w:val="002063DB"/>
    <w:rsid w:val="002102C9"/>
    <w:rsid w:val="002115F4"/>
    <w:rsid w:val="00211807"/>
    <w:rsid w:val="00214F0F"/>
    <w:rsid w:val="0022050F"/>
    <w:rsid w:val="00220A8C"/>
    <w:rsid w:val="002229AF"/>
    <w:rsid w:val="00225800"/>
    <w:rsid w:val="0023136D"/>
    <w:rsid w:val="00235B34"/>
    <w:rsid w:val="00237845"/>
    <w:rsid w:val="00237CCC"/>
    <w:rsid w:val="002415CD"/>
    <w:rsid w:val="002424C1"/>
    <w:rsid w:val="00254076"/>
    <w:rsid w:val="00255398"/>
    <w:rsid w:val="0025679E"/>
    <w:rsid w:val="00257DEE"/>
    <w:rsid w:val="0026291A"/>
    <w:rsid w:val="002637C7"/>
    <w:rsid w:val="002637DD"/>
    <w:rsid w:val="0026440B"/>
    <w:rsid w:val="0027094D"/>
    <w:rsid w:val="00271FE2"/>
    <w:rsid w:val="002723BB"/>
    <w:rsid w:val="00273CEC"/>
    <w:rsid w:val="002810D0"/>
    <w:rsid w:val="002830A7"/>
    <w:rsid w:val="002842A0"/>
    <w:rsid w:val="002866B6"/>
    <w:rsid w:val="0029019C"/>
    <w:rsid w:val="00291582"/>
    <w:rsid w:val="002919C1"/>
    <w:rsid w:val="0029336D"/>
    <w:rsid w:val="002934EF"/>
    <w:rsid w:val="0029546C"/>
    <w:rsid w:val="0029583B"/>
    <w:rsid w:val="002959D7"/>
    <w:rsid w:val="002A0721"/>
    <w:rsid w:val="002A40D8"/>
    <w:rsid w:val="002A51B8"/>
    <w:rsid w:val="002A6904"/>
    <w:rsid w:val="002B1B68"/>
    <w:rsid w:val="002B4BE0"/>
    <w:rsid w:val="002B71E3"/>
    <w:rsid w:val="002C380E"/>
    <w:rsid w:val="002C546C"/>
    <w:rsid w:val="002C58E4"/>
    <w:rsid w:val="002C6262"/>
    <w:rsid w:val="002C7185"/>
    <w:rsid w:val="002D21BC"/>
    <w:rsid w:val="002D35A4"/>
    <w:rsid w:val="002D3EDD"/>
    <w:rsid w:val="002D4970"/>
    <w:rsid w:val="002D4CC5"/>
    <w:rsid w:val="002D67A2"/>
    <w:rsid w:val="002D7B1F"/>
    <w:rsid w:val="002E0389"/>
    <w:rsid w:val="002E0799"/>
    <w:rsid w:val="002E25C8"/>
    <w:rsid w:val="002E2D22"/>
    <w:rsid w:val="002E2EB1"/>
    <w:rsid w:val="002E4B6B"/>
    <w:rsid w:val="002E65CB"/>
    <w:rsid w:val="002F0CA1"/>
    <w:rsid w:val="002F0DEE"/>
    <w:rsid w:val="002F29DC"/>
    <w:rsid w:val="002F4946"/>
    <w:rsid w:val="002F4EB3"/>
    <w:rsid w:val="002F58EC"/>
    <w:rsid w:val="002F6B69"/>
    <w:rsid w:val="002F6BB3"/>
    <w:rsid w:val="00301BA4"/>
    <w:rsid w:val="00302E70"/>
    <w:rsid w:val="00302FAE"/>
    <w:rsid w:val="003049DD"/>
    <w:rsid w:val="00305962"/>
    <w:rsid w:val="00305F19"/>
    <w:rsid w:val="00306E48"/>
    <w:rsid w:val="00307027"/>
    <w:rsid w:val="0030715F"/>
    <w:rsid w:val="00313DBB"/>
    <w:rsid w:val="00315819"/>
    <w:rsid w:val="00316359"/>
    <w:rsid w:val="0031686B"/>
    <w:rsid w:val="00322188"/>
    <w:rsid w:val="003243C2"/>
    <w:rsid w:val="00325831"/>
    <w:rsid w:val="00326682"/>
    <w:rsid w:val="003272CA"/>
    <w:rsid w:val="003307BF"/>
    <w:rsid w:val="0033149B"/>
    <w:rsid w:val="00332BC1"/>
    <w:rsid w:val="00333001"/>
    <w:rsid w:val="00334064"/>
    <w:rsid w:val="00334563"/>
    <w:rsid w:val="0033553E"/>
    <w:rsid w:val="00337277"/>
    <w:rsid w:val="00337687"/>
    <w:rsid w:val="0033797E"/>
    <w:rsid w:val="0034077B"/>
    <w:rsid w:val="0034366D"/>
    <w:rsid w:val="00346570"/>
    <w:rsid w:val="00346615"/>
    <w:rsid w:val="003474F9"/>
    <w:rsid w:val="0035278A"/>
    <w:rsid w:val="00352852"/>
    <w:rsid w:val="0035338A"/>
    <w:rsid w:val="003541F7"/>
    <w:rsid w:val="00354BA1"/>
    <w:rsid w:val="00356D50"/>
    <w:rsid w:val="00357DBB"/>
    <w:rsid w:val="00357DBC"/>
    <w:rsid w:val="0036064D"/>
    <w:rsid w:val="00362222"/>
    <w:rsid w:val="0036274B"/>
    <w:rsid w:val="00362CAA"/>
    <w:rsid w:val="00365509"/>
    <w:rsid w:val="00367AB1"/>
    <w:rsid w:val="003710F6"/>
    <w:rsid w:val="00372BCC"/>
    <w:rsid w:val="00374A20"/>
    <w:rsid w:val="00375F22"/>
    <w:rsid w:val="00377086"/>
    <w:rsid w:val="0038186B"/>
    <w:rsid w:val="00381CAB"/>
    <w:rsid w:val="00382A27"/>
    <w:rsid w:val="0038588E"/>
    <w:rsid w:val="00385AED"/>
    <w:rsid w:val="00386756"/>
    <w:rsid w:val="00386EBD"/>
    <w:rsid w:val="00387EAF"/>
    <w:rsid w:val="00392A94"/>
    <w:rsid w:val="00393E08"/>
    <w:rsid w:val="003964C5"/>
    <w:rsid w:val="00397AFA"/>
    <w:rsid w:val="00397E05"/>
    <w:rsid w:val="003A319B"/>
    <w:rsid w:val="003A4D87"/>
    <w:rsid w:val="003A50D3"/>
    <w:rsid w:val="003A59D1"/>
    <w:rsid w:val="003A671F"/>
    <w:rsid w:val="003B03FB"/>
    <w:rsid w:val="003B5B0D"/>
    <w:rsid w:val="003B5C37"/>
    <w:rsid w:val="003C12D9"/>
    <w:rsid w:val="003C48A2"/>
    <w:rsid w:val="003C560A"/>
    <w:rsid w:val="003C7B62"/>
    <w:rsid w:val="003D3C05"/>
    <w:rsid w:val="003D6925"/>
    <w:rsid w:val="003D6ABF"/>
    <w:rsid w:val="003D729D"/>
    <w:rsid w:val="003E0EBD"/>
    <w:rsid w:val="003E1418"/>
    <w:rsid w:val="003E15E3"/>
    <w:rsid w:val="003E264B"/>
    <w:rsid w:val="003E3CE1"/>
    <w:rsid w:val="003E5C22"/>
    <w:rsid w:val="003E6A6A"/>
    <w:rsid w:val="003F1E41"/>
    <w:rsid w:val="003F20A4"/>
    <w:rsid w:val="003F2230"/>
    <w:rsid w:val="003F27DF"/>
    <w:rsid w:val="003F3194"/>
    <w:rsid w:val="003F4A93"/>
    <w:rsid w:val="003F54FC"/>
    <w:rsid w:val="003F744C"/>
    <w:rsid w:val="00401E3D"/>
    <w:rsid w:val="004037AC"/>
    <w:rsid w:val="00405450"/>
    <w:rsid w:val="00411F9A"/>
    <w:rsid w:val="004120EB"/>
    <w:rsid w:val="00414905"/>
    <w:rsid w:val="00416411"/>
    <w:rsid w:val="004164A1"/>
    <w:rsid w:val="00416A90"/>
    <w:rsid w:val="004208E6"/>
    <w:rsid w:val="00421B3E"/>
    <w:rsid w:val="00433450"/>
    <w:rsid w:val="00435801"/>
    <w:rsid w:val="00440153"/>
    <w:rsid w:val="0044354A"/>
    <w:rsid w:val="004448B8"/>
    <w:rsid w:val="00445530"/>
    <w:rsid w:val="00446440"/>
    <w:rsid w:val="00446639"/>
    <w:rsid w:val="00450128"/>
    <w:rsid w:val="00450F12"/>
    <w:rsid w:val="00451D32"/>
    <w:rsid w:val="00454431"/>
    <w:rsid w:val="00455A9F"/>
    <w:rsid w:val="004604A6"/>
    <w:rsid w:val="00460A52"/>
    <w:rsid w:val="0046161E"/>
    <w:rsid w:val="0046394B"/>
    <w:rsid w:val="004647F4"/>
    <w:rsid w:val="004673CD"/>
    <w:rsid w:val="00467693"/>
    <w:rsid w:val="004718D1"/>
    <w:rsid w:val="00474094"/>
    <w:rsid w:val="00486052"/>
    <w:rsid w:val="00486790"/>
    <w:rsid w:val="004874D1"/>
    <w:rsid w:val="00493076"/>
    <w:rsid w:val="00493C63"/>
    <w:rsid w:val="004942FD"/>
    <w:rsid w:val="0049681A"/>
    <w:rsid w:val="004A0B1F"/>
    <w:rsid w:val="004A1FEE"/>
    <w:rsid w:val="004A31D4"/>
    <w:rsid w:val="004A377D"/>
    <w:rsid w:val="004A460C"/>
    <w:rsid w:val="004A46B9"/>
    <w:rsid w:val="004A5529"/>
    <w:rsid w:val="004A6C5E"/>
    <w:rsid w:val="004A721D"/>
    <w:rsid w:val="004B1071"/>
    <w:rsid w:val="004B478B"/>
    <w:rsid w:val="004B5EC4"/>
    <w:rsid w:val="004C6938"/>
    <w:rsid w:val="004D03BB"/>
    <w:rsid w:val="004D0681"/>
    <w:rsid w:val="004D3E6A"/>
    <w:rsid w:val="004D42DD"/>
    <w:rsid w:val="004D4C8F"/>
    <w:rsid w:val="004E09CE"/>
    <w:rsid w:val="004E1D9C"/>
    <w:rsid w:val="004E3993"/>
    <w:rsid w:val="004E3A0F"/>
    <w:rsid w:val="004E42B5"/>
    <w:rsid w:val="004E69B7"/>
    <w:rsid w:val="004F1A6D"/>
    <w:rsid w:val="004F20B6"/>
    <w:rsid w:val="004F3C54"/>
    <w:rsid w:val="004F3DA1"/>
    <w:rsid w:val="004F5D9B"/>
    <w:rsid w:val="00500679"/>
    <w:rsid w:val="00504F8C"/>
    <w:rsid w:val="00507B87"/>
    <w:rsid w:val="005106B6"/>
    <w:rsid w:val="00512589"/>
    <w:rsid w:val="00512AA9"/>
    <w:rsid w:val="00513C7E"/>
    <w:rsid w:val="00521917"/>
    <w:rsid w:val="00522715"/>
    <w:rsid w:val="00522AE4"/>
    <w:rsid w:val="005247B2"/>
    <w:rsid w:val="00524B8B"/>
    <w:rsid w:val="005253CC"/>
    <w:rsid w:val="00525599"/>
    <w:rsid w:val="00525988"/>
    <w:rsid w:val="00530208"/>
    <w:rsid w:val="00531170"/>
    <w:rsid w:val="0053127B"/>
    <w:rsid w:val="00531BC9"/>
    <w:rsid w:val="005334AD"/>
    <w:rsid w:val="00533AF1"/>
    <w:rsid w:val="00536462"/>
    <w:rsid w:val="005427FA"/>
    <w:rsid w:val="00542E96"/>
    <w:rsid w:val="005441ED"/>
    <w:rsid w:val="00544510"/>
    <w:rsid w:val="00551096"/>
    <w:rsid w:val="00552719"/>
    <w:rsid w:val="00552B22"/>
    <w:rsid w:val="00553F0F"/>
    <w:rsid w:val="00554194"/>
    <w:rsid w:val="00554558"/>
    <w:rsid w:val="00554B03"/>
    <w:rsid w:val="00560A82"/>
    <w:rsid w:val="0056294D"/>
    <w:rsid w:val="00562B67"/>
    <w:rsid w:val="00563444"/>
    <w:rsid w:val="00567FB7"/>
    <w:rsid w:val="005705E8"/>
    <w:rsid w:val="00570807"/>
    <w:rsid w:val="00571EB8"/>
    <w:rsid w:val="00573E24"/>
    <w:rsid w:val="00575365"/>
    <w:rsid w:val="005777ED"/>
    <w:rsid w:val="00580D12"/>
    <w:rsid w:val="00581E0A"/>
    <w:rsid w:val="005842D1"/>
    <w:rsid w:val="00585B5E"/>
    <w:rsid w:val="00590038"/>
    <w:rsid w:val="0059132C"/>
    <w:rsid w:val="00596C9E"/>
    <w:rsid w:val="005A1D86"/>
    <w:rsid w:val="005A1F9C"/>
    <w:rsid w:val="005A212A"/>
    <w:rsid w:val="005A2ED5"/>
    <w:rsid w:val="005A3851"/>
    <w:rsid w:val="005A44C9"/>
    <w:rsid w:val="005A4CBF"/>
    <w:rsid w:val="005A4D99"/>
    <w:rsid w:val="005A5B8F"/>
    <w:rsid w:val="005A5E7D"/>
    <w:rsid w:val="005A7385"/>
    <w:rsid w:val="005A7C21"/>
    <w:rsid w:val="005B0576"/>
    <w:rsid w:val="005B06C9"/>
    <w:rsid w:val="005B22EE"/>
    <w:rsid w:val="005B60DE"/>
    <w:rsid w:val="005B7A47"/>
    <w:rsid w:val="005C1F4F"/>
    <w:rsid w:val="005C62C3"/>
    <w:rsid w:val="005C76E8"/>
    <w:rsid w:val="005D01DE"/>
    <w:rsid w:val="005D2062"/>
    <w:rsid w:val="005D2233"/>
    <w:rsid w:val="005D237E"/>
    <w:rsid w:val="005D6047"/>
    <w:rsid w:val="005E339E"/>
    <w:rsid w:val="005E72C4"/>
    <w:rsid w:val="005E7CFD"/>
    <w:rsid w:val="005F089D"/>
    <w:rsid w:val="005F403D"/>
    <w:rsid w:val="005F63BE"/>
    <w:rsid w:val="006016D9"/>
    <w:rsid w:val="00601CA4"/>
    <w:rsid w:val="00603061"/>
    <w:rsid w:val="00603F2F"/>
    <w:rsid w:val="00612666"/>
    <w:rsid w:val="00612D6B"/>
    <w:rsid w:val="0061345C"/>
    <w:rsid w:val="00613B7B"/>
    <w:rsid w:val="00614DEB"/>
    <w:rsid w:val="00614E8C"/>
    <w:rsid w:val="00616B59"/>
    <w:rsid w:val="00627673"/>
    <w:rsid w:val="0063038E"/>
    <w:rsid w:val="006339F3"/>
    <w:rsid w:val="00634F30"/>
    <w:rsid w:val="00637391"/>
    <w:rsid w:val="006405BD"/>
    <w:rsid w:val="00640E80"/>
    <w:rsid w:val="0064635F"/>
    <w:rsid w:val="0064792D"/>
    <w:rsid w:val="00653CC9"/>
    <w:rsid w:val="00654438"/>
    <w:rsid w:val="006553A4"/>
    <w:rsid w:val="006555E7"/>
    <w:rsid w:val="006604EF"/>
    <w:rsid w:val="006609B8"/>
    <w:rsid w:val="00661F5B"/>
    <w:rsid w:val="00661F7B"/>
    <w:rsid w:val="0066301C"/>
    <w:rsid w:val="00665313"/>
    <w:rsid w:val="00665762"/>
    <w:rsid w:val="00665AD5"/>
    <w:rsid w:val="00673D3D"/>
    <w:rsid w:val="00674A61"/>
    <w:rsid w:val="006755FB"/>
    <w:rsid w:val="006762D3"/>
    <w:rsid w:val="00680404"/>
    <w:rsid w:val="00681965"/>
    <w:rsid w:val="00682977"/>
    <w:rsid w:val="00682A23"/>
    <w:rsid w:val="006833A7"/>
    <w:rsid w:val="006840AC"/>
    <w:rsid w:val="0068477E"/>
    <w:rsid w:val="00685084"/>
    <w:rsid w:val="006862EA"/>
    <w:rsid w:val="00696596"/>
    <w:rsid w:val="006A38B9"/>
    <w:rsid w:val="006A3F66"/>
    <w:rsid w:val="006A67E4"/>
    <w:rsid w:val="006A72E2"/>
    <w:rsid w:val="006B1B45"/>
    <w:rsid w:val="006B3059"/>
    <w:rsid w:val="006B3FD7"/>
    <w:rsid w:val="006B76E6"/>
    <w:rsid w:val="006C0816"/>
    <w:rsid w:val="006C0AD9"/>
    <w:rsid w:val="006C0E70"/>
    <w:rsid w:val="006C29BB"/>
    <w:rsid w:val="006C2B51"/>
    <w:rsid w:val="006D2CC6"/>
    <w:rsid w:val="006D2D84"/>
    <w:rsid w:val="006D3567"/>
    <w:rsid w:val="006E2CBD"/>
    <w:rsid w:val="006E36DF"/>
    <w:rsid w:val="006E3BCC"/>
    <w:rsid w:val="006E52B0"/>
    <w:rsid w:val="006E5B6C"/>
    <w:rsid w:val="006E6C1F"/>
    <w:rsid w:val="006E78C9"/>
    <w:rsid w:val="006F1F1B"/>
    <w:rsid w:val="00700D64"/>
    <w:rsid w:val="00702823"/>
    <w:rsid w:val="00702F98"/>
    <w:rsid w:val="00703438"/>
    <w:rsid w:val="00706074"/>
    <w:rsid w:val="007106F7"/>
    <w:rsid w:val="00710D67"/>
    <w:rsid w:val="00711B8B"/>
    <w:rsid w:val="007126A8"/>
    <w:rsid w:val="00713E95"/>
    <w:rsid w:val="00715602"/>
    <w:rsid w:val="00715C7E"/>
    <w:rsid w:val="0071606A"/>
    <w:rsid w:val="00720348"/>
    <w:rsid w:val="00721788"/>
    <w:rsid w:val="00733313"/>
    <w:rsid w:val="00733DCD"/>
    <w:rsid w:val="00736A3F"/>
    <w:rsid w:val="00741410"/>
    <w:rsid w:val="00741ECD"/>
    <w:rsid w:val="00742039"/>
    <w:rsid w:val="00742142"/>
    <w:rsid w:val="00742EFA"/>
    <w:rsid w:val="007447A3"/>
    <w:rsid w:val="00747A6B"/>
    <w:rsid w:val="007514B0"/>
    <w:rsid w:val="00752044"/>
    <w:rsid w:val="00752643"/>
    <w:rsid w:val="00752A00"/>
    <w:rsid w:val="00757B60"/>
    <w:rsid w:val="00757F72"/>
    <w:rsid w:val="00761885"/>
    <w:rsid w:val="0076243E"/>
    <w:rsid w:val="00762590"/>
    <w:rsid w:val="00767178"/>
    <w:rsid w:val="00767375"/>
    <w:rsid w:val="0077226C"/>
    <w:rsid w:val="00772BD7"/>
    <w:rsid w:val="00773141"/>
    <w:rsid w:val="00774BE1"/>
    <w:rsid w:val="00775BC5"/>
    <w:rsid w:val="007760B0"/>
    <w:rsid w:val="0077741E"/>
    <w:rsid w:val="0078145A"/>
    <w:rsid w:val="00782AE7"/>
    <w:rsid w:val="00783500"/>
    <w:rsid w:val="007902CF"/>
    <w:rsid w:val="007905AC"/>
    <w:rsid w:val="00793494"/>
    <w:rsid w:val="0079374B"/>
    <w:rsid w:val="00795E7E"/>
    <w:rsid w:val="007A319A"/>
    <w:rsid w:val="007A31F5"/>
    <w:rsid w:val="007A3A68"/>
    <w:rsid w:val="007A443A"/>
    <w:rsid w:val="007A5B09"/>
    <w:rsid w:val="007A5C4B"/>
    <w:rsid w:val="007B2E90"/>
    <w:rsid w:val="007B5BD2"/>
    <w:rsid w:val="007B615D"/>
    <w:rsid w:val="007B6D44"/>
    <w:rsid w:val="007B77C2"/>
    <w:rsid w:val="007B7C54"/>
    <w:rsid w:val="007C189B"/>
    <w:rsid w:val="007C1D1E"/>
    <w:rsid w:val="007C2066"/>
    <w:rsid w:val="007C3F0A"/>
    <w:rsid w:val="007C40F5"/>
    <w:rsid w:val="007C4775"/>
    <w:rsid w:val="007C6834"/>
    <w:rsid w:val="007D23AF"/>
    <w:rsid w:val="007D4F8E"/>
    <w:rsid w:val="007E14A9"/>
    <w:rsid w:val="007E2896"/>
    <w:rsid w:val="007E3D58"/>
    <w:rsid w:val="007E554A"/>
    <w:rsid w:val="007E5CDF"/>
    <w:rsid w:val="007E68F2"/>
    <w:rsid w:val="007F065A"/>
    <w:rsid w:val="007F0DA6"/>
    <w:rsid w:val="007F1B20"/>
    <w:rsid w:val="007F5613"/>
    <w:rsid w:val="007F62CA"/>
    <w:rsid w:val="007F66F9"/>
    <w:rsid w:val="007F6A77"/>
    <w:rsid w:val="00801994"/>
    <w:rsid w:val="00805126"/>
    <w:rsid w:val="00806127"/>
    <w:rsid w:val="008063A4"/>
    <w:rsid w:val="008068EE"/>
    <w:rsid w:val="0080787B"/>
    <w:rsid w:val="00807DA5"/>
    <w:rsid w:val="008111AF"/>
    <w:rsid w:val="00812178"/>
    <w:rsid w:val="00812A75"/>
    <w:rsid w:val="00813F8A"/>
    <w:rsid w:val="008220A6"/>
    <w:rsid w:val="00823332"/>
    <w:rsid w:val="00824C77"/>
    <w:rsid w:val="00824ECC"/>
    <w:rsid w:val="00826F47"/>
    <w:rsid w:val="00831002"/>
    <w:rsid w:val="00831EE9"/>
    <w:rsid w:val="00832778"/>
    <w:rsid w:val="00832C9B"/>
    <w:rsid w:val="00834B42"/>
    <w:rsid w:val="00836EB0"/>
    <w:rsid w:val="008378B4"/>
    <w:rsid w:val="00842362"/>
    <w:rsid w:val="00843502"/>
    <w:rsid w:val="00845AD5"/>
    <w:rsid w:val="00845FF9"/>
    <w:rsid w:val="00851469"/>
    <w:rsid w:val="00853850"/>
    <w:rsid w:val="00853E1A"/>
    <w:rsid w:val="008628DB"/>
    <w:rsid w:val="008633A8"/>
    <w:rsid w:val="0086436F"/>
    <w:rsid w:val="008730C6"/>
    <w:rsid w:val="0087326E"/>
    <w:rsid w:val="008748A9"/>
    <w:rsid w:val="0087511D"/>
    <w:rsid w:val="008751DC"/>
    <w:rsid w:val="008757BC"/>
    <w:rsid w:val="00880375"/>
    <w:rsid w:val="008834BB"/>
    <w:rsid w:val="0089203D"/>
    <w:rsid w:val="008922C5"/>
    <w:rsid w:val="00896A9A"/>
    <w:rsid w:val="00897DC7"/>
    <w:rsid w:val="008A256C"/>
    <w:rsid w:val="008B0452"/>
    <w:rsid w:val="008B0604"/>
    <w:rsid w:val="008B26A7"/>
    <w:rsid w:val="008B2715"/>
    <w:rsid w:val="008B2887"/>
    <w:rsid w:val="008B45D6"/>
    <w:rsid w:val="008C2474"/>
    <w:rsid w:val="008C6186"/>
    <w:rsid w:val="008D3E0E"/>
    <w:rsid w:val="008D433C"/>
    <w:rsid w:val="008D47B3"/>
    <w:rsid w:val="008D54A4"/>
    <w:rsid w:val="008D7242"/>
    <w:rsid w:val="008E251F"/>
    <w:rsid w:val="008E2CB6"/>
    <w:rsid w:val="008E4C90"/>
    <w:rsid w:val="008F1E91"/>
    <w:rsid w:val="008F34D3"/>
    <w:rsid w:val="008F580D"/>
    <w:rsid w:val="008F690A"/>
    <w:rsid w:val="008F7BB0"/>
    <w:rsid w:val="00901EAA"/>
    <w:rsid w:val="0090262D"/>
    <w:rsid w:val="00903741"/>
    <w:rsid w:val="00906EA7"/>
    <w:rsid w:val="009105C3"/>
    <w:rsid w:val="00910F0F"/>
    <w:rsid w:val="00913BBD"/>
    <w:rsid w:val="0091708A"/>
    <w:rsid w:val="0091784B"/>
    <w:rsid w:val="00917A0C"/>
    <w:rsid w:val="00921833"/>
    <w:rsid w:val="00921E7E"/>
    <w:rsid w:val="00923077"/>
    <w:rsid w:val="009248E7"/>
    <w:rsid w:val="0092525A"/>
    <w:rsid w:val="00926043"/>
    <w:rsid w:val="009266B0"/>
    <w:rsid w:val="00931B10"/>
    <w:rsid w:val="0093236E"/>
    <w:rsid w:val="00933C15"/>
    <w:rsid w:val="0093522B"/>
    <w:rsid w:val="009355F4"/>
    <w:rsid w:val="00936D08"/>
    <w:rsid w:val="00944ED7"/>
    <w:rsid w:val="00956440"/>
    <w:rsid w:val="0095703C"/>
    <w:rsid w:val="00960298"/>
    <w:rsid w:val="009625FD"/>
    <w:rsid w:val="00966C0C"/>
    <w:rsid w:val="00972DD9"/>
    <w:rsid w:val="009747AB"/>
    <w:rsid w:val="009760BA"/>
    <w:rsid w:val="009760FF"/>
    <w:rsid w:val="0097640F"/>
    <w:rsid w:val="009777D8"/>
    <w:rsid w:val="00977E5C"/>
    <w:rsid w:val="00982264"/>
    <w:rsid w:val="009833B5"/>
    <w:rsid w:val="00984E09"/>
    <w:rsid w:val="00985231"/>
    <w:rsid w:val="00986BD7"/>
    <w:rsid w:val="00990A3E"/>
    <w:rsid w:val="00993D40"/>
    <w:rsid w:val="009949C8"/>
    <w:rsid w:val="009A1498"/>
    <w:rsid w:val="009A32D2"/>
    <w:rsid w:val="009A3E84"/>
    <w:rsid w:val="009A6019"/>
    <w:rsid w:val="009A6A17"/>
    <w:rsid w:val="009B0A24"/>
    <w:rsid w:val="009B0F2C"/>
    <w:rsid w:val="009B49A0"/>
    <w:rsid w:val="009B4D99"/>
    <w:rsid w:val="009B762C"/>
    <w:rsid w:val="009B7AB6"/>
    <w:rsid w:val="009C56A1"/>
    <w:rsid w:val="009D1424"/>
    <w:rsid w:val="009D31D6"/>
    <w:rsid w:val="009D3BD3"/>
    <w:rsid w:val="009D4643"/>
    <w:rsid w:val="009D4B6D"/>
    <w:rsid w:val="009D4EAF"/>
    <w:rsid w:val="009D595D"/>
    <w:rsid w:val="009D5B56"/>
    <w:rsid w:val="009D7AA7"/>
    <w:rsid w:val="009E0ADC"/>
    <w:rsid w:val="009E1348"/>
    <w:rsid w:val="009E2F73"/>
    <w:rsid w:val="009E3653"/>
    <w:rsid w:val="009E555C"/>
    <w:rsid w:val="009E57C0"/>
    <w:rsid w:val="009E599A"/>
    <w:rsid w:val="009E72F1"/>
    <w:rsid w:val="009E7B49"/>
    <w:rsid w:val="009F0BAA"/>
    <w:rsid w:val="009F2167"/>
    <w:rsid w:val="009F28E7"/>
    <w:rsid w:val="00A048BD"/>
    <w:rsid w:val="00A066CE"/>
    <w:rsid w:val="00A113E1"/>
    <w:rsid w:val="00A115FA"/>
    <w:rsid w:val="00A14528"/>
    <w:rsid w:val="00A15E0C"/>
    <w:rsid w:val="00A162B0"/>
    <w:rsid w:val="00A16970"/>
    <w:rsid w:val="00A30F22"/>
    <w:rsid w:val="00A31413"/>
    <w:rsid w:val="00A31A49"/>
    <w:rsid w:val="00A32CF5"/>
    <w:rsid w:val="00A32F43"/>
    <w:rsid w:val="00A34D8A"/>
    <w:rsid w:val="00A37D7A"/>
    <w:rsid w:val="00A42C35"/>
    <w:rsid w:val="00A4507C"/>
    <w:rsid w:val="00A4549F"/>
    <w:rsid w:val="00A5120D"/>
    <w:rsid w:val="00A51C54"/>
    <w:rsid w:val="00A5226D"/>
    <w:rsid w:val="00A54776"/>
    <w:rsid w:val="00A55AAF"/>
    <w:rsid w:val="00A5651A"/>
    <w:rsid w:val="00A57EB6"/>
    <w:rsid w:val="00A6081B"/>
    <w:rsid w:val="00A62AD8"/>
    <w:rsid w:val="00A66A9D"/>
    <w:rsid w:val="00A673D9"/>
    <w:rsid w:val="00A6744E"/>
    <w:rsid w:val="00A70042"/>
    <w:rsid w:val="00A70554"/>
    <w:rsid w:val="00A719DF"/>
    <w:rsid w:val="00A73133"/>
    <w:rsid w:val="00A73298"/>
    <w:rsid w:val="00A73DB7"/>
    <w:rsid w:val="00A745DF"/>
    <w:rsid w:val="00A74735"/>
    <w:rsid w:val="00A7627E"/>
    <w:rsid w:val="00A80EF0"/>
    <w:rsid w:val="00A840B3"/>
    <w:rsid w:val="00A84187"/>
    <w:rsid w:val="00A841BF"/>
    <w:rsid w:val="00A87604"/>
    <w:rsid w:val="00A87852"/>
    <w:rsid w:val="00A90B0C"/>
    <w:rsid w:val="00A93AC8"/>
    <w:rsid w:val="00AA4A73"/>
    <w:rsid w:val="00AA56A0"/>
    <w:rsid w:val="00AA6672"/>
    <w:rsid w:val="00AA6BD8"/>
    <w:rsid w:val="00AA7908"/>
    <w:rsid w:val="00AB1EB5"/>
    <w:rsid w:val="00AB32E3"/>
    <w:rsid w:val="00AB6371"/>
    <w:rsid w:val="00AC053A"/>
    <w:rsid w:val="00AC35BC"/>
    <w:rsid w:val="00AC41B8"/>
    <w:rsid w:val="00AC4D38"/>
    <w:rsid w:val="00AC4E13"/>
    <w:rsid w:val="00AC61D6"/>
    <w:rsid w:val="00AC7DE0"/>
    <w:rsid w:val="00AD1FF1"/>
    <w:rsid w:val="00AD2F9B"/>
    <w:rsid w:val="00AD47EB"/>
    <w:rsid w:val="00AD5592"/>
    <w:rsid w:val="00AD5872"/>
    <w:rsid w:val="00AD60C2"/>
    <w:rsid w:val="00AD69CE"/>
    <w:rsid w:val="00AE1615"/>
    <w:rsid w:val="00AE2B95"/>
    <w:rsid w:val="00AE42AC"/>
    <w:rsid w:val="00AE5757"/>
    <w:rsid w:val="00AE5FDC"/>
    <w:rsid w:val="00AF0E07"/>
    <w:rsid w:val="00AF31F8"/>
    <w:rsid w:val="00AF32E9"/>
    <w:rsid w:val="00AF6563"/>
    <w:rsid w:val="00AF7FD9"/>
    <w:rsid w:val="00B03462"/>
    <w:rsid w:val="00B0497E"/>
    <w:rsid w:val="00B04BA5"/>
    <w:rsid w:val="00B05205"/>
    <w:rsid w:val="00B06808"/>
    <w:rsid w:val="00B070EA"/>
    <w:rsid w:val="00B07C76"/>
    <w:rsid w:val="00B12644"/>
    <w:rsid w:val="00B13840"/>
    <w:rsid w:val="00B16274"/>
    <w:rsid w:val="00B16BAC"/>
    <w:rsid w:val="00B17405"/>
    <w:rsid w:val="00B177E4"/>
    <w:rsid w:val="00B17FFE"/>
    <w:rsid w:val="00B21E85"/>
    <w:rsid w:val="00B27431"/>
    <w:rsid w:val="00B2791C"/>
    <w:rsid w:val="00B31631"/>
    <w:rsid w:val="00B31979"/>
    <w:rsid w:val="00B32806"/>
    <w:rsid w:val="00B3408B"/>
    <w:rsid w:val="00B366BF"/>
    <w:rsid w:val="00B37AF0"/>
    <w:rsid w:val="00B40633"/>
    <w:rsid w:val="00B40B79"/>
    <w:rsid w:val="00B40DA8"/>
    <w:rsid w:val="00B463BC"/>
    <w:rsid w:val="00B5253B"/>
    <w:rsid w:val="00B547A0"/>
    <w:rsid w:val="00B55B07"/>
    <w:rsid w:val="00B57269"/>
    <w:rsid w:val="00B62CEF"/>
    <w:rsid w:val="00B63B76"/>
    <w:rsid w:val="00B648A5"/>
    <w:rsid w:val="00B64C6D"/>
    <w:rsid w:val="00B65BF0"/>
    <w:rsid w:val="00B65F85"/>
    <w:rsid w:val="00B66279"/>
    <w:rsid w:val="00B6720E"/>
    <w:rsid w:val="00B74A32"/>
    <w:rsid w:val="00B77213"/>
    <w:rsid w:val="00B779CF"/>
    <w:rsid w:val="00B80150"/>
    <w:rsid w:val="00B8383F"/>
    <w:rsid w:val="00B83B80"/>
    <w:rsid w:val="00B84EC3"/>
    <w:rsid w:val="00B862ED"/>
    <w:rsid w:val="00B864CD"/>
    <w:rsid w:val="00B86C86"/>
    <w:rsid w:val="00B87568"/>
    <w:rsid w:val="00B87E75"/>
    <w:rsid w:val="00B9164F"/>
    <w:rsid w:val="00B930DF"/>
    <w:rsid w:val="00B931E0"/>
    <w:rsid w:val="00B94C3A"/>
    <w:rsid w:val="00BB2206"/>
    <w:rsid w:val="00BB2A26"/>
    <w:rsid w:val="00BB3216"/>
    <w:rsid w:val="00BB359E"/>
    <w:rsid w:val="00BB4C0E"/>
    <w:rsid w:val="00BB6421"/>
    <w:rsid w:val="00BB763B"/>
    <w:rsid w:val="00BC4EE6"/>
    <w:rsid w:val="00BC71A8"/>
    <w:rsid w:val="00BC786C"/>
    <w:rsid w:val="00BD15F1"/>
    <w:rsid w:val="00BD1E10"/>
    <w:rsid w:val="00BD7B38"/>
    <w:rsid w:val="00BE1556"/>
    <w:rsid w:val="00BE3BDD"/>
    <w:rsid w:val="00BE5EED"/>
    <w:rsid w:val="00BE7E99"/>
    <w:rsid w:val="00BF1818"/>
    <w:rsid w:val="00BF2183"/>
    <w:rsid w:val="00BF4D0E"/>
    <w:rsid w:val="00BF55C3"/>
    <w:rsid w:val="00BF6606"/>
    <w:rsid w:val="00BF757C"/>
    <w:rsid w:val="00C02574"/>
    <w:rsid w:val="00C04189"/>
    <w:rsid w:val="00C1116F"/>
    <w:rsid w:val="00C121FE"/>
    <w:rsid w:val="00C12529"/>
    <w:rsid w:val="00C12E5E"/>
    <w:rsid w:val="00C16CF9"/>
    <w:rsid w:val="00C17644"/>
    <w:rsid w:val="00C212CE"/>
    <w:rsid w:val="00C32F02"/>
    <w:rsid w:val="00C37495"/>
    <w:rsid w:val="00C374C6"/>
    <w:rsid w:val="00C37EDA"/>
    <w:rsid w:val="00C41A48"/>
    <w:rsid w:val="00C452B7"/>
    <w:rsid w:val="00C46911"/>
    <w:rsid w:val="00C4729B"/>
    <w:rsid w:val="00C50385"/>
    <w:rsid w:val="00C52940"/>
    <w:rsid w:val="00C5424A"/>
    <w:rsid w:val="00C54252"/>
    <w:rsid w:val="00C55846"/>
    <w:rsid w:val="00C601E0"/>
    <w:rsid w:val="00C60526"/>
    <w:rsid w:val="00C61352"/>
    <w:rsid w:val="00C61CE5"/>
    <w:rsid w:val="00C621BE"/>
    <w:rsid w:val="00C6361E"/>
    <w:rsid w:val="00C65172"/>
    <w:rsid w:val="00C65D7F"/>
    <w:rsid w:val="00C71393"/>
    <w:rsid w:val="00C73FC4"/>
    <w:rsid w:val="00C75532"/>
    <w:rsid w:val="00C75B5C"/>
    <w:rsid w:val="00C77E79"/>
    <w:rsid w:val="00C80A6B"/>
    <w:rsid w:val="00C8552B"/>
    <w:rsid w:val="00C8672F"/>
    <w:rsid w:val="00C92DCF"/>
    <w:rsid w:val="00C92DF0"/>
    <w:rsid w:val="00C9546A"/>
    <w:rsid w:val="00CA45E4"/>
    <w:rsid w:val="00CA5145"/>
    <w:rsid w:val="00CA610D"/>
    <w:rsid w:val="00CB298C"/>
    <w:rsid w:val="00CB6163"/>
    <w:rsid w:val="00CC1073"/>
    <w:rsid w:val="00CC2BF2"/>
    <w:rsid w:val="00CC4EC8"/>
    <w:rsid w:val="00CC690C"/>
    <w:rsid w:val="00CD1195"/>
    <w:rsid w:val="00CD3FE5"/>
    <w:rsid w:val="00CD6181"/>
    <w:rsid w:val="00CD7323"/>
    <w:rsid w:val="00CE333F"/>
    <w:rsid w:val="00CE3507"/>
    <w:rsid w:val="00CE39B4"/>
    <w:rsid w:val="00CE42D5"/>
    <w:rsid w:val="00CE56BA"/>
    <w:rsid w:val="00CE7F83"/>
    <w:rsid w:val="00CF219E"/>
    <w:rsid w:val="00CF4A6A"/>
    <w:rsid w:val="00CF57F7"/>
    <w:rsid w:val="00D006B5"/>
    <w:rsid w:val="00D02848"/>
    <w:rsid w:val="00D02994"/>
    <w:rsid w:val="00D02CEB"/>
    <w:rsid w:val="00D07FF7"/>
    <w:rsid w:val="00D15C9E"/>
    <w:rsid w:val="00D20CD0"/>
    <w:rsid w:val="00D212BE"/>
    <w:rsid w:val="00D21CB7"/>
    <w:rsid w:val="00D22DB8"/>
    <w:rsid w:val="00D23557"/>
    <w:rsid w:val="00D23D44"/>
    <w:rsid w:val="00D24674"/>
    <w:rsid w:val="00D24E70"/>
    <w:rsid w:val="00D2672D"/>
    <w:rsid w:val="00D26856"/>
    <w:rsid w:val="00D26D92"/>
    <w:rsid w:val="00D32719"/>
    <w:rsid w:val="00D32DDB"/>
    <w:rsid w:val="00D515B9"/>
    <w:rsid w:val="00D5438E"/>
    <w:rsid w:val="00D555BD"/>
    <w:rsid w:val="00D56535"/>
    <w:rsid w:val="00D57EAD"/>
    <w:rsid w:val="00D60077"/>
    <w:rsid w:val="00D62816"/>
    <w:rsid w:val="00D62F03"/>
    <w:rsid w:val="00D63489"/>
    <w:rsid w:val="00D6599C"/>
    <w:rsid w:val="00D704DD"/>
    <w:rsid w:val="00D714C2"/>
    <w:rsid w:val="00D71F4A"/>
    <w:rsid w:val="00D726C5"/>
    <w:rsid w:val="00D750DB"/>
    <w:rsid w:val="00D77C25"/>
    <w:rsid w:val="00D80C3A"/>
    <w:rsid w:val="00D80DFF"/>
    <w:rsid w:val="00D8110B"/>
    <w:rsid w:val="00D815E6"/>
    <w:rsid w:val="00D8251C"/>
    <w:rsid w:val="00D83DBF"/>
    <w:rsid w:val="00D858DB"/>
    <w:rsid w:val="00D861F1"/>
    <w:rsid w:val="00D86A9F"/>
    <w:rsid w:val="00D92EF8"/>
    <w:rsid w:val="00D94BC1"/>
    <w:rsid w:val="00D94C15"/>
    <w:rsid w:val="00D94C58"/>
    <w:rsid w:val="00D96F15"/>
    <w:rsid w:val="00DA593C"/>
    <w:rsid w:val="00DA7656"/>
    <w:rsid w:val="00DB35DF"/>
    <w:rsid w:val="00DC3CCB"/>
    <w:rsid w:val="00DC53D8"/>
    <w:rsid w:val="00DC6EAA"/>
    <w:rsid w:val="00DD00D6"/>
    <w:rsid w:val="00DD2B2C"/>
    <w:rsid w:val="00DD6615"/>
    <w:rsid w:val="00DD692B"/>
    <w:rsid w:val="00DD6D7C"/>
    <w:rsid w:val="00DD7011"/>
    <w:rsid w:val="00DD7579"/>
    <w:rsid w:val="00DD77D1"/>
    <w:rsid w:val="00DE25C8"/>
    <w:rsid w:val="00DE3135"/>
    <w:rsid w:val="00DE4772"/>
    <w:rsid w:val="00DE6703"/>
    <w:rsid w:val="00DF12D2"/>
    <w:rsid w:val="00DF1AAE"/>
    <w:rsid w:val="00DF2948"/>
    <w:rsid w:val="00DF3938"/>
    <w:rsid w:val="00DF4F27"/>
    <w:rsid w:val="00DF5361"/>
    <w:rsid w:val="00DF57A6"/>
    <w:rsid w:val="00DF7FD7"/>
    <w:rsid w:val="00E00585"/>
    <w:rsid w:val="00E0711B"/>
    <w:rsid w:val="00E073C8"/>
    <w:rsid w:val="00E110E2"/>
    <w:rsid w:val="00E12099"/>
    <w:rsid w:val="00E14B4D"/>
    <w:rsid w:val="00E1504C"/>
    <w:rsid w:val="00E152D7"/>
    <w:rsid w:val="00E1776C"/>
    <w:rsid w:val="00E17B2E"/>
    <w:rsid w:val="00E17C97"/>
    <w:rsid w:val="00E200E6"/>
    <w:rsid w:val="00E22557"/>
    <w:rsid w:val="00E230C0"/>
    <w:rsid w:val="00E25775"/>
    <w:rsid w:val="00E26FA7"/>
    <w:rsid w:val="00E336D3"/>
    <w:rsid w:val="00E34E63"/>
    <w:rsid w:val="00E3585E"/>
    <w:rsid w:val="00E37016"/>
    <w:rsid w:val="00E40F9D"/>
    <w:rsid w:val="00E45C26"/>
    <w:rsid w:val="00E50474"/>
    <w:rsid w:val="00E56631"/>
    <w:rsid w:val="00E5707B"/>
    <w:rsid w:val="00E57EDD"/>
    <w:rsid w:val="00E60225"/>
    <w:rsid w:val="00E6148B"/>
    <w:rsid w:val="00E61A4A"/>
    <w:rsid w:val="00E673B2"/>
    <w:rsid w:val="00E70D45"/>
    <w:rsid w:val="00E71A5B"/>
    <w:rsid w:val="00E7263C"/>
    <w:rsid w:val="00E72B74"/>
    <w:rsid w:val="00E72FD7"/>
    <w:rsid w:val="00E733B8"/>
    <w:rsid w:val="00E755E8"/>
    <w:rsid w:val="00E7762E"/>
    <w:rsid w:val="00E81622"/>
    <w:rsid w:val="00E83219"/>
    <w:rsid w:val="00E83F5A"/>
    <w:rsid w:val="00E84F62"/>
    <w:rsid w:val="00E867B4"/>
    <w:rsid w:val="00E972CD"/>
    <w:rsid w:val="00E97E61"/>
    <w:rsid w:val="00EA13E5"/>
    <w:rsid w:val="00EA1B11"/>
    <w:rsid w:val="00EA4789"/>
    <w:rsid w:val="00EB0ACB"/>
    <w:rsid w:val="00EB37F5"/>
    <w:rsid w:val="00EB6C34"/>
    <w:rsid w:val="00EB7689"/>
    <w:rsid w:val="00EC34E1"/>
    <w:rsid w:val="00EC4D37"/>
    <w:rsid w:val="00EC674A"/>
    <w:rsid w:val="00EC7515"/>
    <w:rsid w:val="00EC7F63"/>
    <w:rsid w:val="00ED3308"/>
    <w:rsid w:val="00ED51B2"/>
    <w:rsid w:val="00EE0C5B"/>
    <w:rsid w:val="00EE1F86"/>
    <w:rsid w:val="00EE32D4"/>
    <w:rsid w:val="00EE3CED"/>
    <w:rsid w:val="00EE3DBA"/>
    <w:rsid w:val="00EE4469"/>
    <w:rsid w:val="00EE47B5"/>
    <w:rsid w:val="00EF0FD2"/>
    <w:rsid w:val="00EF1349"/>
    <w:rsid w:val="00EF2050"/>
    <w:rsid w:val="00EF485F"/>
    <w:rsid w:val="00EF687E"/>
    <w:rsid w:val="00F01B21"/>
    <w:rsid w:val="00F04D18"/>
    <w:rsid w:val="00F07B9C"/>
    <w:rsid w:val="00F10FB7"/>
    <w:rsid w:val="00F11F60"/>
    <w:rsid w:val="00F12406"/>
    <w:rsid w:val="00F12BE4"/>
    <w:rsid w:val="00F14527"/>
    <w:rsid w:val="00F218B6"/>
    <w:rsid w:val="00F22B0D"/>
    <w:rsid w:val="00F23414"/>
    <w:rsid w:val="00F24EA8"/>
    <w:rsid w:val="00F276D4"/>
    <w:rsid w:val="00F31576"/>
    <w:rsid w:val="00F3379F"/>
    <w:rsid w:val="00F34857"/>
    <w:rsid w:val="00F40DB5"/>
    <w:rsid w:val="00F44EF3"/>
    <w:rsid w:val="00F4694D"/>
    <w:rsid w:val="00F505B0"/>
    <w:rsid w:val="00F5101A"/>
    <w:rsid w:val="00F51812"/>
    <w:rsid w:val="00F6171B"/>
    <w:rsid w:val="00F628AD"/>
    <w:rsid w:val="00F633D8"/>
    <w:rsid w:val="00F643C1"/>
    <w:rsid w:val="00F66CFE"/>
    <w:rsid w:val="00F67D2E"/>
    <w:rsid w:val="00F742E2"/>
    <w:rsid w:val="00F76AD2"/>
    <w:rsid w:val="00F76FDE"/>
    <w:rsid w:val="00F810EA"/>
    <w:rsid w:val="00F81E9C"/>
    <w:rsid w:val="00F820BF"/>
    <w:rsid w:val="00F83EF7"/>
    <w:rsid w:val="00F9060F"/>
    <w:rsid w:val="00F913F6"/>
    <w:rsid w:val="00F97951"/>
    <w:rsid w:val="00FA08F9"/>
    <w:rsid w:val="00FA40D9"/>
    <w:rsid w:val="00FA58BC"/>
    <w:rsid w:val="00FA78B2"/>
    <w:rsid w:val="00FA7B90"/>
    <w:rsid w:val="00FA7F9B"/>
    <w:rsid w:val="00FB017B"/>
    <w:rsid w:val="00FB02A7"/>
    <w:rsid w:val="00FB117A"/>
    <w:rsid w:val="00FB1D25"/>
    <w:rsid w:val="00FB24A2"/>
    <w:rsid w:val="00FB25A4"/>
    <w:rsid w:val="00FB392A"/>
    <w:rsid w:val="00FB44A4"/>
    <w:rsid w:val="00FB4500"/>
    <w:rsid w:val="00FB4960"/>
    <w:rsid w:val="00FB4FEE"/>
    <w:rsid w:val="00FC065E"/>
    <w:rsid w:val="00FC1C85"/>
    <w:rsid w:val="00FC2455"/>
    <w:rsid w:val="00FC6D21"/>
    <w:rsid w:val="00FC6D71"/>
    <w:rsid w:val="00FD2B4E"/>
    <w:rsid w:val="00FE0D91"/>
    <w:rsid w:val="00FE0E0D"/>
    <w:rsid w:val="00FE0FD6"/>
    <w:rsid w:val="00FE4173"/>
    <w:rsid w:val="00FE44EF"/>
    <w:rsid w:val="00FE5E99"/>
    <w:rsid w:val="00FE6E8B"/>
    <w:rsid w:val="00FF05B7"/>
    <w:rsid w:val="00FF1194"/>
    <w:rsid w:val="00FF360D"/>
    <w:rsid w:val="00FF6DEE"/>
    <w:rsid w:val="00FF72D5"/>
    <w:rsid w:val="00FF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;"/>
  <w14:docId w14:val="72B15CFF"/>
  <w15:chartTrackingRefBased/>
  <w15:docId w15:val="{117B2CC5-2296-4952-9B60-CACF8FD07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52852"/>
    <w:pPr>
      <w:spacing w:line="244" w:lineRule="atLeast"/>
    </w:pPr>
    <w:rPr>
      <w:rFonts w:ascii="Lucida Sans" w:eastAsia="Times New Roman" w:hAnsi="Lucida Sans" w:cs="Times New Roman"/>
      <w:sz w:val="19"/>
      <w:szCs w:val="20"/>
      <w:lang w:eastAsia="de-CH"/>
    </w:rPr>
  </w:style>
  <w:style w:type="paragraph" w:styleId="berschrift1">
    <w:name w:val="heading 1"/>
    <w:basedOn w:val="Standard"/>
    <w:next w:val="Standard"/>
    <w:link w:val="berschrift1Zchn"/>
    <w:uiPriority w:val="2"/>
    <w:qFormat/>
    <w:rsid w:val="00352852"/>
    <w:pPr>
      <w:keepNext/>
      <w:keepLines/>
      <w:numPr>
        <w:numId w:val="1"/>
      </w:numPr>
      <w:tabs>
        <w:tab w:val="left" w:pos="340"/>
        <w:tab w:val="left" w:pos="567"/>
        <w:tab w:val="left" w:pos="794"/>
      </w:tabs>
      <w:spacing w:before="360" w:after="240" w:line="336" w:lineRule="atLeast"/>
      <w:outlineLvl w:val="0"/>
    </w:pPr>
    <w:rPr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2"/>
    <w:qFormat/>
    <w:rsid w:val="00352852"/>
    <w:pPr>
      <w:keepNext/>
      <w:keepLines/>
      <w:numPr>
        <w:ilvl w:val="1"/>
        <w:numId w:val="1"/>
      </w:numPr>
      <w:tabs>
        <w:tab w:val="left" w:pos="567"/>
        <w:tab w:val="left" w:pos="794"/>
      </w:tabs>
      <w:spacing w:before="360" w:after="120"/>
      <w:outlineLvl w:val="1"/>
    </w:pPr>
    <w:rPr>
      <w:b/>
      <w:bCs/>
      <w:szCs w:val="26"/>
    </w:rPr>
  </w:style>
  <w:style w:type="paragraph" w:styleId="berschrift3">
    <w:name w:val="heading 3"/>
    <w:basedOn w:val="Standard"/>
    <w:next w:val="Standard"/>
    <w:link w:val="berschrift3Zchn"/>
    <w:uiPriority w:val="2"/>
    <w:qFormat/>
    <w:rsid w:val="00352852"/>
    <w:pPr>
      <w:keepNext/>
      <w:numPr>
        <w:ilvl w:val="2"/>
        <w:numId w:val="1"/>
      </w:numPr>
      <w:outlineLvl w:val="2"/>
    </w:pPr>
    <w:rPr>
      <w:rFonts w:cs="Arial"/>
      <w:bCs/>
      <w:szCs w:val="26"/>
    </w:rPr>
  </w:style>
  <w:style w:type="paragraph" w:styleId="berschrift4">
    <w:name w:val="heading 4"/>
    <w:basedOn w:val="Standard"/>
    <w:next w:val="Standard"/>
    <w:link w:val="berschrift4Zchn"/>
    <w:uiPriority w:val="2"/>
    <w:qFormat/>
    <w:rsid w:val="00352852"/>
    <w:pPr>
      <w:keepNext/>
      <w:numPr>
        <w:ilvl w:val="3"/>
        <w:numId w:val="1"/>
      </w:numPr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uiPriority w:val="2"/>
    <w:qFormat/>
    <w:rsid w:val="00352852"/>
    <w:pPr>
      <w:numPr>
        <w:ilvl w:val="4"/>
        <w:numId w:val="1"/>
      </w:numPr>
      <w:outlineLvl w:val="4"/>
    </w:pPr>
    <w:rPr>
      <w:bCs/>
      <w:iCs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254076"/>
    <w:pPr>
      <w:keepNext/>
      <w:spacing w:line="240" w:lineRule="auto"/>
      <w:ind w:left="-1847"/>
      <w:outlineLvl w:val="5"/>
    </w:pPr>
    <w:rPr>
      <w:b/>
      <w:sz w:val="20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115FA"/>
    <w:pPr>
      <w:keepNext/>
      <w:spacing w:line="240" w:lineRule="auto"/>
      <w:ind w:left="137"/>
      <w:outlineLvl w:val="6"/>
    </w:pPr>
    <w:rPr>
      <w:b/>
      <w:sz w:val="20"/>
      <w:lang w:eastAsia="de-DE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B8383F"/>
    <w:pPr>
      <w:keepNext/>
      <w:spacing w:line="240" w:lineRule="auto"/>
      <w:ind w:left="141"/>
      <w:outlineLvl w:val="7"/>
    </w:pPr>
    <w:rPr>
      <w:b/>
      <w:sz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8751DC"/>
    <w:pPr>
      <w:keepNext/>
      <w:keepLines/>
      <w:widowControl w:val="0"/>
      <w:spacing w:line="240" w:lineRule="auto"/>
      <w:ind w:left="138"/>
      <w:outlineLvl w:val="8"/>
    </w:pPr>
    <w:rPr>
      <w:b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2"/>
    <w:rsid w:val="00352852"/>
    <w:rPr>
      <w:rFonts w:ascii="Lucida Sans" w:eastAsia="Times New Roman" w:hAnsi="Lucida Sans" w:cs="Times New Roman"/>
      <w:bCs/>
      <w:sz w:val="28"/>
      <w:szCs w:val="28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2"/>
    <w:rsid w:val="00352852"/>
    <w:rPr>
      <w:rFonts w:ascii="Lucida Sans" w:eastAsia="Times New Roman" w:hAnsi="Lucida Sans" w:cs="Times New Roman"/>
      <w:b/>
      <w:bCs/>
      <w:sz w:val="19"/>
      <w:szCs w:val="26"/>
      <w:lang w:eastAsia="de-CH"/>
    </w:rPr>
  </w:style>
  <w:style w:type="character" w:customStyle="1" w:styleId="berschrift3Zchn">
    <w:name w:val="Überschrift 3 Zchn"/>
    <w:basedOn w:val="Absatz-Standardschriftart"/>
    <w:link w:val="berschrift3"/>
    <w:uiPriority w:val="2"/>
    <w:rsid w:val="00352852"/>
    <w:rPr>
      <w:rFonts w:ascii="Lucida Sans" w:eastAsia="Times New Roman" w:hAnsi="Lucida Sans" w:cs="Arial"/>
      <w:bCs/>
      <w:sz w:val="19"/>
      <w:szCs w:val="26"/>
      <w:lang w:eastAsia="de-CH"/>
    </w:rPr>
  </w:style>
  <w:style w:type="character" w:customStyle="1" w:styleId="berschrift4Zchn">
    <w:name w:val="Überschrift 4 Zchn"/>
    <w:basedOn w:val="Absatz-Standardschriftart"/>
    <w:link w:val="berschrift4"/>
    <w:uiPriority w:val="2"/>
    <w:rsid w:val="00352852"/>
    <w:rPr>
      <w:rFonts w:ascii="Lucida Sans" w:eastAsia="Times New Roman" w:hAnsi="Lucida Sans" w:cs="Times New Roman"/>
      <w:bCs/>
      <w:sz w:val="19"/>
      <w:szCs w:val="28"/>
      <w:lang w:eastAsia="de-CH"/>
    </w:rPr>
  </w:style>
  <w:style w:type="character" w:customStyle="1" w:styleId="berschrift5Zchn">
    <w:name w:val="Überschrift 5 Zchn"/>
    <w:basedOn w:val="Absatz-Standardschriftart"/>
    <w:link w:val="berschrift5"/>
    <w:uiPriority w:val="2"/>
    <w:rsid w:val="00352852"/>
    <w:rPr>
      <w:rFonts w:ascii="Lucida Sans" w:eastAsia="Times New Roman" w:hAnsi="Lucida Sans" w:cs="Times New Roman"/>
      <w:bCs/>
      <w:iCs/>
      <w:sz w:val="19"/>
      <w:szCs w:val="26"/>
      <w:lang w:eastAsia="de-CH"/>
    </w:rPr>
  </w:style>
  <w:style w:type="paragraph" w:styleId="Funotentext">
    <w:name w:val="footnote text"/>
    <w:basedOn w:val="Standard"/>
    <w:link w:val="FunotentextZchn"/>
    <w:uiPriority w:val="99"/>
    <w:rsid w:val="00352852"/>
    <w:pPr>
      <w:tabs>
        <w:tab w:val="left" w:pos="227"/>
      </w:tabs>
      <w:ind w:left="227" w:hanging="227"/>
    </w:pPr>
    <w:rPr>
      <w:sz w:val="16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352852"/>
    <w:rPr>
      <w:rFonts w:ascii="Lucida Sans" w:eastAsia="Times New Roman" w:hAnsi="Lucida Sans" w:cs="Times New Roman"/>
      <w:sz w:val="16"/>
      <w:szCs w:val="20"/>
      <w:lang w:eastAsia="de-CH"/>
    </w:rPr>
  </w:style>
  <w:style w:type="character" w:styleId="Funotenzeichen">
    <w:name w:val="footnote reference"/>
    <w:uiPriority w:val="99"/>
    <w:rsid w:val="00352852"/>
    <w:rPr>
      <w:vertAlign w:val="superscript"/>
    </w:rPr>
  </w:style>
  <w:style w:type="paragraph" w:styleId="Fuzeile">
    <w:name w:val="footer"/>
    <w:basedOn w:val="Standard"/>
    <w:link w:val="FuzeileZchn"/>
    <w:uiPriority w:val="99"/>
    <w:unhideWhenUsed/>
    <w:rsid w:val="00352852"/>
    <w:pPr>
      <w:tabs>
        <w:tab w:val="center" w:pos="4536"/>
        <w:tab w:val="right" w:pos="9072"/>
      </w:tabs>
      <w:spacing w:line="240" w:lineRule="auto"/>
    </w:pPr>
    <w:rPr>
      <w:color w:val="64849B"/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352852"/>
    <w:rPr>
      <w:rFonts w:ascii="Lucida Sans" w:eastAsia="Times New Roman" w:hAnsi="Lucida Sans" w:cs="Times New Roman"/>
      <w:color w:val="64849B"/>
      <w:sz w:val="16"/>
      <w:szCs w:val="20"/>
      <w:lang w:eastAsia="de-CH"/>
    </w:rPr>
  </w:style>
  <w:style w:type="table" w:styleId="Tabellenraster">
    <w:name w:val="Table Grid"/>
    <w:basedOn w:val="NormaleTabelle"/>
    <w:uiPriority w:val="39"/>
    <w:rsid w:val="00352852"/>
    <w:pPr>
      <w:spacing w:line="244" w:lineRule="atLeast"/>
    </w:pPr>
    <w:rPr>
      <w:rFonts w:ascii="Lucida Sans" w:eastAsia="Times New Roman" w:hAnsi="Lucida Sans" w:cs="Times New Roman"/>
      <w:sz w:val="19"/>
      <w:szCs w:val="20"/>
      <w:lang w:eastAsia="de-CH"/>
    </w:rPr>
    <w:tblPr>
      <w:tblCellMar>
        <w:left w:w="0" w:type="dxa"/>
        <w:right w:w="0" w:type="dxa"/>
      </w:tblCellMar>
    </w:tblPr>
  </w:style>
  <w:style w:type="paragraph" w:styleId="Verzeichnis1">
    <w:name w:val="toc 1"/>
    <w:basedOn w:val="Standard"/>
    <w:next w:val="Standard"/>
    <w:autoRedefine/>
    <w:uiPriority w:val="39"/>
    <w:rsid w:val="00186010"/>
    <w:pPr>
      <w:pBdr>
        <w:bottom w:val="single" w:sz="8" w:space="0" w:color="D0D0D0"/>
        <w:between w:val="single" w:sz="8" w:space="1" w:color="D0D0D0"/>
      </w:pBdr>
      <w:tabs>
        <w:tab w:val="left" w:pos="284"/>
        <w:tab w:val="left" w:pos="340"/>
        <w:tab w:val="left" w:pos="567"/>
        <w:tab w:val="left" w:pos="794"/>
        <w:tab w:val="left" w:pos="14884"/>
      </w:tabs>
      <w:spacing w:line="240" w:lineRule="auto"/>
      <w:ind w:left="284" w:hanging="284"/>
    </w:pPr>
    <w:rPr>
      <w:b/>
      <w:noProof/>
      <w:sz w:val="20"/>
    </w:rPr>
  </w:style>
  <w:style w:type="paragraph" w:styleId="Verzeichnis2">
    <w:name w:val="toc 2"/>
    <w:basedOn w:val="Standard"/>
    <w:next w:val="Standard"/>
    <w:autoRedefine/>
    <w:uiPriority w:val="39"/>
    <w:rsid w:val="00BF4D0E"/>
    <w:pPr>
      <w:pBdr>
        <w:bottom w:val="single" w:sz="8" w:space="1" w:color="D0D0D0"/>
        <w:between w:val="single" w:sz="8" w:space="1" w:color="D0D0D0"/>
      </w:pBdr>
      <w:tabs>
        <w:tab w:val="left" w:pos="709"/>
        <w:tab w:val="left" w:pos="14884"/>
      </w:tabs>
      <w:spacing w:line="240" w:lineRule="auto"/>
      <w:ind w:firstLine="340"/>
    </w:pPr>
    <w:rPr>
      <w:rFonts w:eastAsia="Lucida Sans"/>
      <w:b/>
      <w:noProof/>
    </w:rPr>
  </w:style>
  <w:style w:type="paragraph" w:styleId="Verzeichnis4">
    <w:name w:val="toc 4"/>
    <w:basedOn w:val="Standard"/>
    <w:next w:val="Standard"/>
    <w:autoRedefine/>
    <w:uiPriority w:val="39"/>
    <w:rsid w:val="00352852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794"/>
    </w:pPr>
  </w:style>
  <w:style w:type="paragraph" w:styleId="Listenabsatz">
    <w:name w:val="List Paragraph"/>
    <w:basedOn w:val="Standard"/>
    <w:uiPriority w:val="34"/>
    <w:qFormat/>
    <w:rsid w:val="00352852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352852"/>
    <w:rPr>
      <w:color w:val="0563C1" w:themeColor="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35285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352852"/>
    <w:pPr>
      <w:spacing w:line="240" w:lineRule="auto"/>
    </w:pPr>
    <w:rPr>
      <w:rFonts w:asciiTheme="minorHAnsi" w:eastAsiaTheme="minorEastAsia" w:hAnsiTheme="minorHAnsi" w:cstheme="minorBidi"/>
      <w:sz w:val="20"/>
      <w:lang w:eastAsia="de-DE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352852"/>
    <w:rPr>
      <w:rFonts w:eastAsiaTheme="minorEastAsia"/>
      <w:sz w:val="20"/>
      <w:szCs w:val="20"/>
      <w:lang w:val="it-CH" w:eastAsia="de-DE"/>
    </w:rPr>
  </w:style>
  <w:style w:type="character" w:customStyle="1" w:styleId="fontstyle01">
    <w:name w:val="fontstyle01"/>
    <w:basedOn w:val="Absatz-Standardschriftart"/>
    <w:rsid w:val="00352852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  <w:style w:type="character" w:styleId="HTMLBeispiel">
    <w:name w:val="HTML Sample"/>
    <w:basedOn w:val="Absatz-Standardschriftart"/>
    <w:uiPriority w:val="99"/>
    <w:semiHidden/>
    <w:unhideWhenUsed/>
    <w:rsid w:val="00352852"/>
    <w:rPr>
      <w:rFonts w:ascii="Courier New" w:eastAsia="Times New Roman" w:hAnsi="Courier New" w:cs="Courier New"/>
    </w:rPr>
  </w:style>
  <w:style w:type="character" w:customStyle="1" w:styleId="repr-domain1">
    <w:name w:val="repr-domain1"/>
    <w:basedOn w:val="Absatz-Standardschriftart"/>
    <w:rsid w:val="00352852"/>
    <w:rPr>
      <w:sz w:val="22"/>
      <w:szCs w:val="2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52852"/>
    <w:pPr>
      <w:numPr>
        <w:numId w:val="0"/>
      </w:numPr>
      <w:tabs>
        <w:tab w:val="clear" w:pos="567"/>
        <w:tab w:val="clear" w:pos="794"/>
      </w:tabs>
      <w:spacing w:before="240" w:after="0" w:line="259" w:lineRule="auto"/>
      <w:outlineLvl w:val="9"/>
    </w:pPr>
    <w:rPr>
      <w:rFonts w:asciiTheme="majorHAnsi" w:eastAsiaTheme="majorEastAsia" w:hAnsiTheme="majorHAnsi" w:cstheme="majorBidi"/>
      <w:bCs w:val="0"/>
      <w:color w:val="2E74B5" w:themeColor="accent1" w:themeShade="BF"/>
      <w:sz w:val="32"/>
      <w:szCs w:val="32"/>
    </w:rPr>
  </w:style>
  <w:style w:type="character" w:customStyle="1" w:styleId="tagtrans3">
    <w:name w:val="tag_trans3"/>
    <w:basedOn w:val="Absatz-Standardschriftart"/>
    <w:rsid w:val="00352852"/>
    <w:rPr>
      <w:i w:val="0"/>
      <w:iCs w:val="0"/>
      <w:color w:val="333333"/>
      <w:sz w:val="24"/>
      <w:szCs w:val="24"/>
    </w:rPr>
  </w:style>
  <w:style w:type="character" w:customStyle="1" w:styleId="st1">
    <w:name w:val="st1"/>
    <w:basedOn w:val="Absatz-Standardschriftart"/>
    <w:rsid w:val="00352852"/>
  </w:style>
  <w:style w:type="character" w:styleId="Fett">
    <w:name w:val="Strong"/>
    <w:basedOn w:val="Absatz-Standardschriftart"/>
    <w:uiPriority w:val="22"/>
    <w:qFormat/>
    <w:rsid w:val="0035285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5285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52852"/>
    <w:rPr>
      <w:rFonts w:ascii="Segoe UI" w:eastAsia="Times New Roman" w:hAnsi="Segoe UI" w:cs="Segoe UI"/>
      <w:sz w:val="18"/>
      <w:szCs w:val="18"/>
      <w:lang w:eastAsia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unhideWhenUsed/>
    <w:rsid w:val="009D3BD3"/>
    <w:rPr>
      <w:rFonts w:ascii="Lucida Sans" w:eastAsia="Times New Roman" w:hAnsi="Lucida Sans" w:cs="Times New Roman"/>
      <w:b/>
      <w:bCs/>
      <w:lang w:eastAsia="de-CH"/>
    </w:rPr>
  </w:style>
  <w:style w:type="character" w:customStyle="1" w:styleId="KommentarthemaZchn">
    <w:name w:val="Kommentarthema Zchn"/>
    <w:basedOn w:val="KommentartextZchn"/>
    <w:link w:val="Kommentarthema"/>
    <w:uiPriority w:val="99"/>
    <w:rsid w:val="009D3BD3"/>
    <w:rPr>
      <w:rFonts w:ascii="Lucida Sans" w:eastAsia="Times New Roman" w:hAnsi="Lucida Sans" w:cs="Times New Roman"/>
      <w:b/>
      <w:bCs/>
      <w:sz w:val="20"/>
      <w:szCs w:val="20"/>
      <w:lang w:val="it-CH" w:eastAsia="de-CH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9D3BD3"/>
    <w:rPr>
      <w:color w:val="605E5C"/>
      <w:shd w:val="clear" w:color="auto" w:fill="E1DFDD"/>
    </w:rPr>
  </w:style>
  <w:style w:type="paragraph" w:styleId="Verzeichnis3">
    <w:name w:val="toc 3"/>
    <w:basedOn w:val="Standard"/>
    <w:next w:val="Standard"/>
    <w:autoRedefine/>
    <w:uiPriority w:val="39"/>
    <w:unhideWhenUsed/>
    <w:rsid w:val="00585B5E"/>
    <w:pPr>
      <w:pBdr>
        <w:bottom w:val="single" w:sz="8" w:space="0" w:color="D0D0D0"/>
      </w:pBdr>
      <w:tabs>
        <w:tab w:val="right" w:leader="dot" w:pos="15390"/>
      </w:tabs>
      <w:spacing w:after="100"/>
      <w:ind w:left="380"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636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6361E"/>
    <w:rPr>
      <w:rFonts w:ascii="Courier New" w:eastAsia="Times New Roman" w:hAnsi="Courier New" w:cs="Courier New"/>
      <w:sz w:val="20"/>
      <w:szCs w:val="20"/>
      <w:lang w:eastAsia="de-CH"/>
    </w:rPr>
  </w:style>
  <w:style w:type="character" w:styleId="Hervorhebung">
    <w:name w:val="Emphasis"/>
    <w:basedOn w:val="Absatz-Standardschriftart"/>
    <w:uiPriority w:val="20"/>
    <w:qFormat/>
    <w:rsid w:val="007C1D1E"/>
    <w:rPr>
      <w:i/>
      <w:iCs/>
    </w:rPr>
  </w:style>
  <w:style w:type="character" w:customStyle="1" w:styleId="text18">
    <w:name w:val="text18"/>
    <w:basedOn w:val="Absatz-Standardschriftart"/>
    <w:rsid w:val="007C1D1E"/>
  </w:style>
  <w:style w:type="character" w:customStyle="1" w:styleId="fontstyle21">
    <w:name w:val="fontstyle21"/>
    <w:basedOn w:val="Absatz-Standardschriftart"/>
    <w:rsid w:val="007C1D1E"/>
    <w:rPr>
      <w:rFonts w:ascii="Polo22K-Leicht" w:hAnsi="Polo22K-Leicht" w:hint="default"/>
      <w:b/>
      <w:bCs/>
      <w:i w:val="0"/>
      <w:iCs w:val="0"/>
      <w:color w:val="231F20"/>
      <w:sz w:val="32"/>
      <w:szCs w:val="32"/>
    </w:rPr>
  </w:style>
  <w:style w:type="paragraph" w:styleId="berarbeitung">
    <w:name w:val="Revision"/>
    <w:hidden/>
    <w:uiPriority w:val="99"/>
    <w:semiHidden/>
    <w:rsid w:val="00580D12"/>
    <w:rPr>
      <w:rFonts w:ascii="Lucida Sans" w:eastAsia="Times New Roman" w:hAnsi="Lucida Sans" w:cs="Times New Roman"/>
      <w:sz w:val="19"/>
      <w:szCs w:val="20"/>
      <w:lang w:eastAsia="de-CH"/>
    </w:rPr>
  </w:style>
  <w:style w:type="character" w:customStyle="1" w:styleId="placeholderend21">
    <w:name w:val="placeholder_end21"/>
    <w:basedOn w:val="Absatz-Standardschriftart"/>
    <w:rsid w:val="001245EB"/>
    <w:rPr>
      <w:vanish/>
      <w:webHidden w:val="0"/>
      <w:specVanish w:val="0"/>
    </w:rPr>
  </w:style>
  <w:style w:type="character" w:customStyle="1" w:styleId="fontstyle11">
    <w:name w:val="fontstyle11"/>
    <w:basedOn w:val="Absatz-Standardschriftart"/>
    <w:rsid w:val="008B26A7"/>
    <w:rPr>
      <w:rFonts w:ascii="Wingdings-Regular" w:hAnsi="Wingdings-Regular" w:hint="default"/>
      <w:b w:val="0"/>
      <w:bCs w:val="0"/>
      <w:i w:val="0"/>
      <w:iCs w:val="0"/>
      <w:color w:val="000000"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161076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61076"/>
    <w:rPr>
      <w:rFonts w:ascii="Lucida Sans" w:eastAsia="Times New Roman" w:hAnsi="Lucida Sans" w:cs="Times New Roman"/>
      <w:sz w:val="19"/>
      <w:szCs w:val="20"/>
      <w:lang w:eastAsia="de-CH"/>
    </w:rPr>
  </w:style>
  <w:style w:type="paragraph" w:customStyle="1" w:styleId="Default">
    <w:name w:val="Default"/>
    <w:rsid w:val="00170072"/>
    <w:pPr>
      <w:autoSpaceDE w:val="0"/>
      <w:autoSpaceDN w:val="0"/>
      <w:adjustRightInd w:val="0"/>
    </w:pPr>
    <w:rPr>
      <w:rFonts w:ascii="CG Omega" w:hAnsi="CG Omega" w:cs="CG Omega"/>
      <w:color w:val="000000"/>
      <w:sz w:val="24"/>
      <w:szCs w:val="24"/>
    </w:rPr>
  </w:style>
  <w:style w:type="character" w:styleId="BesuchterLink">
    <w:name w:val="FollowedHyperlink"/>
    <w:basedOn w:val="Absatz-Standardschriftart"/>
    <w:uiPriority w:val="99"/>
    <w:semiHidden/>
    <w:unhideWhenUsed/>
    <w:rsid w:val="00237845"/>
    <w:rPr>
      <w:color w:val="954F72" w:themeColor="followed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57080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xmsonormal">
    <w:name w:val="x_msonormal"/>
    <w:basedOn w:val="Standard"/>
    <w:rsid w:val="00A8785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xmsolistparagraph">
    <w:name w:val="x_msolistparagraph"/>
    <w:basedOn w:val="Standard"/>
    <w:rsid w:val="00A8785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Textkrper-Zeileneinzug">
    <w:name w:val="Body Text Indent"/>
    <w:basedOn w:val="Standard"/>
    <w:link w:val="Textkrper-ZeileneinzugZchn"/>
    <w:uiPriority w:val="99"/>
    <w:unhideWhenUsed/>
    <w:rsid w:val="00AB1EB5"/>
    <w:pPr>
      <w:spacing w:line="240" w:lineRule="auto"/>
      <w:ind w:left="141"/>
    </w:pPr>
    <w:rPr>
      <w:i/>
      <w:iCs/>
      <w:sz w:val="20"/>
    </w:r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rsid w:val="00AB1EB5"/>
    <w:rPr>
      <w:rFonts w:ascii="Lucida Sans" w:eastAsia="Times New Roman" w:hAnsi="Lucida Sans" w:cs="Times New Roman"/>
      <w:i/>
      <w:iCs/>
      <w:sz w:val="20"/>
      <w:szCs w:val="20"/>
      <w:lang w:eastAsia="de-CH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254076"/>
    <w:rPr>
      <w:rFonts w:ascii="Lucida Sans" w:eastAsia="Times New Roman" w:hAnsi="Lucida Sans" w:cs="Times New Roman"/>
      <w:b/>
      <w:sz w:val="20"/>
      <w:szCs w:val="20"/>
      <w:lang w:eastAsia="de-CH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115FA"/>
    <w:rPr>
      <w:rFonts w:ascii="Lucida Sans" w:eastAsia="Times New Roman" w:hAnsi="Lucida Sans" w:cs="Times New Roman"/>
      <w:b/>
      <w:sz w:val="20"/>
      <w:szCs w:val="20"/>
      <w:lang w:val="it-CH" w:eastAsia="de-DE"/>
    </w:rPr>
  </w:style>
  <w:style w:type="paragraph" w:styleId="Textkrper-Einzug2">
    <w:name w:val="Body Text Indent 2"/>
    <w:basedOn w:val="Standard"/>
    <w:link w:val="Textkrper-Einzug2Zchn"/>
    <w:uiPriority w:val="99"/>
    <w:unhideWhenUsed/>
    <w:rsid w:val="00B8383F"/>
    <w:pPr>
      <w:spacing w:line="240" w:lineRule="auto"/>
      <w:ind w:left="138"/>
    </w:pPr>
    <w:rPr>
      <w:sz w:val="20"/>
    </w:rPr>
  </w:style>
  <w:style w:type="character" w:customStyle="1" w:styleId="Textkrper-Einzug2Zchn">
    <w:name w:val="Textkörper-Einzug 2 Zchn"/>
    <w:basedOn w:val="Absatz-Standardschriftart"/>
    <w:link w:val="Textkrper-Einzug2"/>
    <w:uiPriority w:val="99"/>
    <w:rsid w:val="00B8383F"/>
    <w:rPr>
      <w:rFonts w:ascii="Lucida Sans" w:eastAsia="Times New Roman" w:hAnsi="Lucida Sans" w:cs="Times New Roman"/>
      <w:sz w:val="20"/>
      <w:szCs w:val="20"/>
      <w:lang w:eastAsia="de-CH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B8383F"/>
    <w:rPr>
      <w:rFonts w:ascii="Lucida Sans" w:eastAsia="Times New Roman" w:hAnsi="Lucida Sans" w:cs="Times New Roman"/>
      <w:b/>
      <w:sz w:val="20"/>
      <w:szCs w:val="20"/>
      <w:lang w:eastAsia="de-CH"/>
    </w:rPr>
  </w:style>
  <w:style w:type="paragraph" w:styleId="Textkrper-Einzug3">
    <w:name w:val="Body Text Indent 3"/>
    <w:basedOn w:val="Standard"/>
    <w:link w:val="Textkrper-Einzug3Zchn"/>
    <w:uiPriority w:val="99"/>
    <w:unhideWhenUsed/>
    <w:rsid w:val="00B84EC3"/>
    <w:pPr>
      <w:keepLines/>
      <w:widowControl w:val="0"/>
      <w:spacing w:line="240" w:lineRule="auto"/>
      <w:ind w:left="144"/>
    </w:pPr>
    <w:rPr>
      <w:sz w:val="20"/>
      <w:lang w:eastAsia="de-DE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rsid w:val="00B84EC3"/>
    <w:rPr>
      <w:rFonts w:ascii="Lucida Sans" w:eastAsia="Times New Roman" w:hAnsi="Lucida Sans" w:cs="Times New Roman"/>
      <w:sz w:val="20"/>
      <w:szCs w:val="20"/>
      <w:lang w:val="it-CH" w:eastAsia="de-DE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8751DC"/>
    <w:rPr>
      <w:rFonts w:ascii="Lucida Sans" w:eastAsia="Times New Roman" w:hAnsi="Lucida Sans" w:cs="Times New Roman"/>
      <w:b/>
      <w:sz w:val="20"/>
      <w:szCs w:val="20"/>
      <w:lang w:eastAsia="de-CH"/>
    </w:rPr>
  </w:style>
  <w:style w:type="paragraph" w:styleId="Textkrper">
    <w:name w:val="Body Text"/>
    <w:basedOn w:val="Standard"/>
    <w:link w:val="TextkrperZchn"/>
    <w:uiPriority w:val="99"/>
    <w:unhideWhenUsed/>
    <w:rsid w:val="0034366D"/>
    <w:pPr>
      <w:spacing w:line="240" w:lineRule="auto"/>
    </w:pPr>
    <w:rPr>
      <w:sz w:val="20"/>
    </w:rPr>
  </w:style>
  <w:style w:type="character" w:customStyle="1" w:styleId="TextkrperZchn">
    <w:name w:val="Textkörper Zchn"/>
    <w:basedOn w:val="Absatz-Standardschriftart"/>
    <w:link w:val="Textkrper"/>
    <w:uiPriority w:val="99"/>
    <w:rsid w:val="0034366D"/>
    <w:rPr>
      <w:rFonts w:ascii="Lucida Sans" w:eastAsia="Times New Roman" w:hAnsi="Lucida Sans" w:cs="Times New Roman"/>
      <w:sz w:val="20"/>
      <w:szCs w:val="20"/>
      <w:lang w:eastAsia="de-CH"/>
    </w:rPr>
  </w:style>
  <w:style w:type="paragraph" w:styleId="Aufzhlungszeichen">
    <w:name w:val="List Bullet"/>
    <w:basedOn w:val="Standard"/>
    <w:uiPriority w:val="1"/>
    <w:qFormat/>
    <w:rsid w:val="00A673D9"/>
    <w:pPr>
      <w:numPr>
        <w:numId w:val="9"/>
      </w:numPr>
    </w:pPr>
    <w:rPr>
      <w:rFonts w:asciiTheme="minorHAnsi" w:eastAsia="Lucida Sans" w:hAnsiTheme="minorHAnsi"/>
      <w:lang w:eastAsia="en-US"/>
    </w:rPr>
  </w:style>
  <w:style w:type="paragraph" w:customStyle="1" w:styleId="CarCar1">
    <w:name w:val="Car Car1"/>
    <w:basedOn w:val="Standard"/>
    <w:rsid w:val="00A57EB6"/>
    <w:pPr>
      <w:spacing w:after="160" w:line="240" w:lineRule="exact"/>
    </w:pPr>
    <w:rPr>
      <w:rFonts w:ascii="Arial" w:hAnsi="Arial"/>
      <w:sz w:val="20"/>
      <w:lang w:eastAsia="en-US"/>
    </w:rPr>
  </w:style>
  <w:style w:type="character" w:customStyle="1" w:styleId="NichtaufgelsteErwhnung2">
    <w:name w:val="Nicht aufgelöste Erwähnung2"/>
    <w:basedOn w:val="Absatz-Standardschriftart"/>
    <w:uiPriority w:val="99"/>
    <w:semiHidden/>
    <w:unhideWhenUsed/>
    <w:rsid w:val="007E14A9"/>
    <w:rPr>
      <w:color w:val="605E5C"/>
      <w:shd w:val="clear" w:color="auto" w:fill="E1DFDD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900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2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67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949809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85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802548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980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088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734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705753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864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362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3331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0517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1961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81816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49509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77465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90221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8544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0896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29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353127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85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747775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24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697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853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607261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273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600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3359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9584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5882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54710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2143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529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42855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78118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38712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572961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946179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113638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45715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67866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61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53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96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67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435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993118">
                                  <w:marLeft w:val="0"/>
                                  <w:marRight w:val="0"/>
                                  <w:marTop w:val="30"/>
                                  <w:marBottom w:val="22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677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296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200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837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76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6560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81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98887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52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019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238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23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2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017316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63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95473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090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389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766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991452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054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0766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0044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3531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6662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3602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03516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27601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89406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143962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37649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51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6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69242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76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137778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481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243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708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48363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939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1990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2013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8622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10182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69644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6785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29226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95399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74257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35601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2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0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2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43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52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16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333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282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330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151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491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25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7182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5775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5547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48886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78153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36251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76401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010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68932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35909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26205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723286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333947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9713454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413012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4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9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66580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28232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942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602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29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41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35988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01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31469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588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153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30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test.sdbb.ch/diagnostik.aspx" TargetMode="External"/><Relationship Id="rId18" Type="http://schemas.openxmlformats.org/officeDocument/2006/relationships/footer" Target="footer2.xml"/><Relationship Id="rId26" Type="http://schemas.openxmlformats.org/officeDocument/2006/relationships/hyperlink" Target="http://www.arbeitsintegrationschweiz.ch/modules/bibliographie/files/files/2010_seco_d_deutsch-fur-den-arbeitsmarkt.pdf" TargetMode="External"/><Relationship Id="rId39" Type="http://schemas.openxmlformats.org/officeDocument/2006/relationships/hyperlink" Target="https://www.sbfi.admin.ch/sbfi/it/home/formazione/riconoscimento-dei-diplomi-esteri/procedura-di-riconoscimento-in-caso-di-stabilimento/autorita-competenti-per-il-riconoscimento-dei-diplomi.html" TargetMode="External"/><Relationship Id="rId21" Type="http://schemas.openxmlformats.org/officeDocument/2006/relationships/hyperlink" Target="http://www.europaeischer-referenzrahmen.de/sprachzertifikate.php" TargetMode="External"/><Relationship Id="rId34" Type="http://schemas.openxmlformats.org/officeDocument/2006/relationships/hyperlink" Target="https://www.sbfi.admin.ch/sbfi/it/home/formazione/riconoscimento-dei-diplomi-esteri.html" TargetMode="External"/><Relationship Id="rId42" Type="http://schemas.openxmlformats.org/officeDocument/2006/relationships/hyperlink" Target="https://openpsychometrics.org/tests/IPIP-BFFM/" TargetMode="External"/><Relationship Id="rId47" Type="http://schemas.openxmlformats.org/officeDocument/2006/relationships/hyperlink" Target="https://shop.sdbb.ch/berufsfenster-2019.html?___store=default&amp;___from_store=it" TargetMode="External"/><Relationship Id="rId50" Type="http://schemas.openxmlformats.org/officeDocument/2006/relationships/hyperlink" Target="https://www.fide-info.ch/it/sprachniveaus" TargetMode="External"/><Relationship Id="rId55" Type="http://schemas.openxmlformats.org/officeDocument/2006/relationships/hyperlink" Target="http://test.sdbb.ch/bin/2016-2026-1-diagnostischer_koffer_f_r_fremdsprachige_ratsuchende.pdf" TargetMode="External"/><Relationship Id="rId63" Type="http://schemas.openxmlformats.org/officeDocument/2006/relationships/hyperlink" Target="http://www.competences.info/ibak/cms/website.php?id=/de/index/suche/kompetenzenpanorama.htm" TargetMode="External"/><Relationship Id="rId68" Type="http://schemas.openxmlformats.org/officeDocument/2006/relationships/hyperlink" Target="http://www.testzentrale.ch/shop/arbeitsbezogenes-verhaltens-und-erlebensmuster.html" TargetMode="Externa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9" Type="http://schemas.openxmlformats.org/officeDocument/2006/relationships/hyperlink" Target="mailto:info@aoz.ch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https://www.telc.net" TargetMode="External"/><Relationship Id="rId32" Type="http://schemas.openxmlformats.org/officeDocument/2006/relationships/hyperlink" Target="https://shop.sdbb.ch/power-bilanz.html" TargetMode="External"/><Relationship Id="rId37" Type="http://schemas.openxmlformats.org/officeDocument/2006/relationships/hyperlink" Target="https://www.orientamento.ch/dyn/show/9270?lang=it" TargetMode="External"/><Relationship Id="rId40" Type="http://schemas.openxmlformats.org/officeDocument/2006/relationships/hyperlink" Target="https://www.coe.int/en/web/education/recognition-of-refugees-qualifications" TargetMode="External"/><Relationship Id="rId45" Type="http://schemas.openxmlformats.org/officeDocument/2006/relationships/hyperlink" Target="http://test.sdbb.ch/bin/1990-2006-2-kurzbeschreibung_bft22_easy.pdf" TargetMode="External"/><Relationship Id="rId53" Type="http://schemas.openxmlformats.org/officeDocument/2006/relationships/hyperlink" Target="http://test.sdbb.ch/bin/2016-2026-1-diagnostischer_koffer_f_r_fremdsprachige_ratsuchende.pdf" TargetMode="External"/><Relationship Id="rId58" Type="http://schemas.openxmlformats.org/officeDocument/2006/relationships/hyperlink" Target="http://www.erz-kompetenzraster-ktbern.ch" TargetMode="External"/><Relationship Id="rId66" Type="http://schemas.openxmlformats.org/officeDocument/2006/relationships/hyperlink" Target="http://www.assessment-info.de/assessment/seiten/datenbank/vollanzeige/vollanzeige-de.asp?vid=436" TargetMode="Externa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23" Type="http://schemas.openxmlformats.org/officeDocument/2006/relationships/hyperlink" Target="http://www.fide-info.ch/doc/08_Sprachenpass/fideDE08_ListeAnerkannteSprachzertifikate.pdf" TargetMode="External"/><Relationship Id="rId28" Type="http://schemas.openxmlformats.org/officeDocument/2006/relationships/hyperlink" Target="mailto:info@aoz.ch" TargetMode="External"/><Relationship Id="rId36" Type="http://schemas.openxmlformats.org/officeDocument/2006/relationships/hyperlink" Target="https://www.orientamento.ch/dyn/show/7246?lang=it" TargetMode="External"/><Relationship Id="rId49" Type="http://schemas.openxmlformats.org/officeDocument/2006/relationships/hyperlink" Target="http://www.europaeischer-referenzrahmen.de/sprachzertifikate.php" TargetMode="External"/><Relationship Id="rId57" Type="http://schemas.openxmlformats.org/officeDocument/2006/relationships/hyperlink" Target="https://www.ecdl.ch/" TargetMode="External"/><Relationship Id="rId61" Type="http://schemas.openxmlformats.org/officeDocument/2006/relationships/hyperlink" Target="https://shop.sdbb.ch/beratung-fachpersonen/tests-und-arbeitsmittel/deutsch-und-rechentest-drt-testheft.html" TargetMode="External"/><Relationship Id="rId10" Type="http://schemas.openxmlformats.org/officeDocument/2006/relationships/footnotes" Target="footnotes.xml"/><Relationship Id="rId19" Type="http://schemas.openxmlformats.org/officeDocument/2006/relationships/header" Target="header3.xml"/><Relationship Id="rId31" Type="http://schemas.openxmlformats.org/officeDocument/2006/relationships/hyperlink" Target="https://www.charakterstaerken.org" TargetMode="External"/><Relationship Id="rId44" Type="http://schemas.openxmlformats.org/officeDocument/2006/relationships/hyperlink" Target="https://www.testzentrale.ch/shop/bochumer-inventar-zur-berufsbezogenen-persoenlichkeitsbeschreibung-6-faktoren.html" TargetMode="External"/><Relationship Id="rId52" Type="http://schemas.openxmlformats.org/officeDocument/2006/relationships/hyperlink" Target="https://www.scuola-club.ch/Temi/test-di-valutazione/test-di-lingue" TargetMode="External"/><Relationship Id="rId60" Type="http://schemas.openxmlformats.org/officeDocument/2006/relationships/hyperlink" Target="https://www.erz-kompetenzraster-ktbern.ch" TargetMode="External"/><Relationship Id="rId65" Type="http://schemas.openxmlformats.org/officeDocument/2006/relationships/hyperlink" Target="http://www.sar-reha.ch/interessengemeinschaften/ig-ergonomie/pact.html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test.sdbb.ch/online-tests.aspx" TargetMode="External"/><Relationship Id="rId22" Type="http://schemas.openxmlformats.org/officeDocument/2006/relationships/hyperlink" Target="https://www.fide-info.ch/it/sprachniveaus" TargetMode="External"/><Relationship Id="rId27" Type="http://schemas.openxmlformats.org/officeDocument/2006/relationships/hyperlink" Target="http://www.bertelsmann-stiftung.de/de/unsere-projekte/aufstieg-durch-kompetenzen/projektnachrichten/kompetenzkarten" TargetMode="External"/><Relationship Id="rId30" Type="http://schemas.openxmlformats.org/officeDocument/2006/relationships/hyperlink" Target="http://www.competences.info/ibak/cms/website.php?id=/de/index/suche/kompetenzenpanorama.htm" TargetMode="External"/><Relationship Id="rId35" Type="http://schemas.openxmlformats.org/officeDocument/2006/relationships/hyperlink" Target="https://www.orientamento.ch/dyn/show/7193?lang=it" TargetMode="External"/><Relationship Id="rId43" Type="http://schemas.openxmlformats.org/officeDocument/2006/relationships/hyperlink" Target="http://www.talentlens.fr/product/d5d/" TargetMode="External"/><Relationship Id="rId48" Type="http://schemas.openxmlformats.org/officeDocument/2006/relationships/hyperlink" Target="http://www.explorix.ch/" TargetMode="External"/><Relationship Id="rId56" Type="http://schemas.openxmlformats.org/officeDocument/2006/relationships/hyperlink" Target="https://www.gateway.one/it-CH/attitudini.html" TargetMode="External"/><Relationship Id="rId64" Type="http://schemas.openxmlformats.org/officeDocument/2006/relationships/hyperlink" Target="https://www.hug-ge.ch/contact" TargetMode="External"/><Relationship Id="rId69" Type="http://schemas.openxmlformats.org/officeDocument/2006/relationships/fontTable" Target="fontTable.xml"/><Relationship Id="rId8" Type="http://schemas.openxmlformats.org/officeDocument/2006/relationships/settings" Target="settings.xml"/><Relationship Id="rId51" Type="http://schemas.openxmlformats.org/officeDocument/2006/relationships/hyperlink" Target="https://www.telc.net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mailto:potenzial@sem.admin.c" TargetMode="External"/><Relationship Id="rId17" Type="http://schemas.openxmlformats.org/officeDocument/2006/relationships/footer" Target="footer1.xml"/><Relationship Id="rId25" Type="http://schemas.openxmlformats.org/officeDocument/2006/relationships/hyperlink" Target="https://www.scuola-club.ch/Temi/test-di-valutazione/test-di-lingue" TargetMode="External"/><Relationship Id="rId33" Type="http://schemas.openxmlformats.org/officeDocument/2006/relationships/hyperlink" Target="https://www.ecdl.ch/" TargetMode="External"/><Relationship Id="rId38" Type="http://schemas.openxmlformats.org/officeDocument/2006/relationships/hyperlink" Target="https://www.sbfi.admin.ch/sbfi/it/home/formazione/riconoscimento-dei-diplomi-esteri.html" TargetMode="External"/><Relationship Id="rId46" Type="http://schemas.openxmlformats.org/officeDocument/2006/relationships/hyperlink" Target="http://www.gewusst-wie.ch" TargetMode="External"/><Relationship Id="rId59" Type="http://schemas.openxmlformats.org/officeDocument/2006/relationships/hyperlink" Target="http://www.anforderungsprofile.ch" TargetMode="External"/><Relationship Id="rId67" Type="http://schemas.openxmlformats.org/officeDocument/2006/relationships/hyperlink" Target="http://www.arbeitsfaehig.com/de/instrumente-438.html" TargetMode="External"/><Relationship Id="rId20" Type="http://schemas.openxmlformats.org/officeDocument/2006/relationships/footer" Target="footer3.xml"/><Relationship Id="rId41" Type="http://schemas.openxmlformats.org/officeDocument/2006/relationships/hyperlink" Target="https://ipip.ori.org/" TargetMode="External"/><Relationship Id="rId54" Type="http://schemas.openxmlformats.org/officeDocument/2006/relationships/hyperlink" Target="https://www.miro-gmbh.de/de/" TargetMode="External"/><Relationship Id="rId62" Type="http://schemas.openxmlformats.org/officeDocument/2006/relationships/hyperlink" Target="http://competencescles.eu" TargetMode="External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f:fields xmlns:f="http://schemas.fabasoft.com/folio/2007/fields">
  <f:record ref="">
    <f:field ref="objname" par="" edit="true" text="Dokument Kompetenzerfassung_def_13.8.19_SEM_14.08.2019"/>
    <f:field ref="objsubject" par="" edit="true" text=""/>
    <f:field ref="objcreatedby" par="" text="Laubscher, Michèle, sem-lsm"/>
    <f:field ref="objcreatedat" par="" text="13.08.2019 15:40:29"/>
    <f:field ref="objchangedby" par="" text="Laubscher, Michèle, sem-lsm"/>
    <f:field ref="objmodifiedat" par="" text="14.08.2019 17:10:42"/>
    <f:field ref="doc_FSCFOLIO_1_1001_FieldDocumentNumber" par="" text=""/>
    <f:field ref="doc_FSCFOLIO_1_1001_FieldSubject" par="" edit="true" text=""/>
    <f:field ref="FSCFOLIO_1_1001_FieldCurrentUser" par="" text="Michèle Laubscher"/>
    <f:field ref="CCAPRECONFIG_15_1001_Objektname" par="" edit="true" text="Dokument Kompetenzerfassung_def_13.8.19_SEM_14.08.2019"/>
    <f:field ref="CHPRECONFIG_1_1001_Objektname" par="" edit="true" text="Dokument Kompetenzerfassung_def_13.8.19_SEM_14.08.2019"/>
  </f:record>
  <f:record inx="1" ref="">
    <f:field ref="CHPRECONFIG_1_1001_Anrede" par="" edit="true" text=""/>
    <f:field ref="CHPRECONFIG_1_1001_Titel" par="" edit="true" text=""/>
    <f:field ref="CHPRECONFIG_1_1001_Vorname" par="" edit="true" text=""/>
    <f:field ref="CHPRECONFIG_1_1001_Nachname" par="" edit="true" text=""/>
    <f:field ref="CHPRECONFIG_1_1001_Strasse" par="" text=""/>
    <f:field ref="CHPRECONFIG_1_1001_Postleitzahl" par="" text=""/>
    <f:field ref="CHPRECONFIG_1_1001_Ort" par="" text=""/>
    <f:field ref="CHPRECONFIG_1_1001_EMailAdresse" par="" text=""/>
  </f:record>
  <f:display par="" text="...">
    <f:field ref="FSCFOLIO_1_1001_FieldCurrentUser" text="Aktueller Benutzer"/>
    <f:field ref="objsubject" text="Betreff (einzeilig)"/>
    <f:field ref="objcreatedat" text="Erzeugt am/um"/>
    <f:field ref="objcreatedby" text="Erzeugt von"/>
    <f:field ref="objmodifiedat" text="Letzte Änderung am/um"/>
    <f:field ref="objchangedby" text="Letzte Änderung von"/>
    <f:field ref="objname" text="Name"/>
    <f:field ref="CCAPRECONFIG_15_1001_Objektname" text="Objektname"/>
    <f:field ref="CHPRECONFIG_1_1001_Objektname" text="Objektname"/>
  </f:display>
  <f:display par="" text="Serialcontext &gt; Adressat/innen">
    <f:field ref="CHPRECONFIG_1_1001_Anrede" text="Anrede"/>
    <f:field ref="CHPRECONFIG_1_1001_EMailAdresse" text="E-Mail Adresse"/>
    <f:field ref="CHPRECONFIG_1_1001_Nachname" text="Nachname"/>
    <f:field ref="CHPRECONFIG_1_1001_Ort" text="Ort"/>
    <f:field ref="CHPRECONFIG_1_1001_Postleitzahl" text="Postleitzahl"/>
    <f:field ref="CHPRECONFIG_1_1001_Strasse" text="Strasse"/>
    <f:field ref="CHPRECONFIG_1_1001_Titel" text="Titel"/>
    <f:field ref="CHPRECONFIG_1_1001_Vorname" text="Vorname"/>
  </f:display>
  <f:display par="" text="Serienbrief">
    <f:field ref="doc_FSCFOLIO_1_1001_FieldSubject" text="Betreff"/>
    <f:field ref="doc_FSCFOLIO_1_1001_FieldDocumentNumber" text="Dokument Nummer"/>
  </f:display>
</f:field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E381D6CF7516A42A2EE026D14C28D62" ma:contentTypeVersion="11" ma:contentTypeDescription="Ein neues Dokument erstellen." ma:contentTypeScope="" ma:versionID="60a7368339dae639fcb3ccca0215024a">
  <xsd:schema xmlns:xsd="http://www.w3.org/2001/XMLSchema" xmlns:xs="http://www.w3.org/2001/XMLSchema" xmlns:p="http://schemas.microsoft.com/office/2006/metadata/properties" xmlns:ns3="3f4a9bf8-8235-40e9-b855-209618245daf" xmlns:ns4="56967956-2e53-47f8-b9c7-604f123dcbce" targetNamespace="http://schemas.microsoft.com/office/2006/metadata/properties" ma:root="true" ma:fieldsID="d3a7c42d76946d332febf5b8d58536d5" ns3:_="" ns4:_="">
    <xsd:import namespace="3f4a9bf8-8235-40e9-b855-209618245daf"/>
    <xsd:import namespace="56967956-2e53-47f8-b9c7-604f123dcbc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Location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4a9bf8-8235-40e9-b855-209618245da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967956-2e53-47f8-b9c7-604f123dcb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28DBC4-E874-4694-B9EA-B8B25794075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E8A9591-F074-446B-902F-511FF79C122F}">
  <ds:schemaRefs>
    <ds:schemaRef ds:uri="http://schemas.fabasoft.com/folio/2007/fields"/>
  </ds:schemaRefs>
</ds:datastoreItem>
</file>

<file path=customXml/itemProps3.xml><?xml version="1.0" encoding="utf-8"?>
<ds:datastoreItem xmlns:ds="http://schemas.openxmlformats.org/officeDocument/2006/customXml" ds:itemID="{016C4443-6578-46CA-BF9D-07E2E6F813E9}">
  <ds:schemaRefs>
    <ds:schemaRef ds:uri="56967956-2e53-47f8-b9c7-604f123dcbce"/>
    <ds:schemaRef ds:uri="3f4a9bf8-8235-40e9-b855-209618245daf"/>
    <ds:schemaRef ds:uri="http://schemas.microsoft.com/office/2006/documentManagement/types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www.w3.org/XML/1998/namespace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7246844B-4D1B-4600-B6A2-DEC51AFAEA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4a9bf8-8235-40e9-b855-209618245daf"/>
    <ds:schemaRef ds:uri="56967956-2e53-47f8-b9c7-604f123dcb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E99813A8-4F2F-4CC6-9EA9-CB300EE07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4084</Words>
  <Characters>25364</Characters>
  <Application>Microsoft Office Word</Application>
  <DocSecurity>0</DocSecurity>
  <Lines>444</Lines>
  <Paragraphs>203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Schuwey</dc:creator>
  <cp:keywords/>
  <dc:description/>
  <cp:lastModifiedBy>Fritschi Tobias</cp:lastModifiedBy>
  <cp:revision>9</cp:revision>
  <cp:lastPrinted>2020-01-21T11:10:00Z</cp:lastPrinted>
  <dcterms:created xsi:type="dcterms:W3CDTF">2020-01-21T09:12:00Z</dcterms:created>
  <dcterms:modified xsi:type="dcterms:W3CDTF">2020-01-21T11:24:00Z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0x010100AE381D6CF7516A42A2EE026D14C28D62</vt:lpwstr>
  </property>
  <property fmtid="{D5CDD505-2E9C-101B-9397-08002B2CF9AE}" pid="3" name="FSC#EJPDCFG@15.1700:Recipient">
    <vt:lpwstr/>
  </property>
  <property fmtid="{D5CDD505-2E9C-101B-9397-08002B2CF9AE}" pid="4" name="FSC#EJPDCFG@15.1700:RecipientSalutation">
    <vt:lpwstr/>
  </property>
  <property fmtid="{D5CDD505-2E9C-101B-9397-08002B2CF9AE}" pid="5" name="FSC#EJPDCFG@15.1700:RecipientTitle">
    <vt:lpwstr/>
  </property>
  <property fmtid="{D5CDD505-2E9C-101B-9397-08002B2CF9AE}" pid="6" name="FSC#EJPDCFG@15.1700:RecipientFirstname">
    <vt:lpwstr/>
  </property>
  <property fmtid="{D5CDD505-2E9C-101B-9397-08002B2CF9AE}" pid="7" name="FSC#EJPDCFG@15.1700:RecipientSurname">
    <vt:lpwstr/>
  </property>
  <property fmtid="{D5CDD505-2E9C-101B-9397-08002B2CF9AE}" pid="8" name="FSC#EJPDCFG@15.1700:RecipientStreet">
    <vt:lpwstr/>
  </property>
  <property fmtid="{D5CDD505-2E9C-101B-9397-08002B2CF9AE}" pid="9" name="FSC#EJPDCFG@15.1700:RecipientPOBox">
    <vt:lpwstr/>
  </property>
  <property fmtid="{D5CDD505-2E9C-101B-9397-08002B2CF9AE}" pid="10" name="FSC#EJPDCFG@15.1700:RecipientZIPCode">
    <vt:lpwstr/>
  </property>
  <property fmtid="{D5CDD505-2E9C-101B-9397-08002B2CF9AE}" pid="11" name="FSC#EJPDCFG@15.1700:RecipientCity">
    <vt:lpwstr/>
  </property>
  <property fmtid="{D5CDD505-2E9C-101B-9397-08002B2CF9AE}" pid="12" name="FSC#EJPDCFG@15.1700:Recipientcountry">
    <vt:lpwstr/>
  </property>
  <property fmtid="{D5CDD505-2E9C-101B-9397-08002B2CF9AE}" pid="13" name="FSC#EJPDCFG@15.1700:RecipientOrgname">
    <vt:lpwstr/>
  </property>
  <property fmtid="{D5CDD505-2E9C-101B-9397-08002B2CF9AE}" pid="14" name="FSC#EJPDCFG@15.1700:RecipientEMail">
    <vt:lpwstr/>
  </property>
  <property fmtid="{D5CDD505-2E9C-101B-9397-08002B2CF9AE}" pid="15" name="FSC#EJPDCFG@15.1700:RecipientContactSalutation">
    <vt:lpwstr/>
  </property>
  <property fmtid="{D5CDD505-2E9C-101B-9397-08002B2CF9AE}" pid="16" name="FSC#EJPDCFG@15.1700:RecipientContactFirstname">
    <vt:lpwstr/>
  </property>
  <property fmtid="{D5CDD505-2E9C-101B-9397-08002B2CF9AE}" pid="17" name="FSC#EJPDCFG@15.1700:RecipientContactSurname">
    <vt:lpwstr/>
  </property>
  <property fmtid="{D5CDD505-2E9C-101B-9397-08002B2CF9AE}" pid="18" name="FSC#EJPDCFG@15.1700:RecipientDate">
    <vt:lpwstr/>
  </property>
  <property fmtid="{D5CDD505-2E9C-101B-9397-08002B2CF9AE}" pid="19" name="FSC#EJPDCFG@15.1700:SubfileTitle">
    <vt:lpwstr>Kontakte SEM-Anbieter Potenzialabklärungen Flü/vA</vt:lpwstr>
  </property>
  <property fmtid="{D5CDD505-2E9C-101B-9397-08002B2CF9AE}" pid="20" name="FSC#EJPDCFG@15.1700:SubfileSubject">
    <vt:lpwstr>Kontakte SEM-Anbieter Potenzialabklärungen Flü/vA</vt:lpwstr>
  </property>
  <property fmtid="{D5CDD505-2E9C-101B-9397-08002B2CF9AE}" pid="21" name="FSC#EJPDCFG@15.1700:SubfileDossierRef">
    <vt:lpwstr>523/2018/00017</vt:lpwstr>
  </property>
  <property fmtid="{D5CDD505-2E9C-101B-9397-08002B2CF9AE}" pid="22" name="FSC#EJPDCFG@15.1700:SubfileResponsibleFirstname">
    <vt:lpwstr>Michèle</vt:lpwstr>
  </property>
  <property fmtid="{D5CDD505-2E9C-101B-9397-08002B2CF9AE}" pid="23" name="FSC#EJPDCFG@15.1700:SubfileResponsibleSurname">
    <vt:lpwstr>Laubscher</vt:lpwstr>
  </property>
  <property fmtid="{D5CDD505-2E9C-101B-9397-08002B2CF9AE}" pid="24" name="FSC#EJPDCFG@15.1700:SubfileResponsibleProfession">
    <vt:lpwstr/>
  </property>
  <property fmtid="{D5CDD505-2E9C-101B-9397-08002B2CF9AE}" pid="25" name="FSC#EJPDCFG@15.1700:SubfileResponsibleInitials">
    <vt:lpwstr>sem-lsm</vt:lpwstr>
  </property>
  <property fmtid="{D5CDD505-2E9C-101B-9397-08002B2CF9AE}" pid="26" name="FSC#EJPDCFG@15.1700:AssignmentCommentHistory">
    <vt:lpwstr/>
  </property>
  <property fmtid="{D5CDD505-2E9C-101B-9397-08002B2CF9AE}" pid="27" name="FSC#EJPDCFG@15.1700:AssignmentDefaultComment">
    <vt:lpwstr/>
  </property>
  <property fmtid="{D5CDD505-2E9C-101B-9397-08002B2CF9AE}" pid="28" name="FSC#EJPDCFG@15.1700:AssignmentRemarks">
    <vt:lpwstr/>
  </property>
  <property fmtid="{D5CDD505-2E9C-101B-9397-08002B2CF9AE}" pid="29" name="FSC#EJPDCFG@15.1700:AssignmentExternalDate">
    <vt:lpwstr/>
  </property>
  <property fmtid="{D5CDD505-2E9C-101B-9397-08002B2CF9AE}" pid="30" name="FSC#EJPDCFG@15.1700:AssignmentProcessingDeadline">
    <vt:lpwstr/>
  </property>
  <property fmtid="{D5CDD505-2E9C-101B-9397-08002B2CF9AE}" pid="31" name="FSC#EJPDCFG@15.1700:AssignmentPlacingPosition">
    <vt:lpwstr/>
  </property>
  <property fmtid="{D5CDD505-2E9C-101B-9397-08002B2CF9AE}" pid="32" name="FSC#EJPDCFG@15.1700:AssignmentResponsible">
    <vt:lpwstr/>
  </property>
  <property fmtid="{D5CDD505-2E9C-101B-9397-08002B2CF9AE}" pid="33" name="FSC#EJPDCFG@15.1700:AssignmentUsers">
    <vt:lpwstr/>
  </property>
  <property fmtid="{D5CDD505-2E9C-101B-9397-08002B2CF9AE}" pid="34" name="FSC#EJPDCFG@15.1700:AssignmentUsersDone">
    <vt:lpwstr/>
  </property>
  <property fmtid="{D5CDD505-2E9C-101B-9397-08002B2CF9AE}" pid="35" name="FSC#EJPDCFG@15.1700:SubfileClassification">
    <vt:lpwstr>Nicht klassifiziert</vt:lpwstr>
  </property>
  <property fmtid="{D5CDD505-2E9C-101B-9397-08002B2CF9AE}" pid="36" name="FSC#EJPDCFG@15.1700:Department">
    <vt:lpwstr>Direktion</vt:lpwstr>
  </property>
  <property fmtid="{D5CDD505-2E9C-101B-9397-08002B2CF9AE}" pid="37" name="FSC#EJPDCFG@15.1700:DepartmentShort">
    <vt:lpwstr>DIR</vt:lpwstr>
  </property>
  <property fmtid="{D5CDD505-2E9C-101B-9397-08002B2CF9AE}" pid="38" name="FSC#EJPDCFG@15.1700:HierarchyFirstLevel">
    <vt:lpwstr>Direktion</vt:lpwstr>
  </property>
  <property fmtid="{D5CDD505-2E9C-101B-9397-08002B2CF9AE}" pid="39" name="FSC#EJPDCFG@15.1700:HierarchyFirstLevelShort">
    <vt:lpwstr>DIR</vt:lpwstr>
  </property>
  <property fmtid="{D5CDD505-2E9C-101B-9397-08002B2CF9AE}" pid="40" name="FSC#EJPDCFG@15.1700:HierarchySecondLevel">
    <vt:lpwstr>Direktionsbereich Zuwanderung und Integration</vt:lpwstr>
  </property>
  <property fmtid="{D5CDD505-2E9C-101B-9397-08002B2CF9AE}" pid="41" name="FSC#EJPDCFG@15.1700:HierarchyThirdLevel">
    <vt:lpwstr>Abteilung Integration</vt:lpwstr>
  </property>
  <property fmtid="{D5CDD505-2E9C-101B-9397-08002B2CF9AE}" pid="42" name="FSC#EJPDCFG@15.1700:HierarchyFourthLevel">
    <vt:lpwstr>Sektion Entwicklung Integration</vt:lpwstr>
  </property>
  <property fmtid="{D5CDD505-2E9C-101B-9397-08002B2CF9AE}" pid="43" name="FSC#EJPDCFG@15.1700:HierarchyFifthLevel">
    <vt:lpwstr/>
  </property>
  <property fmtid="{D5CDD505-2E9C-101B-9397-08002B2CF9AE}" pid="44" name="FSC#EJPDCFG@15.1700:ObjaddressContentObject">
    <vt:lpwstr>COO.2180.101.7.874913</vt:lpwstr>
  </property>
  <property fmtid="{D5CDD505-2E9C-101B-9397-08002B2CF9AE}" pid="45" name="FSC#EJPDCFG@15.1700:SubfileResponsibleSalutation">
    <vt:lpwstr>Sehr geehrte Damen und Herren</vt:lpwstr>
  </property>
  <property fmtid="{D5CDD505-2E9C-101B-9397-08002B2CF9AE}" pid="46" name="FSC#EJPDCFG@15.1700:SubfileResponsibleTelOffice">
    <vt:lpwstr>+41 58 465 95 24</vt:lpwstr>
  </property>
  <property fmtid="{D5CDD505-2E9C-101B-9397-08002B2CF9AE}" pid="47" name="FSC#EJPDCFG@15.1700:SubfileResponsibleTelFax">
    <vt:lpwstr>+41 58 463 43 37</vt:lpwstr>
  </property>
  <property fmtid="{D5CDD505-2E9C-101B-9397-08002B2CF9AE}" pid="48" name="FSC#EJPDCFG@15.1700:SubfileResponsibleEmail">
    <vt:lpwstr>michele.laubscher@sem.admin.ch</vt:lpwstr>
  </property>
  <property fmtid="{D5CDD505-2E9C-101B-9397-08002B2CF9AE}" pid="49" name="FSC#EJPDCFG@15.1700:SubfileResponsibleUrl">
    <vt:lpwstr>www.sem.admin.ch</vt:lpwstr>
  </property>
  <property fmtid="{D5CDD505-2E9C-101B-9397-08002B2CF9AE}" pid="50" name="FSC#EJPDCFG@15.1700:SubfileResponsibleAddress">
    <vt:lpwstr>Quellenweg 6, 3003 Bern-Wabern</vt:lpwstr>
  </property>
  <property fmtid="{D5CDD505-2E9C-101B-9397-08002B2CF9AE}" pid="51" name="FSC#EJPDCFG@15.1700:FileRefOU">
    <vt:lpwstr>Abteilung Integration</vt:lpwstr>
  </property>
  <property fmtid="{D5CDD505-2E9C-101B-9397-08002B2CF9AE}" pid="52" name="FSC#EJPDCFG@15.1700:OU">
    <vt:lpwstr>Abteilung Integration</vt:lpwstr>
  </property>
  <property fmtid="{D5CDD505-2E9C-101B-9397-08002B2CF9AE}" pid="53" name="FSC#EJPDCFG@15.1700:Department2">
    <vt:lpwstr>Sektion Entwicklung Integration</vt:lpwstr>
  </property>
  <property fmtid="{D5CDD505-2E9C-101B-9397-08002B2CF9AE}" pid="54" name="FSC#EJPDIMPORT@100.2000:Recipient">
    <vt:lpwstr/>
  </property>
  <property fmtid="{D5CDD505-2E9C-101B-9397-08002B2CF9AE}" pid="55" name="FSC#EJPDIMPORT@100.2000:PersonnelBirthday">
    <vt:lpwstr/>
  </property>
  <property fmtid="{D5CDD505-2E9C-101B-9397-08002B2CF9AE}" pid="56" name="FSC#EJPDIMPORT@100.2000:PersonnelProfession">
    <vt:lpwstr/>
  </property>
  <property fmtid="{D5CDD505-2E9C-101B-9397-08002B2CF9AE}" pid="57" name="FSC#EJPDIMPORT@100.2000:PersonnelOrgAddress">
    <vt:lpwstr/>
  </property>
  <property fmtid="{D5CDD505-2E9C-101B-9397-08002B2CF9AE}" pid="58" name="FSC#EJPDIMPORT@100.2000:PersonnelOrgname">
    <vt:lpwstr/>
  </property>
  <property fmtid="{D5CDD505-2E9C-101B-9397-08002B2CF9AE}" pid="59" name="FSC#EJPDIMPORT@100.2000:PersonnelFirstname">
    <vt:lpwstr/>
  </property>
  <property fmtid="{D5CDD505-2E9C-101B-9397-08002B2CF9AE}" pid="60" name="FSC#EJPDIMPORT@100.2000:PersonnelSurname">
    <vt:lpwstr/>
  </property>
  <property fmtid="{D5CDD505-2E9C-101B-9397-08002B2CF9AE}" pid="61" name="FSC#EJPDIMPORT@100.2000:PersonnelAddress">
    <vt:lpwstr/>
  </property>
  <property fmtid="{D5CDD505-2E9C-101B-9397-08002B2CF9AE}" pid="62" name="FSC#COOELAK@1.1001:Subject">
    <vt:lpwstr/>
  </property>
  <property fmtid="{D5CDD505-2E9C-101B-9397-08002B2CF9AE}" pid="63" name="FSC#COOELAK@1.1001:FileReference">
    <vt:lpwstr>523/2010/05882</vt:lpwstr>
  </property>
  <property fmtid="{D5CDD505-2E9C-101B-9397-08002B2CF9AE}" pid="64" name="FSC#COOELAK@1.1001:FileRefYear">
    <vt:lpwstr>2010</vt:lpwstr>
  </property>
  <property fmtid="{D5CDD505-2E9C-101B-9397-08002B2CF9AE}" pid="65" name="FSC#COOELAK@1.1001:FileRefOrdinal">
    <vt:lpwstr>5882</vt:lpwstr>
  </property>
  <property fmtid="{D5CDD505-2E9C-101B-9397-08002B2CF9AE}" pid="66" name="FSC#COOELAK@1.1001:FileRefOU">
    <vt:lpwstr>AI</vt:lpwstr>
  </property>
  <property fmtid="{D5CDD505-2E9C-101B-9397-08002B2CF9AE}" pid="67" name="FSC#COOELAK@1.1001:Organization">
    <vt:lpwstr/>
  </property>
  <property fmtid="{D5CDD505-2E9C-101B-9397-08002B2CF9AE}" pid="68" name="FSC#COOELAK@1.1001:Owner">
    <vt:lpwstr>Laubscher Michèle</vt:lpwstr>
  </property>
  <property fmtid="{D5CDD505-2E9C-101B-9397-08002B2CF9AE}" pid="69" name="FSC#COOELAK@1.1001:OwnerExtension">
    <vt:lpwstr>+41 58 465 95 24</vt:lpwstr>
  </property>
  <property fmtid="{D5CDD505-2E9C-101B-9397-08002B2CF9AE}" pid="70" name="FSC#COOELAK@1.1001:OwnerFaxExtension">
    <vt:lpwstr>+41 58 463 43 37</vt:lpwstr>
  </property>
  <property fmtid="{D5CDD505-2E9C-101B-9397-08002B2CF9AE}" pid="71" name="FSC#COOELAK@1.1001:DispatchedBy">
    <vt:lpwstr/>
  </property>
  <property fmtid="{D5CDD505-2E9C-101B-9397-08002B2CF9AE}" pid="72" name="FSC#COOELAK@1.1001:DispatchedAt">
    <vt:lpwstr/>
  </property>
  <property fmtid="{D5CDD505-2E9C-101B-9397-08002B2CF9AE}" pid="73" name="FSC#COOELAK@1.1001:ApprovedBy">
    <vt:lpwstr/>
  </property>
  <property fmtid="{D5CDD505-2E9C-101B-9397-08002B2CF9AE}" pid="74" name="FSC#COOELAK@1.1001:ApprovedAt">
    <vt:lpwstr/>
  </property>
  <property fmtid="{D5CDD505-2E9C-101B-9397-08002B2CF9AE}" pid="75" name="FSC#COOELAK@1.1001:Department">
    <vt:lpwstr>Sektion Entwicklung Integration (SEI)</vt:lpwstr>
  </property>
  <property fmtid="{D5CDD505-2E9C-101B-9397-08002B2CF9AE}" pid="76" name="FSC#COOELAK@1.1001:CreatedAt">
    <vt:lpwstr>13.08.2019</vt:lpwstr>
  </property>
  <property fmtid="{D5CDD505-2E9C-101B-9397-08002B2CF9AE}" pid="77" name="FSC#COOELAK@1.1001:OU">
    <vt:lpwstr>Abteilung Integration (AI)</vt:lpwstr>
  </property>
  <property fmtid="{D5CDD505-2E9C-101B-9397-08002B2CF9AE}" pid="78" name="FSC#COOELAK@1.1001:Priority">
    <vt:lpwstr> ()</vt:lpwstr>
  </property>
  <property fmtid="{D5CDD505-2E9C-101B-9397-08002B2CF9AE}" pid="79" name="FSC#COOELAK@1.1001:ObjBarCode">
    <vt:lpwstr>*COO.2180.101.7.874913*</vt:lpwstr>
  </property>
  <property fmtid="{D5CDD505-2E9C-101B-9397-08002B2CF9AE}" pid="80" name="FSC#COOELAK@1.1001:RefBarCode">
    <vt:lpwstr>*COO.2180.101.8.2221233*</vt:lpwstr>
  </property>
  <property fmtid="{D5CDD505-2E9C-101B-9397-08002B2CF9AE}" pid="81" name="FSC#COOELAK@1.1001:FileRefBarCode">
    <vt:lpwstr>*523/2010/05882*</vt:lpwstr>
  </property>
  <property fmtid="{D5CDD505-2E9C-101B-9397-08002B2CF9AE}" pid="82" name="FSC#COOELAK@1.1001:ExternalRef">
    <vt:lpwstr/>
  </property>
  <property fmtid="{D5CDD505-2E9C-101B-9397-08002B2CF9AE}" pid="83" name="FSC#COOELAK@1.1001:IncomingNumber">
    <vt:lpwstr/>
  </property>
  <property fmtid="{D5CDD505-2E9C-101B-9397-08002B2CF9AE}" pid="84" name="FSC#COOELAK@1.1001:IncomingSubject">
    <vt:lpwstr/>
  </property>
  <property fmtid="{D5CDD505-2E9C-101B-9397-08002B2CF9AE}" pid="85" name="FSC#COOELAK@1.1001:ProcessResponsible">
    <vt:lpwstr/>
  </property>
  <property fmtid="{D5CDD505-2E9C-101B-9397-08002B2CF9AE}" pid="86" name="FSC#COOELAK@1.1001:ProcessResponsiblePhone">
    <vt:lpwstr/>
  </property>
  <property fmtid="{D5CDD505-2E9C-101B-9397-08002B2CF9AE}" pid="87" name="FSC#COOELAK@1.1001:ProcessResponsibleMail">
    <vt:lpwstr/>
  </property>
  <property fmtid="{D5CDD505-2E9C-101B-9397-08002B2CF9AE}" pid="88" name="FSC#COOELAK@1.1001:ProcessResponsibleFax">
    <vt:lpwstr/>
  </property>
  <property fmtid="{D5CDD505-2E9C-101B-9397-08002B2CF9AE}" pid="89" name="FSC#COOELAK@1.1001:ApproverFirstName">
    <vt:lpwstr/>
  </property>
  <property fmtid="{D5CDD505-2E9C-101B-9397-08002B2CF9AE}" pid="90" name="FSC#COOELAK@1.1001:ApproverSurName">
    <vt:lpwstr/>
  </property>
  <property fmtid="{D5CDD505-2E9C-101B-9397-08002B2CF9AE}" pid="91" name="FSC#COOELAK@1.1001:ApproverTitle">
    <vt:lpwstr/>
  </property>
  <property fmtid="{D5CDD505-2E9C-101B-9397-08002B2CF9AE}" pid="92" name="FSC#COOELAK@1.1001:ExternalDate">
    <vt:lpwstr/>
  </property>
  <property fmtid="{D5CDD505-2E9C-101B-9397-08002B2CF9AE}" pid="93" name="FSC#COOELAK@1.1001:SettlementApprovedAt">
    <vt:lpwstr/>
  </property>
  <property fmtid="{D5CDD505-2E9C-101B-9397-08002B2CF9AE}" pid="94" name="FSC#COOELAK@1.1001:BaseNumber">
    <vt:lpwstr>523</vt:lpwstr>
  </property>
  <property fmtid="{D5CDD505-2E9C-101B-9397-08002B2CF9AE}" pid="95" name="FSC#COOELAK@1.1001:CurrentUserRolePos">
    <vt:lpwstr>Sachbearbeiter/in</vt:lpwstr>
  </property>
  <property fmtid="{D5CDD505-2E9C-101B-9397-08002B2CF9AE}" pid="96" name="FSC#COOELAK@1.1001:CurrentUserEmail">
    <vt:lpwstr>michele.laubscher@sem.admin.ch</vt:lpwstr>
  </property>
  <property fmtid="{D5CDD505-2E9C-101B-9397-08002B2CF9AE}" pid="97" name="FSC#ELAKGOV@1.1001:PersonalSubjGender">
    <vt:lpwstr/>
  </property>
  <property fmtid="{D5CDD505-2E9C-101B-9397-08002B2CF9AE}" pid="98" name="FSC#ELAKGOV@1.1001:PersonalSubjFirstName">
    <vt:lpwstr/>
  </property>
  <property fmtid="{D5CDD505-2E9C-101B-9397-08002B2CF9AE}" pid="99" name="FSC#ELAKGOV@1.1001:PersonalSubjSurName">
    <vt:lpwstr/>
  </property>
  <property fmtid="{D5CDD505-2E9C-101B-9397-08002B2CF9AE}" pid="100" name="FSC#ELAKGOV@1.1001:PersonalSubjSalutation">
    <vt:lpwstr/>
  </property>
  <property fmtid="{D5CDD505-2E9C-101B-9397-08002B2CF9AE}" pid="101" name="FSC#ELAKGOV@1.1001:PersonalSubjAddress">
    <vt:lpwstr/>
  </property>
  <property fmtid="{D5CDD505-2E9C-101B-9397-08002B2CF9AE}" pid="102" name="FSC#ATSTATECFG@1.1001:Office">
    <vt:lpwstr/>
  </property>
  <property fmtid="{D5CDD505-2E9C-101B-9397-08002B2CF9AE}" pid="103" name="FSC#ATSTATECFG@1.1001:Agent">
    <vt:lpwstr>Michèle Laubscher</vt:lpwstr>
  </property>
  <property fmtid="{D5CDD505-2E9C-101B-9397-08002B2CF9AE}" pid="104" name="FSC#ATSTATECFG@1.1001:AgentPhone">
    <vt:lpwstr>+41 58 465 95 24</vt:lpwstr>
  </property>
  <property fmtid="{D5CDD505-2E9C-101B-9397-08002B2CF9AE}" pid="105" name="FSC#ATSTATECFG@1.1001:DepartmentFax">
    <vt:lpwstr/>
  </property>
  <property fmtid="{D5CDD505-2E9C-101B-9397-08002B2CF9AE}" pid="106" name="FSC#ATSTATECFG@1.1001:DepartmentEmail">
    <vt:lpwstr/>
  </property>
  <property fmtid="{D5CDD505-2E9C-101B-9397-08002B2CF9AE}" pid="107" name="FSC#ATSTATECFG@1.1001:SubfileDate">
    <vt:lpwstr/>
  </property>
  <property fmtid="{D5CDD505-2E9C-101B-9397-08002B2CF9AE}" pid="108" name="FSC#ATSTATECFG@1.1001:SubfileSubject">
    <vt:lpwstr/>
  </property>
  <property fmtid="{D5CDD505-2E9C-101B-9397-08002B2CF9AE}" pid="109" name="FSC#ATSTATECFG@1.1001:DepartmentZipCode">
    <vt:lpwstr/>
  </property>
  <property fmtid="{D5CDD505-2E9C-101B-9397-08002B2CF9AE}" pid="110" name="FSC#ATSTATECFG@1.1001:DepartmentCountry">
    <vt:lpwstr/>
  </property>
  <property fmtid="{D5CDD505-2E9C-101B-9397-08002B2CF9AE}" pid="111" name="FSC#ATSTATECFG@1.1001:DepartmentCity">
    <vt:lpwstr/>
  </property>
  <property fmtid="{D5CDD505-2E9C-101B-9397-08002B2CF9AE}" pid="112" name="FSC#ATSTATECFG@1.1001:DepartmentStreet">
    <vt:lpwstr/>
  </property>
  <property fmtid="{D5CDD505-2E9C-101B-9397-08002B2CF9AE}" pid="113" name="FSC#ATSTATECFG@1.1001:DepartmentDVR">
    <vt:lpwstr/>
  </property>
  <property fmtid="{D5CDD505-2E9C-101B-9397-08002B2CF9AE}" pid="114" name="FSC#ATSTATECFG@1.1001:DepartmentUID">
    <vt:lpwstr/>
  </property>
  <property fmtid="{D5CDD505-2E9C-101B-9397-08002B2CF9AE}" pid="115" name="FSC#ATSTATECFG@1.1001:SubfileReference">
    <vt:lpwstr>523/2018/00017</vt:lpwstr>
  </property>
  <property fmtid="{D5CDD505-2E9C-101B-9397-08002B2CF9AE}" pid="116" name="FSC#ATSTATECFG@1.1001:Clause">
    <vt:lpwstr/>
  </property>
  <property fmtid="{D5CDD505-2E9C-101B-9397-08002B2CF9AE}" pid="117" name="FSC#ATSTATECFG@1.1001:ApprovedSignature">
    <vt:lpwstr/>
  </property>
  <property fmtid="{D5CDD505-2E9C-101B-9397-08002B2CF9AE}" pid="118" name="FSC#ATSTATECFG@1.1001:BankAccount">
    <vt:lpwstr/>
  </property>
  <property fmtid="{D5CDD505-2E9C-101B-9397-08002B2CF9AE}" pid="119" name="FSC#ATSTATECFG@1.1001:BankAccountOwner">
    <vt:lpwstr/>
  </property>
  <property fmtid="{D5CDD505-2E9C-101B-9397-08002B2CF9AE}" pid="120" name="FSC#ATSTATECFG@1.1001:BankInstitute">
    <vt:lpwstr/>
  </property>
  <property fmtid="{D5CDD505-2E9C-101B-9397-08002B2CF9AE}" pid="121" name="FSC#ATSTATECFG@1.1001:BankAccountID">
    <vt:lpwstr/>
  </property>
  <property fmtid="{D5CDD505-2E9C-101B-9397-08002B2CF9AE}" pid="122" name="FSC#ATSTATECFG@1.1001:BankAccountIBAN">
    <vt:lpwstr/>
  </property>
  <property fmtid="{D5CDD505-2E9C-101B-9397-08002B2CF9AE}" pid="123" name="FSC#ATSTATECFG@1.1001:BankAccountBIC">
    <vt:lpwstr/>
  </property>
  <property fmtid="{D5CDD505-2E9C-101B-9397-08002B2CF9AE}" pid="124" name="FSC#ATSTATECFG@1.1001:BankName">
    <vt:lpwstr/>
  </property>
  <property fmtid="{D5CDD505-2E9C-101B-9397-08002B2CF9AE}" pid="125" name="FSC#COOSYSTEM@1.1:Container">
    <vt:lpwstr>COO.2180.101.7.874913</vt:lpwstr>
  </property>
  <property fmtid="{D5CDD505-2E9C-101B-9397-08002B2CF9AE}" pid="126" name="FSC#FSCFOLIO@1.1001:docpropproject">
    <vt:lpwstr/>
  </property>
</Properties>
</file>