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F3A164" w14:textId="6398766C" w:rsidR="007F62CA" w:rsidRDefault="00162A3A" w:rsidP="0076243E">
      <w:pPr>
        <w:pStyle w:val="berarbeitung"/>
        <w:spacing w:line="244" w:lineRule="atLeast"/>
      </w:pPr>
      <w:bookmarkStart w:id="0" w:name="_Toc526265717"/>
      <w:r w:rsidRPr="00162A3A">
        <w:rPr>
          <w:b/>
          <w:sz w:val="24"/>
        </w:rPr>
        <w:t>Kompetenzerfassung bei Flüchtlingen und vorläufig Aufgenommenen</w:t>
      </w:r>
      <w:r w:rsidR="00715602">
        <w:rPr>
          <w:b/>
          <w:sz w:val="24"/>
        </w:rPr>
        <w:t>: Instrumente</w:t>
      </w:r>
      <w:r w:rsidR="008E3DA9">
        <w:rPr>
          <w:b/>
          <w:sz w:val="24"/>
        </w:rPr>
        <w:t>nkoffer</w:t>
      </w:r>
    </w:p>
    <w:p w14:paraId="30078E9E" w14:textId="2BBE97C9" w:rsidR="00162A3A" w:rsidRPr="003710F6" w:rsidRDefault="00162A3A" w:rsidP="003710F6">
      <w:pPr>
        <w:pBdr>
          <w:bottom w:val="single" w:sz="4" w:space="1" w:color="auto"/>
        </w:pBdr>
        <w:spacing w:line="240" w:lineRule="auto"/>
        <w:rPr>
          <w:sz w:val="14"/>
          <w:szCs w:val="14"/>
        </w:rPr>
      </w:pPr>
    </w:p>
    <w:p w14:paraId="49D1D5CE" w14:textId="0763BD13" w:rsidR="00162A3A" w:rsidRDefault="00162A3A" w:rsidP="00575365"/>
    <w:p w14:paraId="1859469D" w14:textId="77777777" w:rsidR="0076243E" w:rsidRDefault="0076243E" w:rsidP="00575365"/>
    <w:p w14:paraId="651EF3CA" w14:textId="77777777" w:rsidR="00575365" w:rsidRDefault="00575365" w:rsidP="0076243E">
      <w:pPr>
        <w:pStyle w:val="berarbeitung"/>
        <w:spacing w:line="244" w:lineRule="atLeast"/>
      </w:pPr>
    </w:p>
    <w:sdt>
      <w:sdtPr>
        <w:rPr>
          <w:rFonts w:ascii="Lucida Sans" w:eastAsia="Times New Roman" w:hAnsi="Lucida Sans" w:cs="Times New Roman"/>
          <w:color w:val="auto"/>
          <w:sz w:val="19"/>
          <w:szCs w:val="20"/>
          <w:lang w:val="de-DE"/>
        </w:rPr>
        <w:id w:val="-1495411994"/>
        <w:docPartObj>
          <w:docPartGallery w:val="Table of Contents"/>
          <w:docPartUnique/>
        </w:docPartObj>
      </w:sdtPr>
      <w:sdtEndPr>
        <w:rPr>
          <w:rFonts w:eastAsia="Lucida Sans"/>
          <w:b/>
          <w:bCs/>
          <w:noProof/>
        </w:rPr>
      </w:sdtEndPr>
      <w:sdtContent>
        <w:p w14:paraId="09A508C8" w14:textId="7064BF2D" w:rsidR="007F62CA" w:rsidRPr="007F62CA" w:rsidRDefault="007F62CA">
          <w:pPr>
            <w:pStyle w:val="Inhaltsverzeichnisberschrift"/>
            <w:rPr>
              <w:rFonts w:ascii="Lucida Sans" w:hAnsi="Lucida Sans"/>
              <w:b/>
              <w:color w:val="auto"/>
              <w:sz w:val="22"/>
              <w:lang w:val="de-DE"/>
            </w:rPr>
          </w:pPr>
          <w:r w:rsidRPr="007F62CA">
            <w:rPr>
              <w:rFonts w:ascii="Lucida Sans" w:hAnsi="Lucida Sans"/>
              <w:b/>
              <w:color w:val="auto"/>
              <w:sz w:val="22"/>
              <w:lang w:val="de-DE"/>
            </w:rPr>
            <w:t>Inhaltsverzeichnis</w:t>
          </w:r>
        </w:p>
        <w:p w14:paraId="64070633" w14:textId="77777777" w:rsidR="007F62CA" w:rsidRPr="0076243E" w:rsidRDefault="007F62CA" w:rsidP="0076243E">
          <w:pPr>
            <w:pStyle w:val="Kommentartext"/>
            <w:tabs>
              <w:tab w:val="left" w:pos="14884"/>
            </w:tabs>
            <w:spacing w:line="244" w:lineRule="atLeast"/>
            <w:rPr>
              <w:rFonts w:ascii="Lucida Sans" w:eastAsia="Times New Roman" w:hAnsi="Lucida Sans" w:cs="Times New Roman"/>
              <w:lang w:eastAsia="de-CH"/>
            </w:rPr>
          </w:pPr>
        </w:p>
        <w:p w14:paraId="76AF16E8" w14:textId="195A3596" w:rsidR="00405450" w:rsidRDefault="005C1F4F">
          <w:pPr>
            <w:pStyle w:val="Verzeichnis1"/>
            <w:rPr>
              <w:rFonts w:asciiTheme="minorHAnsi" w:eastAsiaTheme="minorEastAsia" w:hAnsiTheme="minorHAnsi" w:cstheme="minorBidi"/>
              <w:b w:val="0"/>
              <w:sz w:val="22"/>
              <w:szCs w:val="22"/>
              <w:lang w:val="de-CH"/>
            </w:rPr>
          </w:pPr>
          <w:r w:rsidRPr="0076243E">
            <w:rPr>
              <w:rFonts w:eastAsia="Lucida Sans"/>
              <w:bCs/>
              <w:lang w:val="de-DE"/>
            </w:rPr>
            <w:fldChar w:fldCharType="begin"/>
          </w:r>
          <w:r w:rsidRPr="00D92EF8">
            <w:rPr>
              <w:rFonts w:eastAsia="Lucida Sans"/>
              <w:bCs/>
              <w:lang w:val="de-DE"/>
            </w:rPr>
            <w:instrText xml:space="preserve"> TOC \o "1-3" \u </w:instrText>
          </w:r>
          <w:r w:rsidRPr="0076243E">
            <w:rPr>
              <w:rFonts w:eastAsia="Lucida Sans"/>
              <w:bCs/>
              <w:lang w:val="de-DE"/>
            </w:rPr>
            <w:fldChar w:fldCharType="separate"/>
          </w:r>
          <w:r w:rsidR="00405450" w:rsidRPr="00405450">
            <w:rPr>
              <w:lang w:val="de-CH"/>
            </w:rPr>
            <w:t>Ziele der Kompetenzerfassung</w:t>
          </w:r>
          <w:r w:rsidR="00405450" w:rsidRPr="00405450">
            <w:rPr>
              <w:lang w:val="de-CH"/>
            </w:rPr>
            <w:tab/>
          </w:r>
          <w:r w:rsidR="00405450">
            <w:fldChar w:fldCharType="begin"/>
          </w:r>
          <w:r w:rsidR="00405450" w:rsidRPr="00405450">
            <w:rPr>
              <w:lang w:val="de-CH"/>
            </w:rPr>
            <w:instrText xml:space="preserve"> PAGEREF _Toc17096614 \h </w:instrText>
          </w:r>
          <w:r w:rsidR="00405450">
            <w:fldChar w:fldCharType="separate"/>
          </w:r>
          <w:r w:rsidR="00DE74B0">
            <w:rPr>
              <w:lang w:val="de-CH"/>
            </w:rPr>
            <w:t>2</w:t>
          </w:r>
          <w:r w:rsidR="00405450">
            <w:fldChar w:fldCharType="end"/>
          </w:r>
        </w:p>
        <w:p w14:paraId="360EC495" w14:textId="3D20004F" w:rsidR="00405450" w:rsidRDefault="00405450">
          <w:pPr>
            <w:pStyle w:val="Verzeichnis1"/>
            <w:rPr>
              <w:rFonts w:asciiTheme="minorHAnsi" w:eastAsiaTheme="minorEastAsia" w:hAnsiTheme="minorHAnsi" w:cstheme="minorBidi"/>
              <w:b w:val="0"/>
              <w:sz w:val="22"/>
              <w:szCs w:val="22"/>
              <w:lang w:val="de-CH"/>
            </w:rPr>
          </w:pPr>
          <w:r w:rsidRPr="00405450">
            <w:rPr>
              <w:lang w:val="de-CH"/>
            </w:rPr>
            <w:t>Allgemeine Bemerkungen</w:t>
          </w:r>
          <w:r w:rsidRPr="00405450">
            <w:rPr>
              <w:lang w:val="de-CH"/>
            </w:rPr>
            <w:tab/>
          </w:r>
          <w:r>
            <w:fldChar w:fldCharType="begin"/>
          </w:r>
          <w:r w:rsidRPr="00405450">
            <w:rPr>
              <w:lang w:val="de-CH"/>
            </w:rPr>
            <w:instrText xml:space="preserve"> PAGEREF _Toc17096615 \h </w:instrText>
          </w:r>
          <w:r>
            <w:fldChar w:fldCharType="separate"/>
          </w:r>
          <w:r w:rsidR="00DE74B0">
            <w:rPr>
              <w:lang w:val="de-CH"/>
            </w:rPr>
            <w:t>2</w:t>
          </w:r>
          <w:r>
            <w:fldChar w:fldCharType="end"/>
          </w:r>
        </w:p>
        <w:p w14:paraId="6F985D2C" w14:textId="386571D1" w:rsidR="00405450" w:rsidRDefault="00405450">
          <w:pPr>
            <w:pStyle w:val="Verzeichnis1"/>
            <w:rPr>
              <w:rFonts w:asciiTheme="minorHAnsi" w:eastAsiaTheme="minorEastAsia" w:hAnsiTheme="minorHAnsi" w:cstheme="minorBidi"/>
              <w:b w:val="0"/>
              <w:sz w:val="22"/>
              <w:szCs w:val="22"/>
              <w:lang w:val="de-CH"/>
            </w:rPr>
          </w:pPr>
          <w:r w:rsidRPr="00405450">
            <w:rPr>
              <w:lang w:val="de-CH"/>
            </w:rPr>
            <w:t>Hinweise zur Anwendung von Tests</w:t>
          </w:r>
          <w:r w:rsidRPr="00405450">
            <w:rPr>
              <w:lang w:val="de-CH"/>
            </w:rPr>
            <w:tab/>
          </w:r>
          <w:r>
            <w:fldChar w:fldCharType="begin"/>
          </w:r>
          <w:r w:rsidRPr="00405450">
            <w:rPr>
              <w:lang w:val="de-CH"/>
            </w:rPr>
            <w:instrText xml:space="preserve"> PAGEREF _Toc17096616 \h </w:instrText>
          </w:r>
          <w:r>
            <w:fldChar w:fldCharType="separate"/>
          </w:r>
          <w:r w:rsidR="00DE74B0">
            <w:rPr>
              <w:lang w:val="de-CH"/>
            </w:rPr>
            <w:t>2</w:t>
          </w:r>
          <w:r>
            <w:fldChar w:fldCharType="end"/>
          </w:r>
        </w:p>
        <w:p w14:paraId="433B410B" w14:textId="050C18F9" w:rsidR="00405450" w:rsidRDefault="00405450">
          <w:pPr>
            <w:pStyle w:val="Verzeichnis1"/>
            <w:rPr>
              <w:rFonts w:asciiTheme="minorHAnsi" w:eastAsiaTheme="minorEastAsia" w:hAnsiTheme="minorHAnsi" w:cstheme="minorBidi"/>
              <w:b w:val="0"/>
              <w:sz w:val="22"/>
              <w:szCs w:val="22"/>
              <w:lang w:val="de-CH"/>
            </w:rPr>
          </w:pPr>
          <w:r w:rsidRPr="00405450">
            <w:rPr>
              <w:lang w:val="de-CH"/>
            </w:rPr>
            <w:t>Verzeichnis zu Sprachabkürzungen</w:t>
          </w:r>
          <w:r w:rsidRPr="00405450">
            <w:rPr>
              <w:lang w:val="de-CH"/>
            </w:rPr>
            <w:tab/>
          </w:r>
          <w:r>
            <w:fldChar w:fldCharType="begin"/>
          </w:r>
          <w:r w:rsidRPr="00405450">
            <w:rPr>
              <w:lang w:val="de-CH"/>
            </w:rPr>
            <w:instrText xml:space="preserve"> PAGEREF _Toc17096617 \h </w:instrText>
          </w:r>
          <w:r>
            <w:fldChar w:fldCharType="separate"/>
          </w:r>
          <w:r w:rsidR="00DE74B0">
            <w:rPr>
              <w:lang w:val="de-CH"/>
            </w:rPr>
            <w:t>2</w:t>
          </w:r>
          <w:r>
            <w:fldChar w:fldCharType="end"/>
          </w:r>
        </w:p>
        <w:p w14:paraId="533B17BD" w14:textId="33BA005F" w:rsidR="00405450" w:rsidRDefault="00405450">
          <w:pPr>
            <w:pStyle w:val="Verzeichnis1"/>
            <w:rPr>
              <w:rFonts w:asciiTheme="minorHAnsi" w:eastAsiaTheme="minorEastAsia" w:hAnsiTheme="minorHAnsi" w:cstheme="minorBidi"/>
              <w:b w:val="0"/>
              <w:sz w:val="22"/>
              <w:szCs w:val="22"/>
              <w:lang w:val="de-CH"/>
            </w:rPr>
          </w:pPr>
          <w:r w:rsidRPr="00405450">
            <w:rPr>
              <w:lang w:val="de-CH"/>
            </w:rPr>
            <w:t>Kompetenzen im Hinblick auf das Ziel «Arbeitsmarktintegration»</w:t>
          </w:r>
          <w:r w:rsidRPr="00405450">
            <w:rPr>
              <w:lang w:val="de-CH"/>
            </w:rPr>
            <w:tab/>
          </w:r>
          <w:r>
            <w:fldChar w:fldCharType="begin"/>
          </w:r>
          <w:r w:rsidRPr="00405450">
            <w:rPr>
              <w:lang w:val="de-CH"/>
            </w:rPr>
            <w:instrText xml:space="preserve"> PAGEREF _Toc17096620 \h </w:instrText>
          </w:r>
          <w:r>
            <w:fldChar w:fldCharType="separate"/>
          </w:r>
          <w:r w:rsidR="00DE74B0">
            <w:rPr>
              <w:lang w:val="de-CH"/>
            </w:rPr>
            <w:t>3</w:t>
          </w:r>
          <w:r>
            <w:fldChar w:fldCharType="end"/>
          </w:r>
        </w:p>
        <w:p w14:paraId="1D0A9836" w14:textId="647697F3" w:rsidR="00405450" w:rsidRPr="00405450" w:rsidRDefault="00405450">
          <w:pPr>
            <w:pStyle w:val="Verzeichnis2"/>
            <w:rPr>
              <w:rFonts w:asciiTheme="minorHAnsi" w:eastAsiaTheme="minorEastAsia" w:hAnsiTheme="minorHAnsi" w:cstheme="minorBidi"/>
              <w:b w:val="0"/>
              <w:sz w:val="22"/>
              <w:szCs w:val="22"/>
            </w:rPr>
          </w:pPr>
          <w:r w:rsidRPr="00405450">
            <w:rPr>
              <w:b w:val="0"/>
            </w:rPr>
            <w:t>Sprachkompetenzen</w:t>
          </w:r>
          <w:r w:rsidRPr="00405450">
            <w:rPr>
              <w:b w:val="0"/>
            </w:rPr>
            <w:tab/>
          </w:r>
          <w:r w:rsidRPr="00405450">
            <w:rPr>
              <w:b w:val="0"/>
            </w:rPr>
            <w:fldChar w:fldCharType="begin"/>
          </w:r>
          <w:r w:rsidRPr="00405450">
            <w:rPr>
              <w:b w:val="0"/>
            </w:rPr>
            <w:instrText xml:space="preserve"> PAGEREF _Toc17096621 \h </w:instrText>
          </w:r>
          <w:r w:rsidRPr="00405450">
            <w:rPr>
              <w:b w:val="0"/>
            </w:rPr>
          </w:r>
          <w:r w:rsidRPr="00405450">
            <w:rPr>
              <w:b w:val="0"/>
            </w:rPr>
            <w:fldChar w:fldCharType="separate"/>
          </w:r>
          <w:r w:rsidR="00DE74B0">
            <w:rPr>
              <w:b w:val="0"/>
            </w:rPr>
            <w:t>3</w:t>
          </w:r>
          <w:r w:rsidRPr="00405450">
            <w:rPr>
              <w:b w:val="0"/>
            </w:rPr>
            <w:fldChar w:fldCharType="end"/>
          </w:r>
        </w:p>
        <w:p w14:paraId="3A7E0E55" w14:textId="64BD7E07" w:rsidR="00405450" w:rsidRPr="00405450" w:rsidRDefault="00405450">
          <w:pPr>
            <w:pStyle w:val="Verzeichnis2"/>
            <w:rPr>
              <w:rFonts w:asciiTheme="minorHAnsi" w:eastAsiaTheme="minorEastAsia" w:hAnsiTheme="minorHAnsi" w:cstheme="minorBidi"/>
              <w:b w:val="0"/>
              <w:sz w:val="22"/>
              <w:szCs w:val="22"/>
            </w:rPr>
          </w:pPr>
          <w:r w:rsidRPr="00405450">
            <w:rPr>
              <w:b w:val="0"/>
            </w:rPr>
            <w:t>Fach-, Methoden-, Selbst- und Sozialkompetenzen</w:t>
          </w:r>
          <w:r w:rsidRPr="00405450">
            <w:rPr>
              <w:b w:val="0"/>
            </w:rPr>
            <w:tab/>
          </w:r>
          <w:r w:rsidRPr="00405450">
            <w:rPr>
              <w:b w:val="0"/>
            </w:rPr>
            <w:fldChar w:fldCharType="begin"/>
          </w:r>
          <w:r w:rsidRPr="00405450">
            <w:rPr>
              <w:b w:val="0"/>
            </w:rPr>
            <w:instrText xml:space="preserve"> PAGEREF _Toc17096622 \h </w:instrText>
          </w:r>
          <w:r w:rsidRPr="00405450">
            <w:rPr>
              <w:b w:val="0"/>
            </w:rPr>
          </w:r>
          <w:r w:rsidRPr="00405450">
            <w:rPr>
              <w:b w:val="0"/>
            </w:rPr>
            <w:fldChar w:fldCharType="separate"/>
          </w:r>
          <w:r w:rsidR="00DE74B0">
            <w:rPr>
              <w:b w:val="0"/>
            </w:rPr>
            <w:t>4</w:t>
          </w:r>
          <w:r w:rsidRPr="00405450">
            <w:rPr>
              <w:b w:val="0"/>
            </w:rPr>
            <w:fldChar w:fldCharType="end"/>
          </w:r>
        </w:p>
        <w:p w14:paraId="10F8ADFF" w14:textId="0202A74B" w:rsidR="00405450" w:rsidRPr="00405450" w:rsidRDefault="00405450">
          <w:pPr>
            <w:pStyle w:val="Verzeichnis2"/>
            <w:rPr>
              <w:rFonts w:asciiTheme="minorHAnsi" w:eastAsiaTheme="minorEastAsia" w:hAnsiTheme="minorHAnsi" w:cstheme="minorBidi"/>
              <w:b w:val="0"/>
              <w:sz w:val="22"/>
              <w:szCs w:val="22"/>
            </w:rPr>
          </w:pPr>
          <w:r w:rsidRPr="00405450">
            <w:rPr>
              <w:b w:val="0"/>
            </w:rPr>
            <w:t>Berufliche Vorstellungen, Motivation</w:t>
          </w:r>
          <w:r w:rsidRPr="00405450">
            <w:rPr>
              <w:b w:val="0"/>
            </w:rPr>
            <w:tab/>
          </w:r>
          <w:r w:rsidRPr="00405450">
            <w:rPr>
              <w:b w:val="0"/>
            </w:rPr>
            <w:fldChar w:fldCharType="begin"/>
          </w:r>
          <w:r w:rsidRPr="00405450">
            <w:rPr>
              <w:b w:val="0"/>
            </w:rPr>
            <w:instrText xml:space="preserve"> PAGEREF _Toc17096623 \h </w:instrText>
          </w:r>
          <w:r w:rsidRPr="00405450">
            <w:rPr>
              <w:b w:val="0"/>
            </w:rPr>
          </w:r>
          <w:r w:rsidRPr="00405450">
            <w:rPr>
              <w:b w:val="0"/>
            </w:rPr>
            <w:fldChar w:fldCharType="separate"/>
          </w:r>
          <w:r w:rsidR="00DE74B0">
            <w:rPr>
              <w:b w:val="0"/>
            </w:rPr>
            <w:t>7</w:t>
          </w:r>
          <w:r w:rsidRPr="00405450">
            <w:rPr>
              <w:b w:val="0"/>
            </w:rPr>
            <w:fldChar w:fldCharType="end"/>
          </w:r>
        </w:p>
        <w:p w14:paraId="2F37BE52" w14:textId="21486BFD" w:rsidR="00405450" w:rsidRDefault="00405450">
          <w:pPr>
            <w:pStyle w:val="Verzeichnis1"/>
            <w:rPr>
              <w:rFonts w:asciiTheme="minorHAnsi" w:eastAsiaTheme="minorEastAsia" w:hAnsiTheme="minorHAnsi" w:cstheme="minorBidi"/>
              <w:b w:val="0"/>
              <w:sz w:val="22"/>
              <w:szCs w:val="22"/>
              <w:lang w:val="de-CH"/>
            </w:rPr>
          </w:pPr>
          <w:r w:rsidRPr="00405450">
            <w:rPr>
              <w:lang w:val="de-CH"/>
            </w:rPr>
            <w:t>Kompetenzen im Hinblick auf das Ziel «Bildung»</w:t>
          </w:r>
          <w:r w:rsidRPr="00405450">
            <w:rPr>
              <w:lang w:val="de-CH"/>
            </w:rPr>
            <w:tab/>
          </w:r>
          <w:r>
            <w:fldChar w:fldCharType="begin"/>
          </w:r>
          <w:r w:rsidRPr="00405450">
            <w:rPr>
              <w:lang w:val="de-CH"/>
            </w:rPr>
            <w:instrText xml:space="preserve"> PAGEREF _Toc17096624 \h </w:instrText>
          </w:r>
          <w:r>
            <w:fldChar w:fldCharType="separate"/>
          </w:r>
          <w:r w:rsidR="00DE74B0">
            <w:rPr>
              <w:lang w:val="de-CH"/>
            </w:rPr>
            <w:t>8</w:t>
          </w:r>
          <w:r>
            <w:fldChar w:fldCharType="end"/>
          </w:r>
        </w:p>
        <w:p w14:paraId="088D097D" w14:textId="71426A1F" w:rsidR="00405450" w:rsidRPr="00405450" w:rsidRDefault="00405450">
          <w:pPr>
            <w:pStyle w:val="Verzeichnis2"/>
            <w:rPr>
              <w:rFonts w:asciiTheme="minorHAnsi" w:eastAsiaTheme="minorEastAsia" w:hAnsiTheme="minorHAnsi" w:cstheme="minorBidi"/>
              <w:b w:val="0"/>
              <w:sz w:val="22"/>
              <w:szCs w:val="22"/>
            </w:rPr>
          </w:pPr>
          <w:r w:rsidRPr="00405450">
            <w:rPr>
              <w:b w:val="0"/>
            </w:rPr>
            <w:t>Sprachkompetenzen</w:t>
          </w:r>
          <w:r w:rsidRPr="00405450">
            <w:rPr>
              <w:b w:val="0"/>
            </w:rPr>
            <w:tab/>
          </w:r>
          <w:r w:rsidRPr="00405450">
            <w:rPr>
              <w:b w:val="0"/>
            </w:rPr>
            <w:fldChar w:fldCharType="begin"/>
          </w:r>
          <w:r w:rsidRPr="00405450">
            <w:rPr>
              <w:b w:val="0"/>
            </w:rPr>
            <w:instrText xml:space="preserve"> PAGEREF _Toc17096625 \h </w:instrText>
          </w:r>
          <w:r w:rsidRPr="00405450">
            <w:rPr>
              <w:b w:val="0"/>
            </w:rPr>
          </w:r>
          <w:r w:rsidRPr="00405450">
            <w:rPr>
              <w:b w:val="0"/>
            </w:rPr>
            <w:fldChar w:fldCharType="separate"/>
          </w:r>
          <w:r w:rsidR="00DE74B0">
            <w:rPr>
              <w:b w:val="0"/>
            </w:rPr>
            <w:t>8</w:t>
          </w:r>
          <w:r w:rsidRPr="00405450">
            <w:rPr>
              <w:b w:val="0"/>
            </w:rPr>
            <w:fldChar w:fldCharType="end"/>
          </w:r>
        </w:p>
        <w:p w14:paraId="25B1AEA5" w14:textId="17987292" w:rsidR="00405450" w:rsidRPr="00405450" w:rsidRDefault="00405450">
          <w:pPr>
            <w:pStyle w:val="Verzeichnis2"/>
            <w:rPr>
              <w:rFonts w:asciiTheme="minorHAnsi" w:eastAsiaTheme="minorEastAsia" w:hAnsiTheme="minorHAnsi" w:cstheme="minorBidi"/>
              <w:b w:val="0"/>
              <w:sz w:val="22"/>
              <w:szCs w:val="22"/>
            </w:rPr>
          </w:pPr>
          <w:r w:rsidRPr="00405450">
            <w:rPr>
              <w:b w:val="0"/>
            </w:rPr>
            <w:t>Spezifische schulische Grundlagen und lernrelevante Kompetenzen</w:t>
          </w:r>
          <w:r w:rsidRPr="00405450">
            <w:rPr>
              <w:b w:val="0"/>
            </w:rPr>
            <w:tab/>
          </w:r>
          <w:r w:rsidRPr="00405450">
            <w:rPr>
              <w:b w:val="0"/>
            </w:rPr>
            <w:fldChar w:fldCharType="begin"/>
          </w:r>
          <w:r w:rsidRPr="00405450">
            <w:rPr>
              <w:b w:val="0"/>
            </w:rPr>
            <w:instrText xml:space="preserve"> PAGEREF _Toc17096626 \h </w:instrText>
          </w:r>
          <w:r w:rsidRPr="00405450">
            <w:rPr>
              <w:b w:val="0"/>
            </w:rPr>
          </w:r>
          <w:r w:rsidRPr="00405450">
            <w:rPr>
              <w:b w:val="0"/>
            </w:rPr>
            <w:fldChar w:fldCharType="separate"/>
          </w:r>
          <w:r w:rsidR="00DE74B0">
            <w:rPr>
              <w:b w:val="0"/>
            </w:rPr>
            <w:t>9</w:t>
          </w:r>
          <w:r w:rsidRPr="00405450">
            <w:rPr>
              <w:b w:val="0"/>
            </w:rPr>
            <w:fldChar w:fldCharType="end"/>
          </w:r>
        </w:p>
        <w:p w14:paraId="2C85A631" w14:textId="3AE56FB8" w:rsidR="00405450" w:rsidRDefault="00405450">
          <w:pPr>
            <w:pStyle w:val="Verzeichnis1"/>
            <w:rPr>
              <w:rFonts w:asciiTheme="minorHAnsi" w:eastAsiaTheme="minorEastAsia" w:hAnsiTheme="minorHAnsi" w:cstheme="minorBidi"/>
              <w:b w:val="0"/>
              <w:sz w:val="22"/>
              <w:szCs w:val="22"/>
              <w:lang w:val="de-CH"/>
            </w:rPr>
          </w:pPr>
          <w:r w:rsidRPr="00405450">
            <w:rPr>
              <w:lang w:val="de-CH"/>
            </w:rPr>
            <w:t>Abklärungen im Hinblick auf die soziale Integration und die Gesundheit</w:t>
          </w:r>
          <w:r w:rsidRPr="00405450">
            <w:rPr>
              <w:lang w:val="de-CH"/>
            </w:rPr>
            <w:tab/>
          </w:r>
          <w:r>
            <w:fldChar w:fldCharType="begin"/>
          </w:r>
          <w:r w:rsidRPr="00405450">
            <w:rPr>
              <w:lang w:val="de-CH"/>
            </w:rPr>
            <w:instrText xml:space="preserve"> PAGEREF _Toc17096627 \h </w:instrText>
          </w:r>
          <w:r>
            <w:fldChar w:fldCharType="separate"/>
          </w:r>
          <w:r w:rsidR="00DE74B0">
            <w:rPr>
              <w:lang w:val="de-CH"/>
            </w:rPr>
            <w:t>11</w:t>
          </w:r>
          <w:r>
            <w:fldChar w:fldCharType="end"/>
          </w:r>
        </w:p>
        <w:p w14:paraId="1E456CC3" w14:textId="69AADD1E" w:rsidR="00405450" w:rsidRPr="00405450" w:rsidRDefault="00405450">
          <w:pPr>
            <w:pStyle w:val="Verzeichnis2"/>
            <w:rPr>
              <w:rFonts w:asciiTheme="minorHAnsi" w:eastAsiaTheme="minorEastAsia" w:hAnsiTheme="minorHAnsi" w:cstheme="minorBidi"/>
              <w:b w:val="0"/>
              <w:sz w:val="22"/>
              <w:szCs w:val="22"/>
            </w:rPr>
          </w:pPr>
          <w:r w:rsidRPr="00405450">
            <w:rPr>
              <w:b w:val="0"/>
            </w:rPr>
            <w:t>Soziale Integration</w:t>
          </w:r>
          <w:r w:rsidRPr="00405450">
            <w:rPr>
              <w:b w:val="0"/>
            </w:rPr>
            <w:tab/>
          </w:r>
          <w:r w:rsidRPr="00405450">
            <w:rPr>
              <w:b w:val="0"/>
            </w:rPr>
            <w:fldChar w:fldCharType="begin"/>
          </w:r>
          <w:r w:rsidRPr="00405450">
            <w:rPr>
              <w:b w:val="0"/>
            </w:rPr>
            <w:instrText xml:space="preserve"> PAGEREF _Toc17096628 \h </w:instrText>
          </w:r>
          <w:r w:rsidRPr="00405450">
            <w:rPr>
              <w:b w:val="0"/>
            </w:rPr>
          </w:r>
          <w:r w:rsidRPr="00405450">
            <w:rPr>
              <w:b w:val="0"/>
            </w:rPr>
            <w:fldChar w:fldCharType="separate"/>
          </w:r>
          <w:r w:rsidR="00DE74B0">
            <w:rPr>
              <w:b w:val="0"/>
            </w:rPr>
            <w:t>11</w:t>
          </w:r>
          <w:r w:rsidRPr="00405450">
            <w:rPr>
              <w:b w:val="0"/>
            </w:rPr>
            <w:fldChar w:fldCharType="end"/>
          </w:r>
        </w:p>
        <w:p w14:paraId="686A28D7" w14:textId="04CDAAB4" w:rsidR="00405450" w:rsidRPr="00405450" w:rsidRDefault="00405450">
          <w:pPr>
            <w:pStyle w:val="Verzeichnis2"/>
            <w:rPr>
              <w:rFonts w:asciiTheme="minorHAnsi" w:eastAsiaTheme="minorEastAsia" w:hAnsiTheme="minorHAnsi" w:cstheme="minorBidi"/>
              <w:b w:val="0"/>
              <w:sz w:val="22"/>
              <w:szCs w:val="22"/>
            </w:rPr>
          </w:pPr>
          <w:r w:rsidRPr="00405450">
            <w:rPr>
              <w:b w:val="0"/>
            </w:rPr>
            <w:t>Gesundheit</w:t>
          </w:r>
          <w:r w:rsidRPr="00405450">
            <w:rPr>
              <w:b w:val="0"/>
            </w:rPr>
            <w:tab/>
          </w:r>
          <w:r w:rsidRPr="00405450">
            <w:rPr>
              <w:b w:val="0"/>
            </w:rPr>
            <w:fldChar w:fldCharType="begin"/>
          </w:r>
          <w:r w:rsidRPr="00405450">
            <w:rPr>
              <w:b w:val="0"/>
            </w:rPr>
            <w:instrText xml:space="preserve"> PAGEREF _Toc17096629 \h </w:instrText>
          </w:r>
          <w:r w:rsidRPr="00405450">
            <w:rPr>
              <w:b w:val="0"/>
            </w:rPr>
          </w:r>
          <w:r w:rsidRPr="00405450">
            <w:rPr>
              <w:b w:val="0"/>
            </w:rPr>
            <w:fldChar w:fldCharType="separate"/>
          </w:r>
          <w:r w:rsidR="00DE74B0">
            <w:rPr>
              <w:b w:val="0"/>
            </w:rPr>
            <w:t>12</w:t>
          </w:r>
          <w:r w:rsidRPr="00405450">
            <w:rPr>
              <w:b w:val="0"/>
            </w:rPr>
            <w:fldChar w:fldCharType="end"/>
          </w:r>
        </w:p>
        <w:p w14:paraId="1B4EA13F" w14:textId="7216FB2E" w:rsidR="007F62CA" w:rsidRPr="005C1F4F" w:rsidRDefault="005C1F4F" w:rsidP="00D92EF8">
          <w:pPr>
            <w:pStyle w:val="berarbeitung"/>
            <w:tabs>
              <w:tab w:val="left" w:pos="14884"/>
            </w:tabs>
            <w:spacing w:line="244" w:lineRule="atLeast"/>
            <w:rPr>
              <w:rFonts w:eastAsia="Lucida Sans"/>
              <w:bCs/>
              <w:noProof/>
              <w:lang w:val="de-DE"/>
            </w:rPr>
          </w:pPr>
          <w:r w:rsidRPr="0076243E">
            <w:rPr>
              <w:rFonts w:eastAsia="Lucida Sans"/>
              <w:bCs/>
              <w:noProof/>
              <w:sz w:val="20"/>
              <w:lang w:val="de-DE"/>
            </w:rPr>
            <w:fldChar w:fldCharType="end"/>
          </w:r>
        </w:p>
      </w:sdtContent>
    </w:sdt>
    <w:p w14:paraId="782F0CDC" w14:textId="77777777" w:rsidR="006553A4" w:rsidRDefault="006553A4" w:rsidP="0076243E">
      <w:pPr>
        <w:rPr>
          <w:szCs w:val="26"/>
        </w:rPr>
      </w:pPr>
      <w:bookmarkStart w:id="1" w:name="_Toc527556449"/>
    </w:p>
    <w:p w14:paraId="57140764" w14:textId="77777777" w:rsidR="006553A4" w:rsidRDefault="006553A4" w:rsidP="0076243E">
      <w:pPr>
        <w:rPr>
          <w:szCs w:val="26"/>
        </w:rPr>
      </w:pPr>
    </w:p>
    <w:p w14:paraId="366C7E04" w14:textId="2C21925F" w:rsidR="006553A4" w:rsidRDefault="006553A4" w:rsidP="006553A4">
      <w:pPr>
        <w:pBdr>
          <w:top w:val="dotted" w:sz="4" w:space="1" w:color="auto"/>
          <w:left w:val="dotted" w:sz="4" w:space="1" w:color="auto"/>
          <w:bottom w:val="dotted" w:sz="4" w:space="1" w:color="auto"/>
          <w:right w:val="dotted" w:sz="4" w:space="1" w:color="auto"/>
        </w:pBdr>
        <w:shd w:val="clear" w:color="auto" w:fill="F2EFF5"/>
        <w:rPr>
          <w:sz w:val="18"/>
          <w:szCs w:val="18"/>
        </w:rPr>
      </w:pPr>
      <w:r>
        <w:rPr>
          <w:sz w:val="18"/>
          <w:szCs w:val="18"/>
        </w:rPr>
        <w:t xml:space="preserve">Dieses Instrument wurde im Auftrag des SEM von der Berner Fachhochschule, </w:t>
      </w:r>
      <w:proofErr w:type="spellStart"/>
      <w:r>
        <w:rPr>
          <w:sz w:val="18"/>
          <w:szCs w:val="18"/>
        </w:rPr>
        <w:t>Socialdesign</w:t>
      </w:r>
      <w:proofErr w:type="spellEnd"/>
      <w:r>
        <w:rPr>
          <w:sz w:val="18"/>
          <w:szCs w:val="18"/>
        </w:rPr>
        <w:t xml:space="preserve"> AG und AOZ entwickelt. </w:t>
      </w:r>
    </w:p>
    <w:p w14:paraId="7B2B2E80" w14:textId="386BEF3D" w:rsidR="006553A4" w:rsidRPr="00F43B72" w:rsidRDefault="006553A4" w:rsidP="006553A4">
      <w:pPr>
        <w:pBdr>
          <w:top w:val="dotted" w:sz="4" w:space="1" w:color="auto"/>
          <w:left w:val="dotted" w:sz="4" w:space="1" w:color="auto"/>
          <w:bottom w:val="dotted" w:sz="4" w:space="1" w:color="auto"/>
          <w:right w:val="dotted" w:sz="4" w:space="1" w:color="auto"/>
        </w:pBdr>
        <w:shd w:val="clear" w:color="auto" w:fill="F2EFF5"/>
        <w:rPr>
          <w:sz w:val="18"/>
          <w:szCs w:val="18"/>
        </w:rPr>
      </w:pPr>
      <w:r>
        <w:rPr>
          <w:sz w:val="18"/>
          <w:szCs w:val="18"/>
        </w:rPr>
        <w:t xml:space="preserve">Kontakt: </w:t>
      </w:r>
      <w:hyperlink r:id="rId12" w:history="1">
        <w:r w:rsidR="00AA1B1F" w:rsidRPr="005F2ECC">
          <w:rPr>
            <w:rStyle w:val="Hyperlink"/>
            <w:sz w:val="18"/>
            <w:szCs w:val="18"/>
          </w:rPr>
          <w:t>potenzial@sem.admin.ch</w:t>
        </w:r>
      </w:hyperlink>
      <w:r w:rsidR="00AA1B1F">
        <w:rPr>
          <w:sz w:val="18"/>
          <w:szCs w:val="18"/>
        </w:rPr>
        <w:t xml:space="preserve"> </w:t>
      </w:r>
    </w:p>
    <w:p w14:paraId="23B8E0EB" w14:textId="400D3E18" w:rsidR="0076243E" w:rsidRPr="0076243E" w:rsidRDefault="0076243E" w:rsidP="0076243E">
      <w:pPr>
        <w:rPr>
          <w:szCs w:val="26"/>
        </w:rPr>
      </w:pPr>
      <w:r w:rsidRPr="0076243E">
        <w:rPr>
          <w:szCs w:val="26"/>
        </w:rPr>
        <w:br w:type="page"/>
      </w:r>
    </w:p>
    <w:p w14:paraId="6C163107" w14:textId="3A30A62B" w:rsidR="002229AF" w:rsidRDefault="002229AF" w:rsidP="00B80150">
      <w:pPr>
        <w:pStyle w:val="berschrift1"/>
        <w:numPr>
          <w:ilvl w:val="0"/>
          <w:numId w:val="0"/>
        </w:numPr>
        <w:spacing w:before="0" w:after="120" w:line="240" w:lineRule="auto"/>
        <w:rPr>
          <w:b/>
          <w:bCs w:val="0"/>
          <w:sz w:val="20"/>
          <w:szCs w:val="20"/>
        </w:rPr>
      </w:pPr>
      <w:bookmarkStart w:id="2" w:name="_Toc17096614"/>
      <w:bookmarkStart w:id="3" w:name="_Toc527556452"/>
      <w:bookmarkStart w:id="4" w:name="_Toc526265721"/>
      <w:bookmarkEnd w:id="0"/>
      <w:bookmarkEnd w:id="1"/>
      <w:r>
        <w:rPr>
          <w:b/>
          <w:bCs w:val="0"/>
          <w:sz w:val="20"/>
          <w:szCs w:val="20"/>
        </w:rPr>
        <w:lastRenderedPageBreak/>
        <w:t>Ziele der Kompetenzerfassung</w:t>
      </w:r>
      <w:bookmarkEnd w:id="2"/>
    </w:p>
    <w:p w14:paraId="3CD81BC3" w14:textId="50C5C822" w:rsidR="002229AF" w:rsidRPr="00B80150" w:rsidRDefault="002229AF" w:rsidP="00B80150">
      <w:pPr>
        <w:rPr>
          <w:bCs/>
          <w:i/>
          <w:iCs/>
        </w:rPr>
      </w:pPr>
      <w:r w:rsidRPr="00B80150">
        <w:rPr>
          <w:i/>
          <w:iCs/>
        </w:rPr>
        <w:t>(siehe auch "Potenzialabklärung: Erläuterung</w:t>
      </w:r>
      <w:r w:rsidR="00FB44A4">
        <w:rPr>
          <w:i/>
          <w:iCs/>
        </w:rPr>
        <w:t>en</w:t>
      </w:r>
      <w:r w:rsidRPr="00B80150">
        <w:rPr>
          <w:i/>
          <w:iCs/>
        </w:rPr>
        <w:t xml:space="preserve"> des Vorgehens</w:t>
      </w:r>
      <w:r w:rsidR="00FB44A4">
        <w:rPr>
          <w:i/>
          <w:iCs/>
        </w:rPr>
        <w:t xml:space="preserve"> und Leitfäden der Instrumente</w:t>
      </w:r>
      <w:r w:rsidRPr="00B80150">
        <w:rPr>
          <w:i/>
          <w:iCs/>
        </w:rPr>
        <w:t xml:space="preserve">", Kap. </w:t>
      </w:r>
      <w:r w:rsidR="00FB44A4">
        <w:rPr>
          <w:i/>
          <w:iCs/>
        </w:rPr>
        <w:t>10</w:t>
      </w:r>
      <w:r w:rsidRPr="00B80150">
        <w:rPr>
          <w:i/>
          <w:iCs/>
        </w:rPr>
        <w:t>: Leitfaden Kompetenzerfassung)</w:t>
      </w:r>
    </w:p>
    <w:p w14:paraId="1CDFC8B8" w14:textId="77777777" w:rsidR="002229AF" w:rsidRPr="00B80150" w:rsidRDefault="002229AF" w:rsidP="00B80150">
      <w:pPr>
        <w:spacing w:line="240" w:lineRule="auto"/>
      </w:pPr>
    </w:p>
    <w:p w14:paraId="4CE6BDB3" w14:textId="77777777" w:rsidR="00B32806" w:rsidRPr="00B80150" w:rsidRDefault="00B32806" w:rsidP="00B32806">
      <w:pPr>
        <w:pStyle w:val="Aufzhlungszeichen"/>
        <w:numPr>
          <w:ilvl w:val="0"/>
          <w:numId w:val="0"/>
        </w:numPr>
        <w:spacing w:line="240" w:lineRule="auto"/>
        <w:rPr>
          <w:rFonts w:ascii="Lucida Sans" w:hAnsi="Lucida Sans"/>
        </w:rPr>
      </w:pPr>
      <w:r w:rsidRPr="00B80150">
        <w:rPr>
          <w:rFonts w:ascii="Lucida Sans" w:hAnsi="Lucida Sans"/>
        </w:rPr>
        <w:t xml:space="preserve">Die Kompetenzerfassung hat zum Ziel, die im </w:t>
      </w:r>
      <w:proofErr w:type="spellStart"/>
      <w:r w:rsidRPr="00B80150">
        <w:rPr>
          <w:rFonts w:ascii="Lucida Sans" w:hAnsi="Lucida Sans"/>
        </w:rPr>
        <w:t>Kurzassessment</w:t>
      </w:r>
      <w:proofErr w:type="spellEnd"/>
      <w:r w:rsidRPr="00B80150">
        <w:rPr>
          <w:rFonts w:ascii="Lucida Sans" w:hAnsi="Lucida Sans"/>
        </w:rPr>
        <w:t xml:space="preserve"> gewonnenen Erkenntnisse (vgl. dazu das Formular "</w:t>
      </w:r>
      <w:proofErr w:type="spellStart"/>
      <w:r w:rsidRPr="00B80150">
        <w:rPr>
          <w:rFonts w:ascii="Lucida Sans" w:hAnsi="Lucida Sans"/>
        </w:rPr>
        <w:t>Kurzassessment</w:t>
      </w:r>
      <w:proofErr w:type="spellEnd"/>
      <w:r w:rsidRPr="00B80150">
        <w:rPr>
          <w:rFonts w:ascii="Lucida Sans" w:hAnsi="Lucida Sans"/>
        </w:rPr>
        <w:t>") zu vertiefen, d.h.</w:t>
      </w:r>
    </w:p>
    <w:p w14:paraId="4B085AA9" w14:textId="77777777" w:rsidR="00B32806" w:rsidRPr="00B80150" w:rsidRDefault="00B32806" w:rsidP="00B32806">
      <w:pPr>
        <w:pStyle w:val="Aufzhlungszeichen"/>
        <w:spacing w:line="240" w:lineRule="auto"/>
        <w:rPr>
          <w:rFonts w:ascii="Lucida Sans" w:hAnsi="Lucida Sans"/>
        </w:rPr>
      </w:pPr>
      <w:r w:rsidRPr="00B80150">
        <w:rPr>
          <w:rFonts w:ascii="Lucida Sans" w:hAnsi="Lucida Sans"/>
        </w:rPr>
        <w:t>einerseits subjektorientiert die Kompetenzen, Ressourcen und Interessen der Person sichtbar zu machen</w:t>
      </w:r>
    </w:p>
    <w:p w14:paraId="1A8AEF0C" w14:textId="77777777" w:rsidR="00B32806" w:rsidRPr="00B80150" w:rsidRDefault="00B32806" w:rsidP="00B32806">
      <w:pPr>
        <w:pStyle w:val="Aufzhlungszeichen"/>
        <w:spacing w:line="240" w:lineRule="auto"/>
        <w:rPr>
          <w:rFonts w:ascii="Lucida Sans" w:hAnsi="Lucida Sans"/>
        </w:rPr>
      </w:pPr>
      <w:r w:rsidRPr="00B80150">
        <w:rPr>
          <w:rFonts w:ascii="Lucida Sans" w:hAnsi="Lucida Sans"/>
        </w:rPr>
        <w:t>andererseits anforderungsorientiert zu überprüfen, für welche gesellschaftliche Position im Arbeitsmarkt, Bildungssystem oder in sozialen Netzwerken die Kompetenzen der Person geeignet scheinen. Die anforderungsorientierte Kompetenzerfassung beinhaltet einen Vergleich von Kompetenzen mit Anforderungen einer Tätigkeit/eines Berufs (z.B. für die Feststellung geeigneter Tätigkeitsfelder auf dem Arbeitsmarkt).</w:t>
      </w:r>
    </w:p>
    <w:p w14:paraId="5F01572E" w14:textId="77777777" w:rsidR="00B32806" w:rsidRDefault="00B32806" w:rsidP="00B32806">
      <w:pPr>
        <w:pStyle w:val="Aufzhlungszeichen"/>
        <w:spacing w:line="240" w:lineRule="auto"/>
        <w:rPr>
          <w:rFonts w:ascii="Lucida Sans" w:hAnsi="Lucida Sans"/>
        </w:rPr>
      </w:pPr>
      <w:r w:rsidRPr="00B80150">
        <w:rPr>
          <w:rFonts w:ascii="Lucida Sans" w:hAnsi="Lucida Sans"/>
        </w:rPr>
        <w:t xml:space="preserve">Chancen und Lücken aufzuzeigen hinsichtlich eines bestimmten Integrationsziels. Diese werden im Rahmen eines Integrationsplans festgehalten, damit die Weiterentwicklung auf dieser Basis vorangetrieben werden kann. </w:t>
      </w:r>
    </w:p>
    <w:p w14:paraId="517A65EA" w14:textId="77777777" w:rsidR="00B32806" w:rsidRPr="00B80150" w:rsidRDefault="00B32806" w:rsidP="00B32806">
      <w:pPr>
        <w:pStyle w:val="Aufzhlungszeichen"/>
        <w:spacing w:line="240" w:lineRule="auto"/>
        <w:rPr>
          <w:rFonts w:ascii="Lucida Sans" w:hAnsi="Lucida Sans"/>
        </w:rPr>
      </w:pPr>
      <w:r w:rsidRPr="00B80150">
        <w:rPr>
          <w:rFonts w:ascii="Lucida Sans" w:hAnsi="Lucida Sans"/>
        </w:rPr>
        <w:t>Es sollen primär Kompetenzen gemessen werden, die einem definierten Abklärungsziel dienen, z.B. schulisches Potenzial oder das geeignete Berufsfeld, evtl. erst bei fortgeschrittener Entwicklung.</w:t>
      </w:r>
    </w:p>
    <w:p w14:paraId="5EAD565B" w14:textId="77777777" w:rsidR="002229AF" w:rsidRPr="00B80150" w:rsidRDefault="002229AF" w:rsidP="00B80150">
      <w:pPr>
        <w:rPr>
          <w:sz w:val="16"/>
          <w:szCs w:val="16"/>
        </w:rPr>
      </w:pPr>
    </w:p>
    <w:p w14:paraId="7D47BF67" w14:textId="40293080" w:rsidR="002F6BB3" w:rsidRPr="0076243E" w:rsidRDefault="000055CC" w:rsidP="00B80150">
      <w:pPr>
        <w:pStyle w:val="berschrift1"/>
        <w:numPr>
          <w:ilvl w:val="0"/>
          <w:numId w:val="0"/>
        </w:numPr>
        <w:spacing w:before="0" w:after="120" w:line="240" w:lineRule="auto"/>
        <w:rPr>
          <w:b/>
          <w:bCs w:val="0"/>
          <w:sz w:val="20"/>
          <w:szCs w:val="20"/>
        </w:rPr>
      </w:pPr>
      <w:bookmarkStart w:id="5" w:name="_Toc17096615"/>
      <w:r w:rsidRPr="0076243E">
        <w:rPr>
          <w:b/>
          <w:bCs w:val="0"/>
          <w:sz w:val="20"/>
          <w:szCs w:val="20"/>
        </w:rPr>
        <w:t xml:space="preserve">Allgemeine </w:t>
      </w:r>
      <w:bookmarkEnd w:id="3"/>
      <w:r w:rsidRPr="0076243E">
        <w:rPr>
          <w:b/>
          <w:bCs w:val="0"/>
          <w:sz w:val="20"/>
          <w:szCs w:val="20"/>
        </w:rPr>
        <w:t>Bemerkungen</w:t>
      </w:r>
      <w:bookmarkEnd w:id="5"/>
    </w:p>
    <w:p w14:paraId="4DA96AD3" w14:textId="64D6A871" w:rsidR="00710D67" w:rsidRDefault="00710D67" w:rsidP="00C8552B">
      <w:pPr>
        <w:spacing w:line="240" w:lineRule="auto"/>
      </w:pPr>
      <w:r>
        <w:t xml:space="preserve">Allgemein zu beachten sind der diagnostische Koffer für Fremdsprachige und die Testplattform des </w:t>
      </w:r>
      <w:r w:rsidRPr="00710D67">
        <w:t>Schweizerische Dienstleistungszentrum Berufsbildung Berufs-, Studien- und Laufbahnberatung SDBB</w:t>
      </w:r>
      <w:r>
        <w:t xml:space="preserve">. Einige der nachfolgend aufgeführten Instrumente sind dort verfügbar: </w:t>
      </w:r>
    </w:p>
    <w:p w14:paraId="000F5600" w14:textId="4AAE16B7" w:rsidR="00710D67" w:rsidRDefault="004B4476" w:rsidP="00B80150">
      <w:pPr>
        <w:spacing w:line="240" w:lineRule="auto"/>
      </w:pPr>
      <w:hyperlink r:id="rId13" w:history="1">
        <w:r w:rsidR="00710D67" w:rsidRPr="00617833">
          <w:rPr>
            <w:rStyle w:val="Hyperlink"/>
          </w:rPr>
          <w:t>http://test.sdbb.ch/diagnostik.aspx</w:t>
        </w:r>
      </w:hyperlink>
    </w:p>
    <w:p w14:paraId="3FE8014A" w14:textId="56672EF1" w:rsidR="00710D67" w:rsidRDefault="004B4476" w:rsidP="00B80150">
      <w:pPr>
        <w:spacing w:line="240" w:lineRule="auto"/>
      </w:pPr>
      <w:hyperlink r:id="rId14" w:history="1">
        <w:r w:rsidR="00710D67" w:rsidRPr="00617833">
          <w:rPr>
            <w:rStyle w:val="Hyperlink"/>
          </w:rPr>
          <w:t>http://test.sdbb.ch/online-tests.aspx</w:t>
        </w:r>
      </w:hyperlink>
      <w:r w:rsidR="00710D67">
        <w:t xml:space="preserve"> </w:t>
      </w:r>
    </w:p>
    <w:p w14:paraId="4F80BE19" w14:textId="6375A24E" w:rsidR="002637DD" w:rsidRDefault="002637DD" w:rsidP="00B80150">
      <w:pPr>
        <w:spacing w:line="240" w:lineRule="auto"/>
      </w:pPr>
    </w:p>
    <w:p w14:paraId="69981561" w14:textId="7763A299" w:rsidR="002637DD" w:rsidRDefault="002637DD" w:rsidP="0029019C">
      <w:pPr>
        <w:spacing w:line="240" w:lineRule="auto"/>
      </w:pPr>
      <w:r w:rsidRPr="00E33107">
        <w:t xml:space="preserve">Die </w:t>
      </w:r>
      <w:r w:rsidR="00C80A6B">
        <w:t>in diesem Dokument aufgeführte</w:t>
      </w:r>
      <w:r>
        <w:t xml:space="preserve"> Liste von Instrumenten ist nicht abschliessend und kann laufend ergänzt und weiterentwickelt werden.</w:t>
      </w:r>
    </w:p>
    <w:p w14:paraId="32E0842C" w14:textId="77777777" w:rsidR="002637DD" w:rsidRDefault="002637DD" w:rsidP="00B80150">
      <w:pPr>
        <w:spacing w:line="240" w:lineRule="auto"/>
      </w:pPr>
    </w:p>
    <w:p w14:paraId="5FF06BBA" w14:textId="5AA01C0E" w:rsidR="002637DD" w:rsidRDefault="002637DD" w:rsidP="002229AF">
      <w:pPr>
        <w:pStyle w:val="berschrift1"/>
        <w:numPr>
          <w:ilvl w:val="0"/>
          <w:numId w:val="0"/>
        </w:numPr>
        <w:spacing w:before="0" w:after="120" w:line="240" w:lineRule="auto"/>
        <w:rPr>
          <w:b/>
          <w:bCs w:val="0"/>
          <w:sz w:val="20"/>
          <w:szCs w:val="20"/>
        </w:rPr>
      </w:pPr>
      <w:bookmarkStart w:id="6" w:name="_Toc17096616"/>
      <w:bookmarkStart w:id="7" w:name="_Hlk15616560"/>
      <w:r w:rsidRPr="00AE1615">
        <w:rPr>
          <w:b/>
          <w:bCs w:val="0"/>
          <w:sz w:val="20"/>
          <w:szCs w:val="20"/>
        </w:rPr>
        <w:t>Hinweise zur Anwendung von Tests</w:t>
      </w:r>
      <w:bookmarkEnd w:id="6"/>
    </w:p>
    <w:bookmarkEnd w:id="7"/>
    <w:p w14:paraId="76BF6111" w14:textId="636CDED3" w:rsidR="002229AF" w:rsidRPr="00B80150" w:rsidRDefault="002229AF" w:rsidP="00B80150">
      <w:pPr>
        <w:rPr>
          <w:bCs/>
          <w:i/>
          <w:iCs/>
        </w:rPr>
      </w:pPr>
      <w:r w:rsidRPr="00B80150">
        <w:rPr>
          <w:i/>
          <w:iCs/>
        </w:rPr>
        <w:t>(siehe auch "</w:t>
      </w:r>
      <w:r w:rsidR="001B7CFA">
        <w:rPr>
          <w:i/>
          <w:iCs/>
        </w:rPr>
        <w:t xml:space="preserve">Potenzialabklärung: Erläuterungen des Vorgehens und Leitfäden der Instrumente", Kap. 10: </w:t>
      </w:r>
      <w:r w:rsidRPr="00B80150">
        <w:rPr>
          <w:i/>
          <w:iCs/>
        </w:rPr>
        <w:t>Leitfaden Kompetenzerfassung)</w:t>
      </w:r>
    </w:p>
    <w:p w14:paraId="7497986C" w14:textId="77777777" w:rsidR="002229AF" w:rsidRPr="00B80150" w:rsidRDefault="002229AF" w:rsidP="00B80150">
      <w:pPr>
        <w:rPr>
          <w:sz w:val="16"/>
          <w:szCs w:val="16"/>
        </w:rPr>
      </w:pPr>
    </w:p>
    <w:p w14:paraId="54DFDDD7" w14:textId="0DDB24FA" w:rsidR="002637DD" w:rsidRPr="00B80150" w:rsidRDefault="002637DD" w:rsidP="00B37AF0">
      <w:pPr>
        <w:pStyle w:val="Listenabsatz"/>
        <w:keepLines/>
        <w:widowControl w:val="0"/>
        <w:numPr>
          <w:ilvl w:val="0"/>
          <w:numId w:val="8"/>
        </w:numPr>
        <w:spacing w:line="240" w:lineRule="auto"/>
        <w:ind w:left="284" w:hanging="284"/>
        <w:contextualSpacing w:val="0"/>
        <w:rPr>
          <w:szCs w:val="19"/>
        </w:rPr>
      </w:pPr>
      <w:r w:rsidRPr="00B80150">
        <w:rPr>
          <w:szCs w:val="19"/>
        </w:rPr>
        <w:t xml:space="preserve">Voraussetzung </w:t>
      </w:r>
      <w:r w:rsidR="002229AF" w:rsidRPr="00B80150">
        <w:rPr>
          <w:szCs w:val="19"/>
        </w:rPr>
        <w:t xml:space="preserve">für die Anwendung von Tests </w:t>
      </w:r>
      <w:r w:rsidRPr="00B80150">
        <w:rPr>
          <w:szCs w:val="19"/>
        </w:rPr>
        <w:t xml:space="preserve">ist eine </w:t>
      </w:r>
      <w:r w:rsidR="00B80150" w:rsidRPr="00B80150">
        <w:rPr>
          <w:szCs w:val="19"/>
        </w:rPr>
        <w:t xml:space="preserve">testpsychologische bzw. testdiagnostische </w:t>
      </w:r>
      <w:r w:rsidRPr="00B80150">
        <w:rPr>
          <w:szCs w:val="19"/>
        </w:rPr>
        <w:t xml:space="preserve">Ausbildung </w:t>
      </w:r>
      <w:r w:rsidR="006E2CBD" w:rsidRPr="00B80150">
        <w:rPr>
          <w:rFonts w:cs="Arial"/>
          <w:szCs w:val="19"/>
        </w:rPr>
        <w:t>(z.B. Berufsberatungsausbildung, Psychologie)</w:t>
      </w:r>
    </w:p>
    <w:p w14:paraId="2B4E57A6" w14:textId="46AB8944" w:rsidR="002637DD" w:rsidRPr="00B80150" w:rsidRDefault="006762D3" w:rsidP="00B37AF0">
      <w:pPr>
        <w:pStyle w:val="Listenabsatz"/>
        <w:keepLines/>
        <w:widowControl w:val="0"/>
        <w:numPr>
          <w:ilvl w:val="0"/>
          <w:numId w:val="8"/>
        </w:numPr>
        <w:spacing w:line="240" w:lineRule="auto"/>
        <w:ind w:left="284" w:hanging="284"/>
        <w:contextualSpacing w:val="0"/>
        <w:rPr>
          <w:szCs w:val="19"/>
        </w:rPr>
      </w:pPr>
      <w:r>
        <w:rPr>
          <w:szCs w:val="19"/>
        </w:rPr>
        <w:t>Zu beachten ist der</w:t>
      </w:r>
      <w:r w:rsidR="00B80150" w:rsidRPr="00B80150">
        <w:rPr>
          <w:szCs w:val="19"/>
        </w:rPr>
        <w:t xml:space="preserve"> Zeitpunkt der Anwendung von Tests: </w:t>
      </w:r>
      <w:r w:rsidR="002637DD" w:rsidRPr="00B80150">
        <w:rPr>
          <w:szCs w:val="19"/>
        </w:rPr>
        <w:t>Werden Leistungstests zu früh eingesetzt, können sie demotivieren</w:t>
      </w:r>
    </w:p>
    <w:p w14:paraId="7CBB1B3A" w14:textId="77777777" w:rsidR="0029019C" w:rsidRPr="0029019C" w:rsidRDefault="0029019C" w:rsidP="00B37AF0">
      <w:pPr>
        <w:pStyle w:val="Aufzhlungszeichen"/>
        <w:numPr>
          <w:ilvl w:val="0"/>
          <w:numId w:val="8"/>
        </w:numPr>
        <w:ind w:left="284" w:hanging="284"/>
        <w:rPr>
          <w:rFonts w:ascii="Lucida Sans" w:hAnsi="Lucida Sans"/>
          <w:szCs w:val="19"/>
        </w:rPr>
      </w:pPr>
      <w:r w:rsidRPr="0029019C">
        <w:rPr>
          <w:rFonts w:ascii="Lucida Sans" w:hAnsi="Lucida Sans"/>
        </w:rPr>
        <w:t>Tests müssen gut eingeführt werden. Die Freiwilligkeit erhöht die Aussagekraft des Tests.</w:t>
      </w:r>
      <w:r>
        <w:rPr>
          <w:rFonts w:ascii="Lucida Sans" w:hAnsi="Lucida Sans"/>
        </w:rPr>
        <w:t xml:space="preserve"> </w:t>
      </w:r>
    </w:p>
    <w:p w14:paraId="7B766A08" w14:textId="75EC9F2E" w:rsidR="00B80150" w:rsidRPr="00B80150" w:rsidRDefault="00B80150" w:rsidP="00B37AF0">
      <w:pPr>
        <w:pStyle w:val="Aufzhlungszeichen"/>
        <w:numPr>
          <w:ilvl w:val="0"/>
          <w:numId w:val="8"/>
        </w:numPr>
        <w:ind w:left="284" w:hanging="284"/>
        <w:rPr>
          <w:rFonts w:ascii="Lucida Sans" w:hAnsi="Lucida Sans"/>
          <w:szCs w:val="19"/>
        </w:rPr>
      </w:pPr>
      <w:r w:rsidRPr="0029019C">
        <w:rPr>
          <w:rFonts w:ascii="Lucida Sans" w:hAnsi="Lucida Sans"/>
          <w:szCs w:val="19"/>
        </w:rPr>
        <w:t>Es stellt sich zudem die Frage nach der Kultursensibilität</w:t>
      </w:r>
      <w:r w:rsidRPr="00B80150">
        <w:rPr>
          <w:rFonts w:ascii="Lucida Sans" w:hAnsi="Lucida Sans"/>
          <w:szCs w:val="19"/>
        </w:rPr>
        <w:t xml:space="preserve"> bzw. Kulturunabhängigkeit der Tests</w:t>
      </w:r>
      <w:r w:rsidR="0029019C">
        <w:rPr>
          <w:rFonts w:ascii="Lucida Sans" w:hAnsi="Lucida Sans"/>
          <w:szCs w:val="19"/>
        </w:rPr>
        <w:t xml:space="preserve">: </w:t>
      </w:r>
      <w:r w:rsidR="0029019C" w:rsidRPr="00B80150">
        <w:rPr>
          <w:rFonts w:ascii="Lucida Sans" w:hAnsi="Lucida Sans"/>
          <w:szCs w:val="19"/>
        </w:rPr>
        <w:t>Völlig kultur</w:t>
      </w:r>
      <w:r w:rsidR="0029019C">
        <w:rPr>
          <w:rFonts w:ascii="Lucida Sans" w:hAnsi="Lucida Sans"/>
          <w:szCs w:val="19"/>
        </w:rPr>
        <w:t>unabhängige</w:t>
      </w:r>
      <w:r w:rsidR="0029019C" w:rsidRPr="00B80150">
        <w:rPr>
          <w:rFonts w:ascii="Lucida Sans" w:hAnsi="Lucida Sans"/>
          <w:szCs w:val="19"/>
        </w:rPr>
        <w:t xml:space="preserve"> Tests gibt es nicht. </w:t>
      </w:r>
      <w:r w:rsidRPr="00B80150">
        <w:rPr>
          <w:rFonts w:ascii="Lucida Sans" w:hAnsi="Lucida Sans"/>
          <w:szCs w:val="19"/>
        </w:rPr>
        <w:t>Bestehende Tests können</w:t>
      </w:r>
      <w:r w:rsidR="0029019C">
        <w:rPr>
          <w:rFonts w:ascii="Lucida Sans" w:hAnsi="Lucida Sans"/>
          <w:szCs w:val="19"/>
        </w:rPr>
        <w:t xml:space="preserve"> jedoch</w:t>
      </w:r>
      <w:r w:rsidRPr="00B80150">
        <w:rPr>
          <w:rFonts w:ascii="Lucida Sans" w:hAnsi="Lucida Sans"/>
          <w:szCs w:val="19"/>
        </w:rPr>
        <w:t xml:space="preserve"> teilweise angepasst werden, z.B. mittels Vorbereitungsaufgaben, </w:t>
      </w:r>
      <w:proofErr w:type="spellStart"/>
      <w:r w:rsidRPr="00B80150">
        <w:rPr>
          <w:rFonts w:ascii="Lucida Sans" w:hAnsi="Lucida Sans"/>
          <w:szCs w:val="19"/>
        </w:rPr>
        <w:t>Retests</w:t>
      </w:r>
      <w:proofErr w:type="spellEnd"/>
      <w:r w:rsidRPr="00B80150">
        <w:rPr>
          <w:rFonts w:ascii="Lucida Sans" w:hAnsi="Lucida Sans"/>
          <w:szCs w:val="19"/>
        </w:rPr>
        <w:t xml:space="preserve"> oder Zusatzzeit.</w:t>
      </w:r>
      <w:r w:rsidR="006762D3">
        <w:rPr>
          <w:rFonts w:ascii="Lucida Sans" w:hAnsi="Lucida Sans"/>
          <w:szCs w:val="19"/>
        </w:rPr>
        <w:t xml:space="preserve"> (z.B. Test 2x durchführen, </w:t>
      </w:r>
      <w:r w:rsidR="0029019C">
        <w:rPr>
          <w:rFonts w:ascii="Lucida Sans" w:hAnsi="Lucida Sans"/>
          <w:szCs w:val="19"/>
        </w:rPr>
        <w:t>beim ersten Mal</w:t>
      </w:r>
      <w:r w:rsidR="006762D3">
        <w:rPr>
          <w:rFonts w:ascii="Lucida Sans" w:hAnsi="Lucida Sans"/>
          <w:szCs w:val="19"/>
        </w:rPr>
        <w:t xml:space="preserve"> mit </w:t>
      </w:r>
      <w:r w:rsidR="0029019C">
        <w:rPr>
          <w:rFonts w:ascii="Lucida Sans" w:hAnsi="Lucida Sans"/>
          <w:szCs w:val="19"/>
        </w:rPr>
        <w:t>Erläuterungen, anschliessend besprechen und erneut – ohne Erläuterungen - durchführen lassen</w:t>
      </w:r>
      <w:r w:rsidR="002E25C8">
        <w:rPr>
          <w:rFonts w:ascii="Lucida Sans" w:hAnsi="Lucida Sans"/>
          <w:szCs w:val="19"/>
        </w:rPr>
        <w:t xml:space="preserve">, </w:t>
      </w:r>
      <w:r w:rsidR="0029019C">
        <w:rPr>
          <w:rFonts w:ascii="Lucida Sans" w:hAnsi="Lucida Sans"/>
          <w:szCs w:val="19"/>
        </w:rPr>
        <w:t xml:space="preserve">gibt Aufschluss über mögliche Lerneffekte). </w:t>
      </w:r>
      <w:r w:rsidRPr="00B80150">
        <w:rPr>
          <w:rFonts w:ascii="Lucida Sans" w:hAnsi="Lucida Sans"/>
          <w:szCs w:val="19"/>
        </w:rPr>
        <w:t>Um die Ergebnisse richtig interpretieren und kontextualisieren zu können, ist es daher wichtig, die Normen, welche den Tests zugrunde liegen, zu verstehen.</w:t>
      </w:r>
    </w:p>
    <w:p w14:paraId="784C9974" w14:textId="77777777" w:rsidR="002637DD" w:rsidRDefault="002637DD" w:rsidP="00B80150">
      <w:pPr>
        <w:pStyle w:val="berarbeitung"/>
      </w:pPr>
    </w:p>
    <w:p w14:paraId="3473B65E" w14:textId="11A3A3A5" w:rsidR="00AD2F9B" w:rsidRDefault="00C61352" w:rsidP="00B80150">
      <w:pPr>
        <w:pStyle w:val="berschrift1"/>
        <w:numPr>
          <w:ilvl w:val="0"/>
          <w:numId w:val="0"/>
        </w:numPr>
        <w:spacing w:before="0" w:after="120" w:line="240" w:lineRule="auto"/>
        <w:rPr>
          <w:b/>
          <w:bCs w:val="0"/>
          <w:sz w:val="20"/>
          <w:szCs w:val="20"/>
        </w:rPr>
      </w:pPr>
      <w:bookmarkStart w:id="8" w:name="_Toc17096617"/>
      <w:r w:rsidRPr="0076243E">
        <w:rPr>
          <w:b/>
          <w:bCs w:val="0"/>
          <w:sz w:val="20"/>
          <w:szCs w:val="20"/>
        </w:rPr>
        <w:t>Verzeichnis zu Sprachabkürzungen</w:t>
      </w:r>
      <w:bookmarkEnd w:id="8"/>
    </w:p>
    <w:p w14:paraId="17C2E8C0" w14:textId="77777777" w:rsidR="00382A27" w:rsidRDefault="00382A27" w:rsidP="00500679">
      <w:pPr>
        <w:pStyle w:val="berarbeitung"/>
        <w:sectPr w:rsidR="00382A27" w:rsidSect="0076243E">
          <w:headerReference w:type="even" r:id="rId15"/>
          <w:headerReference w:type="default" r:id="rId16"/>
          <w:footerReference w:type="even" r:id="rId17"/>
          <w:footerReference w:type="default" r:id="rId18"/>
          <w:headerReference w:type="first" r:id="rId19"/>
          <w:footerReference w:type="first" r:id="rId20"/>
          <w:pgSz w:w="16838" w:h="11906" w:orient="landscape"/>
          <w:pgMar w:top="709" w:right="720" w:bottom="567" w:left="720" w:header="708" w:footer="144" w:gutter="0"/>
          <w:cols w:space="708"/>
          <w:docGrid w:linePitch="360"/>
        </w:sectPr>
      </w:pPr>
    </w:p>
    <w:p w14:paraId="0AA5D4AC" w14:textId="5ACD79B5" w:rsidR="00C61352" w:rsidRPr="005A1D86" w:rsidRDefault="00C61352" w:rsidP="00500679">
      <w:pPr>
        <w:pStyle w:val="berarbeitung"/>
      </w:pPr>
      <w:r w:rsidRPr="005A1D86">
        <w:t>Deutsch = de</w:t>
      </w:r>
    </w:p>
    <w:p w14:paraId="322090BA" w14:textId="051C177B" w:rsidR="00C61352" w:rsidRPr="005A1D86" w:rsidRDefault="00C61352" w:rsidP="00B80150">
      <w:pPr>
        <w:pStyle w:val="berarbeitung"/>
      </w:pPr>
      <w:r w:rsidRPr="005A1D86">
        <w:t xml:space="preserve">Französisch = </w:t>
      </w:r>
      <w:proofErr w:type="spellStart"/>
      <w:r w:rsidRPr="005A1D86">
        <w:t>fr</w:t>
      </w:r>
      <w:proofErr w:type="spellEnd"/>
    </w:p>
    <w:p w14:paraId="21BD827B" w14:textId="7F189395" w:rsidR="001D678B" w:rsidRPr="005A1D86" w:rsidRDefault="001D678B" w:rsidP="00B80150">
      <w:pPr>
        <w:spacing w:line="240" w:lineRule="auto"/>
      </w:pPr>
      <w:r w:rsidRPr="005A1D86">
        <w:t xml:space="preserve">Italienisch = </w:t>
      </w:r>
      <w:proofErr w:type="spellStart"/>
      <w:r w:rsidRPr="005A1D86">
        <w:t>it</w:t>
      </w:r>
      <w:proofErr w:type="spellEnd"/>
    </w:p>
    <w:p w14:paraId="72F5EB8A" w14:textId="0C582892" w:rsidR="00A31413" w:rsidRPr="005A1D86" w:rsidRDefault="00C61352" w:rsidP="00B80150">
      <w:pPr>
        <w:spacing w:line="240" w:lineRule="auto"/>
      </w:pPr>
      <w:r w:rsidRPr="005A1D86">
        <w:t>Englisch = en</w:t>
      </w:r>
    </w:p>
    <w:p w14:paraId="4E76A202" w14:textId="77777777" w:rsidR="00382A27" w:rsidRDefault="00382A27" w:rsidP="00B80150">
      <w:pPr>
        <w:pStyle w:val="berarbeitung"/>
        <w:rPr>
          <w:sz w:val="14"/>
          <w:szCs w:val="14"/>
        </w:rPr>
      </w:pPr>
    </w:p>
    <w:p w14:paraId="38321506" w14:textId="77777777" w:rsidR="00382A27" w:rsidRPr="005A1D86" w:rsidRDefault="00382A27" w:rsidP="00382A27">
      <w:pPr>
        <w:spacing w:line="240" w:lineRule="auto"/>
      </w:pPr>
      <w:r w:rsidRPr="005A1D86">
        <w:t xml:space="preserve">Finnisch = </w:t>
      </w:r>
      <w:proofErr w:type="spellStart"/>
      <w:r w:rsidRPr="005A1D86">
        <w:t>fi</w:t>
      </w:r>
      <w:proofErr w:type="spellEnd"/>
    </w:p>
    <w:p w14:paraId="745D490A" w14:textId="77777777" w:rsidR="00382A27" w:rsidRPr="005A1D86" w:rsidRDefault="00382A27" w:rsidP="00382A27">
      <w:pPr>
        <w:pStyle w:val="berarbeitung"/>
      </w:pPr>
      <w:r w:rsidRPr="005A1D86">
        <w:t xml:space="preserve">Portugiesisch = </w:t>
      </w:r>
      <w:proofErr w:type="spellStart"/>
      <w:r w:rsidRPr="005A1D86">
        <w:t>pt</w:t>
      </w:r>
      <w:proofErr w:type="spellEnd"/>
    </w:p>
    <w:p w14:paraId="39C7F7E0" w14:textId="77777777" w:rsidR="00382A27" w:rsidRPr="005A1D86" w:rsidRDefault="00382A27" w:rsidP="00382A27">
      <w:pPr>
        <w:spacing w:line="240" w:lineRule="auto"/>
      </w:pPr>
      <w:r w:rsidRPr="005A1D86">
        <w:t>Spanisch = es</w:t>
      </w:r>
    </w:p>
    <w:p w14:paraId="477D0DF0" w14:textId="77777777" w:rsidR="00382A27" w:rsidRDefault="00382A27" w:rsidP="00382A27">
      <w:pPr>
        <w:spacing w:line="240" w:lineRule="auto"/>
      </w:pPr>
      <w:r w:rsidRPr="005A1D86">
        <w:t xml:space="preserve">Tschechisch = </w:t>
      </w:r>
      <w:proofErr w:type="spellStart"/>
      <w:r w:rsidRPr="005A1D86">
        <w:t>cs</w:t>
      </w:r>
      <w:proofErr w:type="spellEnd"/>
    </w:p>
    <w:p w14:paraId="49FBD6BF" w14:textId="5D6A34C0" w:rsidR="00382A27" w:rsidRDefault="00382A27" w:rsidP="00B80150">
      <w:pPr>
        <w:pStyle w:val="berarbeitung"/>
        <w:rPr>
          <w:sz w:val="14"/>
          <w:szCs w:val="14"/>
        </w:rPr>
        <w:sectPr w:rsidR="00382A27" w:rsidSect="00382A27">
          <w:type w:val="continuous"/>
          <w:pgSz w:w="16838" w:h="11906" w:orient="landscape"/>
          <w:pgMar w:top="709" w:right="720" w:bottom="567" w:left="720" w:header="708" w:footer="144" w:gutter="0"/>
          <w:cols w:num="2" w:space="708"/>
          <w:docGrid w:linePitch="360"/>
        </w:sectPr>
      </w:pPr>
    </w:p>
    <w:p w14:paraId="1B9BFB6F" w14:textId="2B67D8FB" w:rsidR="0076243E" w:rsidRPr="00B31979" w:rsidRDefault="0076243E" w:rsidP="00B80150">
      <w:pPr>
        <w:pStyle w:val="berarbeitung"/>
        <w:rPr>
          <w:sz w:val="14"/>
          <w:szCs w:val="14"/>
        </w:rPr>
      </w:pPr>
    </w:p>
    <w:p w14:paraId="78BCAFEF" w14:textId="3C8822B1" w:rsidR="00305F19" w:rsidRDefault="00C37495" w:rsidP="00C8552B">
      <w:pPr>
        <w:spacing w:line="240" w:lineRule="auto"/>
      </w:pPr>
      <w:r>
        <w:t>Diese Abkürzungen geben im Folgenden an, welche Sprachversionen für die einzelnen Methoden/Instrumente/Hilfsmittel verfügbar sind. Sofern mehr als 5 Sprachversionen (inklusive der Landessprachen) verfügbar sind, wird «in diversen Sprachversionen verfügbar» angegeben.</w:t>
      </w:r>
      <w:r w:rsidR="00305F19">
        <w:br w:type="page"/>
      </w:r>
    </w:p>
    <w:p w14:paraId="3EDA2863" w14:textId="77777777" w:rsidR="002F6BB3" w:rsidRPr="002F6BB3" w:rsidRDefault="002F6BB3" w:rsidP="00B37AF0">
      <w:pPr>
        <w:pStyle w:val="Listenabsatz"/>
        <w:keepNext/>
        <w:keepLines/>
        <w:numPr>
          <w:ilvl w:val="0"/>
          <w:numId w:val="4"/>
        </w:numPr>
        <w:tabs>
          <w:tab w:val="left" w:pos="851"/>
        </w:tabs>
        <w:spacing w:line="240" w:lineRule="auto"/>
        <w:contextualSpacing w:val="0"/>
        <w:outlineLvl w:val="1"/>
        <w:rPr>
          <w:b/>
          <w:bCs/>
          <w:vanish/>
          <w:sz w:val="2"/>
          <w:szCs w:val="2"/>
        </w:rPr>
      </w:pPr>
      <w:bookmarkStart w:id="9" w:name="_Toc527553849"/>
      <w:bookmarkStart w:id="10" w:name="_Toc527556453"/>
      <w:bookmarkStart w:id="11" w:name="_Toc532568797"/>
      <w:bookmarkStart w:id="12" w:name="_Toc532569035"/>
      <w:bookmarkStart w:id="13" w:name="_Toc532569160"/>
      <w:bookmarkStart w:id="14" w:name="_Toc532569180"/>
      <w:bookmarkStart w:id="15" w:name="_Toc532569327"/>
      <w:bookmarkStart w:id="16" w:name="_Toc532569347"/>
      <w:bookmarkStart w:id="17" w:name="_Toc532570072"/>
      <w:bookmarkStart w:id="18" w:name="_Toc532815754"/>
      <w:bookmarkStart w:id="19" w:name="_Toc532977796"/>
      <w:bookmarkStart w:id="20" w:name="_Toc14770039"/>
      <w:bookmarkStart w:id="21" w:name="_Toc15367002"/>
      <w:bookmarkStart w:id="22" w:name="_Toc15367074"/>
      <w:bookmarkStart w:id="23" w:name="_Toc15367100"/>
      <w:bookmarkStart w:id="24" w:name="_Toc15367166"/>
      <w:bookmarkStart w:id="25" w:name="_Toc15367350"/>
      <w:bookmarkStart w:id="26" w:name="_Toc15367751"/>
      <w:bookmarkStart w:id="27" w:name="_Toc15452714"/>
      <w:bookmarkStart w:id="28" w:name="_Toc15452796"/>
      <w:bookmarkStart w:id="29" w:name="_Toc15461302"/>
      <w:bookmarkStart w:id="30" w:name="_Toc15461935"/>
      <w:bookmarkStart w:id="31" w:name="_Toc15462086"/>
      <w:bookmarkStart w:id="32" w:name="_Toc15462140"/>
      <w:bookmarkStart w:id="33" w:name="_Toc15462202"/>
      <w:bookmarkStart w:id="34" w:name="_Toc15462293"/>
      <w:bookmarkStart w:id="35" w:name="_Toc1709661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p>
    <w:p w14:paraId="4E034E2B" w14:textId="77777777" w:rsidR="002F6BB3" w:rsidRPr="002F6BB3" w:rsidRDefault="002F6BB3" w:rsidP="00B37AF0">
      <w:pPr>
        <w:pStyle w:val="Listenabsatz"/>
        <w:keepNext/>
        <w:keepLines/>
        <w:numPr>
          <w:ilvl w:val="0"/>
          <w:numId w:val="4"/>
        </w:numPr>
        <w:tabs>
          <w:tab w:val="left" w:pos="851"/>
        </w:tabs>
        <w:spacing w:line="240" w:lineRule="auto"/>
        <w:contextualSpacing w:val="0"/>
        <w:outlineLvl w:val="1"/>
        <w:rPr>
          <w:b/>
          <w:bCs/>
          <w:vanish/>
          <w:sz w:val="2"/>
          <w:szCs w:val="2"/>
        </w:rPr>
      </w:pPr>
      <w:bookmarkStart w:id="36" w:name="_Toc527553850"/>
      <w:bookmarkStart w:id="37" w:name="_Toc527556454"/>
      <w:bookmarkStart w:id="38" w:name="_Toc532568798"/>
      <w:bookmarkStart w:id="39" w:name="_Toc532569036"/>
      <w:bookmarkStart w:id="40" w:name="_Toc532569161"/>
      <w:bookmarkStart w:id="41" w:name="_Toc532569181"/>
      <w:bookmarkStart w:id="42" w:name="_Toc532569328"/>
      <w:bookmarkStart w:id="43" w:name="_Toc532569348"/>
      <w:bookmarkStart w:id="44" w:name="_Toc532570073"/>
      <w:bookmarkStart w:id="45" w:name="_Toc532815755"/>
      <w:bookmarkStart w:id="46" w:name="_Toc532977797"/>
      <w:bookmarkStart w:id="47" w:name="_Toc14770040"/>
      <w:bookmarkStart w:id="48" w:name="_Toc15367003"/>
      <w:bookmarkStart w:id="49" w:name="_Toc15367075"/>
      <w:bookmarkStart w:id="50" w:name="_Toc15367101"/>
      <w:bookmarkStart w:id="51" w:name="_Toc15367167"/>
      <w:bookmarkStart w:id="52" w:name="_Toc15367351"/>
      <w:bookmarkStart w:id="53" w:name="_Toc15367752"/>
      <w:bookmarkStart w:id="54" w:name="_Toc15452715"/>
      <w:bookmarkStart w:id="55" w:name="_Toc15452797"/>
      <w:bookmarkStart w:id="56" w:name="_Toc15461303"/>
      <w:bookmarkStart w:id="57" w:name="_Toc15461936"/>
      <w:bookmarkStart w:id="58" w:name="_Toc15462087"/>
      <w:bookmarkStart w:id="59" w:name="_Toc15462141"/>
      <w:bookmarkStart w:id="60" w:name="_Toc15462203"/>
      <w:bookmarkStart w:id="61" w:name="_Toc15462294"/>
      <w:bookmarkStart w:id="62" w:name="_Toc17096619"/>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p>
    <w:p w14:paraId="61C08C0F" w14:textId="61260E18" w:rsidR="00352852" w:rsidRPr="005C1F4F" w:rsidRDefault="007C4775" w:rsidP="0076243E">
      <w:pPr>
        <w:pStyle w:val="berschrift1"/>
        <w:numPr>
          <w:ilvl w:val="0"/>
          <w:numId w:val="0"/>
        </w:numPr>
        <w:spacing w:before="0" w:after="0"/>
        <w:rPr>
          <w:b/>
          <w:bCs w:val="0"/>
          <w:sz w:val="22"/>
          <w:szCs w:val="22"/>
        </w:rPr>
      </w:pPr>
      <w:bookmarkStart w:id="63" w:name="_Toc527556455"/>
      <w:bookmarkStart w:id="64" w:name="_Toc532977798"/>
      <w:bookmarkStart w:id="65" w:name="_Toc17096620"/>
      <w:r w:rsidRPr="005C1F4F">
        <w:rPr>
          <w:b/>
          <w:bCs w:val="0"/>
          <w:sz w:val="22"/>
          <w:szCs w:val="22"/>
        </w:rPr>
        <w:t>Kompetenzen im Hinblick auf das Ziel «</w:t>
      </w:r>
      <w:r w:rsidR="00352852" w:rsidRPr="005C1F4F">
        <w:rPr>
          <w:b/>
          <w:bCs w:val="0"/>
          <w:sz w:val="22"/>
          <w:szCs w:val="22"/>
        </w:rPr>
        <w:t>Arbeitsmarkt</w:t>
      </w:r>
      <w:bookmarkEnd w:id="4"/>
      <w:bookmarkEnd w:id="63"/>
      <w:r w:rsidR="00AC35BC" w:rsidRPr="005C1F4F">
        <w:rPr>
          <w:b/>
          <w:bCs w:val="0"/>
          <w:sz w:val="22"/>
          <w:szCs w:val="22"/>
        </w:rPr>
        <w:t>integration</w:t>
      </w:r>
      <w:r w:rsidRPr="005C1F4F">
        <w:rPr>
          <w:b/>
          <w:bCs w:val="0"/>
          <w:sz w:val="22"/>
          <w:szCs w:val="22"/>
        </w:rPr>
        <w:t>»</w:t>
      </w:r>
      <w:bookmarkEnd w:id="64"/>
      <w:bookmarkEnd w:id="65"/>
    </w:p>
    <w:p w14:paraId="074B6511" w14:textId="77777777" w:rsidR="00E0711B" w:rsidRPr="00812A75" w:rsidRDefault="00E0711B" w:rsidP="00E0711B">
      <w:pPr>
        <w:spacing w:line="240" w:lineRule="auto"/>
        <w:rPr>
          <w:sz w:val="16"/>
          <w:szCs w:val="16"/>
          <w:lang w:val="de-DE" w:eastAsia="de-DE"/>
        </w:rPr>
      </w:pPr>
    </w:p>
    <w:p w14:paraId="7270E4BC" w14:textId="7E6C4FB4" w:rsidR="00E0711B" w:rsidRPr="00522715" w:rsidRDefault="00E0711B" w:rsidP="00E336D3">
      <w:pPr>
        <w:pStyle w:val="berschrift2"/>
        <w:numPr>
          <w:ilvl w:val="0"/>
          <w:numId w:val="0"/>
        </w:numPr>
        <w:spacing w:before="0" w:after="0"/>
        <w:rPr>
          <w:sz w:val="20"/>
          <w:szCs w:val="28"/>
        </w:rPr>
      </w:pPr>
      <w:bookmarkStart w:id="66" w:name="_Toc527556456"/>
      <w:bookmarkStart w:id="67" w:name="_Toc17096621"/>
      <w:r w:rsidRPr="00522715">
        <w:rPr>
          <w:sz w:val="20"/>
          <w:szCs w:val="28"/>
        </w:rPr>
        <w:t>Sprachkompetenzen</w:t>
      </w:r>
      <w:bookmarkEnd w:id="66"/>
      <w:bookmarkEnd w:id="67"/>
    </w:p>
    <w:p w14:paraId="7003FCE6" w14:textId="77777777" w:rsidR="00E0711B" w:rsidRPr="00966C0C" w:rsidRDefault="00E0711B" w:rsidP="00E0711B">
      <w:pPr>
        <w:spacing w:line="240" w:lineRule="auto"/>
        <w:rPr>
          <w:sz w:val="16"/>
          <w:szCs w:val="16"/>
          <w:lang w:eastAsia="de-DE"/>
        </w:rPr>
      </w:pPr>
    </w:p>
    <w:tbl>
      <w:tblPr>
        <w:tblStyle w:val="Tabellenraster"/>
        <w:tblW w:w="153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5"/>
        <w:gridCol w:w="2694"/>
        <w:gridCol w:w="2126"/>
        <w:gridCol w:w="6096"/>
        <w:gridCol w:w="3543"/>
      </w:tblGrid>
      <w:tr w:rsidR="00A37D7A" w:rsidRPr="00AD1FF1" w14:paraId="4F34C74F" w14:textId="77777777" w:rsidTr="00405450">
        <w:trPr>
          <w:trHeight w:val="249"/>
        </w:trPr>
        <w:tc>
          <w:tcPr>
            <w:tcW w:w="845" w:type="dxa"/>
            <w:tcBorders>
              <w:bottom w:val="single" w:sz="4" w:space="0" w:color="auto"/>
            </w:tcBorders>
            <w:shd w:val="clear" w:color="auto" w:fill="D9D9D9" w:themeFill="background1" w:themeFillShade="D9"/>
          </w:tcPr>
          <w:p w14:paraId="640A0674" w14:textId="77777777" w:rsidR="00A37D7A" w:rsidRPr="00AD1FF1" w:rsidRDefault="00A37D7A" w:rsidP="006C0AD9">
            <w:pPr>
              <w:spacing w:line="240" w:lineRule="auto"/>
              <w:ind w:left="141"/>
              <w:rPr>
                <w:b/>
                <w:sz w:val="20"/>
                <w:lang w:val="de-DE" w:eastAsia="de-DE"/>
              </w:rPr>
            </w:pPr>
          </w:p>
        </w:tc>
        <w:tc>
          <w:tcPr>
            <w:tcW w:w="2694" w:type="dxa"/>
            <w:tcBorders>
              <w:bottom w:val="single" w:sz="4" w:space="0" w:color="auto"/>
            </w:tcBorders>
            <w:shd w:val="clear" w:color="auto" w:fill="D9D9D9" w:themeFill="background1" w:themeFillShade="D9"/>
          </w:tcPr>
          <w:p w14:paraId="6FA67691" w14:textId="30548CC4" w:rsidR="00A37D7A" w:rsidRPr="00AD1FF1" w:rsidRDefault="00A37D7A" w:rsidP="006C0AD9">
            <w:pPr>
              <w:spacing w:line="240" w:lineRule="auto"/>
              <w:ind w:left="141"/>
              <w:rPr>
                <w:b/>
                <w:sz w:val="20"/>
                <w:lang w:val="de-DE" w:eastAsia="de-DE"/>
              </w:rPr>
            </w:pPr>
            <w:r w:rsidRPr="00AD1FF1">
              <w:rPr>
                <w:b/>
                <w:sz w:val="20"/>
                <w:lang w:val="de-DE" w:eastAsia="de-DE"/>
              </w:rPr>
              <w:t xml:space="preserve">Abklärungsbereiche </w:t>
            </w:r>
          </w:p>
        </w:tc>
        <w:tc>
          <w:tcPr>
            <w:tcW w:w="2126" w:type="dxa"/>
            <w:tcBorders>
              <w:bottom w:val="single" w:sz="4" w:space="0" w:color="auto"/>
            </w:tcBorders>
            <w:shd w:val="clear" w:color="auto" w:fill="D9D9D9" w:themeFill="background1" w:themeFillShade="D9"/>
          </w:tcPr>
          <w:p w14:paraId="3DC287D4" w14:textId="1D68407D" w:rsidR="00A37D7A" w:rsidRPr="00AD1FF1" w:rsidRDefault="00A37D7A" w:rsidP="00966C0C">
            <w:pPr>
              <w:pStyle w:val="berschrift7"/>
              <w:outlineLvl w:val="6"/>
            </w:pPr>
            <w:r>
              <w:t>Methoden</w:t>
            </w:r>
          </w:p>
        </w:tc>
        <w:tc>
          <w:tcPr>
            <w:tcW w:w="6096" w:type="dxa"/>
            <w:tcBorders>
              <w:bottom w:val="single" w:sz="4" w:space="0" w:color="auto"/>
            </w:tcBorders>
            <w:shd w:val="clear" w:color="auto" w:fill="D9D9D9" w:themeFill="background1" w:themeFillShade="D9"/>
          </w:tcPr>
          <w:p w14:paraId="601F7E21" w14:textId="7EF8A657" w:rsidR="00A37D7A" w:rsidRPr="00AD1FF1" w:rsidRDefault="00A37D7A" w:rsidP="008F690A">
            <w:pPr>
              <w:spacing w:line="240" w:lineRule="auto"/>
              <w:ind w:left="142"/>
              <w:rPr>
                <w:b/>
                <w:sz w:val="20"/>
                <w:lang w:val="de-DE" w:eastAsia="de-DE"/>
              </w:rPr>
            </w:pPr>
            <w:r>
              <w:rPr>
                <w:b/>
                <w:sz w:val="20"/>
                <w:lang w:val="de-DE" w:eastAsia="de-DE"/>
              </w:rPr>
              <w:t>Instrumente/Hilfsmittel/Grundlagen</w:t>
            </w:r>
          </w:p>
        </w:tc>
        <w:tc>
          <w:tcPr>
            <w:tcW w:w="3543" w:type="dxa"/>
            <w:tcBorders>
              <w:bottom w:val="single" w:sz="4" w:space="0" w:color="auto"/>
            </w:tcBorders>
            <w:shd w:val="clear" w:color="auto" w:fill="D9D9D9" w:themeFill="background1" w:themeFillShade="D9"/>
          </w:tcPr>
          <w:p w14:paraId="33368FBB" w14:textId="2D0A6573" w:rsidR="00A37D7A" w:rsidRPr="00AD1FF1" w:rsidRDefault="00A37D7A" w:rsidP="006C0AD9">
            <w:pPr>
              <w:spacing w:line="240" w:lineRule="auto"/>
              <w:ind w:left="142"/>
              <w:rPr>
                <w:b/>
                <w:sz w:val="20"/>
                <w:lang w:val="de-DE" w:eastAsia="de-DE"/>
              </w:rPr>
            </w:pPr>
            <w:r w:rsidRPr="00AD1FF1">
              <w:rPr>
                <w:b/>
                <w:sz w:val="20"/>
                <w:lang w:val="de-DE" w:eastAsia="de-DE"/>
              </w:rPr>
              <w:t>Bemerkungen</w:t>
            </w:r>
          </w:p>
        </w:tc>
      </w:tr>
      <w:tr w:rsidR="00BF4D0E" w:rsidRPr="00AD1FF1" w14:paraId="256FAA0E" w14:textId="77777777" w:rsidTr="00405450">
        <w:trPr>
          <w:trHeight w:val="2563"/>
        </w:trPr>
        <w:tc>
          <w:tcPr>
            <w:tcW w:w="845" w:type="dxa"/>
            <w:tcBorders>
              <w:bottom w:val="single" w:sz="4" w:space="0" w:color="auto"/>
            </w:tcBorders>
            <w:shd w:val="clear" w:color="auto" w:fill="BDD6EE" w:themeFill="accent1" w:themeFillTint="66"/>
            <w:textDirection w:val="btLr"/>
            <w:vAlign w:val="center"/>
          </w:tcPr>
          <w:p w14:paraId="402595A8" w14:textId="6EEDC69F" w:rsidR="00BF4D0E" w:rsidRPr="00AD1FF1" w:rsidRDefault="00BF4D0E" w:rsidP="00A30F22">
            <w:pPr>
              <w:pStyle w:val="Listenabsatz"/>
              <w:spacing w:line="240" w:lineRule="auto"/>
              <w:ind w:left="141" w:right="113" w:hanging="2"/>
              <w:jc w:val="center"/>
              <w:rPr>
                <w:b/>
                <w:sz w:val="20"/>
                <w:lang w:val="de-DE" w:eastAsia="de-DE"/>
              </w:rPr>
            </w:pPr>
            <w:r w:rsidRPr="00AD1FF1">
              <w:rPr>
                <w:b/>
                <w:sz w:val="20"/>
              </w:rPr>
              <w:t>subjektorientiert</w:t>
            </w:r>
          </w:p>
        </w:tc>
        <w:tc>
          <w:tcPr>
            <w:tcW w:w="2694" w:type="dxa"/>
            <w:tcBorders>
              <w:bottom w:val="single" w:sz="4" w:space="0" w:color="auto"/>
            </w:tcBorders>
            <w:shd w:val="clear" w:color="auto" w:fill="FFFFFF" w:themeFill="background1"/>
          </w:tcPr>
          <w:p w14:paraId="3A827FFE" w14:textId="77777777" w:rsidR="00BF4D0E" w:rsidRPr="00CA45E4" w:rsidRDefault="00BF4D0E" w:rsidP="006C0AD9">
            <w:pPr>
              <w:pStyle w:val="Listenabsatz"/>
              <w:keepLines/>
              <w:widowControl w:val="0"/>
              <w:numPr>
                <w:ilvl w:val="0"/>
                <w:numId w:val="2"/>
              </w:numPr>
              <w:spacing w:line="240" w:lineRule="auto"/>
              <w:ind w:left="280" w:hanging="141"/>
              <w:contextualSpacing w:val="0"/>
              <w:rPr>
                <w:sz w:val="20"/>
              </w:rPr>
            </w:pPr>
            <w:r w:rsidRPr="00CA45E4">
              <w:rPr>
                <w:b/>
                <w:sz w:val="20"/>
              </w:rPr>
              <w:t>Sprachniveau</w:t>
            </w:r>
          </w:p>
          <w:p w14:paraId="3B750B9D" w14:textId="77777777" w:rsidR="00BF4D0E" w:rsidRPr="00CA45E4" w:rsidRDefault="00BF4D0E" w:rsidP="006C0AD9">
            <w:pPr>
              <w:pStyle w:val="Listenabsatz"/>
              <w:keepLines/>
              <w:widowControl w:val="0"/>
              <w:numPr>
                <w:ilvl w:val="0"/>
                <w:numId w:val="2"/>
              </w:numPr>
              <w:spacing w:line="240" w:lineRule="auto"/>
              <w:ind w:left="280" w:hanging="141"/>
              <w:contextualSpacing w:val="0"/>
              <w:rPr>
                <w:sz w:val="20"/>
              </w:rPr>
            </w:pPr>
            <w:r w:rsidRPr="00CA45E4">
              <w:rPr>
                <w:b/>
                <w:sz w:val="20"/>
              </w:rPr>
              <w:t>Stärken</w:t>
            </w:r>
            <w:r w:rsidRPr="00CA45E4">
              <w:rPr>
                <w:sz w:val="20"/>
              </w:rPr>
              <w:t xml:space="preserve"> (Was kann er/sie am besten?) (Hörverstehen, Sprechen, Lesen, Schreiben)</w:t>
            </w:r>
          </w:p>
          <w:p w14:paraId="382766CA" w14:textId="77777777" w:rsidR="00BF4D0E" w:rsidRPr="00A37D7A" w:rsidRDefault="00BF4D0E" w:rsidP="006C0AD9">
            <w:pPr>
              <w:pStyle w:val="Listenabsatz"/>
              <w:keepLines/>
              <w:widowControl w:val="0"/>
              <w:numPr>
                <w:ilvl w:val="0"/>
                <w:numId w:val="2"/>
              </w:numPr>
              <w:spacing w:line="240" w:lineRule="auto"/>
              <w:ind w:left="280" w:hanging="141"/>
              <w:rPr>
                <w:b/>
                <w:sz w:val="20"/>
                <w:lang w:val="de-DE" w:eastAsia="de-DE"/>
              </w:rPr>
            </w:pPr>
            <w:r w:rsidRPr="00CA45E4">
              <w:rPr>
                <w:b/>
                <w:sz w:val="20"/>
              </w:rPr>
              <w:t xml:space="preserve">Erkennbare </w:t>
            </w:r>
          </w:p>
          <w:p w14:paraId="7CEB2458" w14:textId="2B996E40" w:rsidR="00BF4D0E" w:rsidRPr="00AD1FF1" w:rsidRDefault="00BF4D0E" w:rsidP="00A37D7A">
            <w:pPr>
              <w:pStyle w:val="Listenabsatz"/>
              <w:keepLines/>
              <w:widowControl w:val="0"/>
              <w:spacing w:line="240" w:lineRule="auto"/>
              <w:ind w:left="280"/>
              <w:rPr>
                <w:b/>
                <w:sz w:val="20"/>
                <w:lang w:val="de-DE" w:eastAsia="de-DE"/>
              </w:rPr>
            </w:pPr>
            <w:r w:rsidRPr="00CA45E4">
              <w:rPr>
                <w:b/>
                <w:sz w:val="20"/>
              </w:rPr>
              <w:t>Fortschritte</w:t>
            </w:r>
            <w:r w:rsidRPr="00CA45E4">
              <w:rPr>
                <w:sz w:val="20"/>
              </w:rPr>
              <w:t xml:space="preserve"> (u.a. durch Kontakte mit lokalsprachlichen Personen, Anzahl Lektionen Sprachkurs)</w:t>
            </w:r>
          </w:p>
        </w:tc>
        <w:tc>
          <w:tcPr>
            <w:tcW w:w="2126" w:type="dxa"/>
            <w:tcBorders>
              <w:bottom w:val="single" w:sz="4" w:space="0" w:color="auto"/>
            </w:tcBorders>
            <w:shd w:val="clear" w:color="auto" w:fill="FFFFFF" w:themeFill="background1"/>
          </w:tcPr>
          <w:p w14:paraId="06EEC56F" w14:textId="77777777" w:rsidR="00BF4D0E" w:rsidRDefault="00BF4D0E" w:rsidP="008A256C">
            <w:pPr>
              <w:spacing w:line="240" w:lineRule="auto"/>
              <w:ind w:left="143"/>
              <w:rPr>
                <w:sz w:val="20"/>
              </w:rPr>
            </w:pPr>
            <w:r>
              <w:rPr>
                <w:sz w:val="20"/>
              </w:rPr>
              <w:t xml:space="preserve">Gespräche </w:t>
            </w:r>
          </w:p>
          <w:p w14:paraId="1118D5F2" w14:textId="77777777" w:rsidR="00BF4D0E" w:rsidRPr="00AD1FF1" w:rsidRDefault="00BF4D0E" w:rsidP="008A256C">
            <w:pPr>
              <w:spacing w:line="240" w:lineRule="auto"/>
              <w:ind w:left="143"/>
              <w:rPr>
                <w:sz w:val="20"/>
              </w:rPr>
            </w:pPr>
            <w:r>
              <w:rPr>
                <w:sz w:val="20"/>
              </w:rPr>
              <w:t>(direkte Fragen)/</w:t>
            </w:r>
          </w:p>
          <w:p w14:paraId="50C4E865" w14:textId="77777777" w:rsidR="00BF4D0E" w:rsidRDefault="00BF4D0E" w:rsidP="008A256C">
            <w:pPr>
              <w:spacing w:line="240" w:lineRule="auto"/>
              <w:ind w:left="137"/>
              <w:rPr>
                <w:sz w:val="20"/>
              </w:rPr>
            </w:pPr>
            <w:r w:rsidRPr="004E3993">
              <w:rPr>
                <w:sz w:val="20"/>
              </w:rPr>
              <w:t xml:space="preserve">Rückmeldungen aus Sprach-/Integrationskursen, </w:t>
            </w:r>
          </w:p>
          <w:p w14:paraId="63DE4DC3" w14:textId="7ABD71D5" w:rsidR="00BF4D0E" w:rsidRDefault="00BF4D0E" w:rsidP="008A256C">
            <w:pPr>
              <w:spacing w:line="240" w:lineRule="auto"/>
              <w:ind w:left="137"/>
              <w:rPr>
                <w:b/>
                <w:sz w:val="20"/>
                <w:lang w:val="de-DE" w:eastAsia="de-DE"/>
              </w:rPr>
            </w:pPr>
            <w:r w:rsidRPr="005A1D86">
              <w:rPr>
                <w:sz w:val="20"/>
              </w:rPr>
              <w:t>Praxiseinsätzen etc</w:t>
            </w:r>
            <w:r>
              <w:rPr>
                <w:sz w:val="20"/>
              </w:rPr>
              <w:t>.</w:t>
            </w:r>
          </w:p>
        </w:tc>
        <w:tc>
          <w:tcPr>
            <w:tcW w:w="6096" w:type="dxa"/>
            <w:tcBorders>
              <w:bottom w:val="single" w:sz="4" w:space="0" w:color="auto"/>
            </w:tcBorders>
            <w:shd w:val="clear" w:color="auto" w:fill="FFFFFF" w:themeFill="background1"/>
          </w:tcPr>
          <w:p w14:paraId="625A0D2D" w14:textId="77B65A80" w:rsidR="00BF4D0E" w:rsidRPr="00966C0C" w:rsidDel="006C0AD9" w:rsidRDefault="00BF4D0E" w:rsidP="00567FB7">
            <w:pPr>
              <w:pStyle w:val="Listenabsatz"/>
              <w:ind w:left="142"/>
              <w:rPr>
                <w:b/>
                <w:noProof/>
                <w:sz w:val="20"/>
                <w:lang w:val="de-DE" w:eastAsia="de-DE"/>
              </w:rPr>
            </w:pPr>
          </w:p>
        </w:tc>
        <w:tc>
          <w:tcPr>
            <w:tcW w:w="3543" w:type="dxa"/>
            <w:shd w:val="clear" w:color="auto" w:fill="FFFFFF" w:themeFill="background1"/>
          </w:tcPr>
          <w:p w14:paraId="4379744E" w14:textId="2BF278A9" w:rsidR="00BF4D0E" w:rsidRPr="00BF4D0E" w:rsidRDefault="00BF4D0E" w:rsidP="00354BA1">
            <w:pPr>
              <w:spacing w:line="240" w:lineRule="auto"/>
              <w:ind w:left="135"/>
              <w:rPr>
                <w:lang w:val="de-DE" w:eastAsia="de-DE"/>
              </w:rPr>
            </w:pPr>
            <w:r w:rsidRPr="00AD1FF1">
              <w:rPr>
                <w:sz w:val="20"/>
              </w:rPr>
              <w:t xml:space="preserve">Eine wiederholte Überprüfung </w:t>
            </w:r>
            <w:r>
              <w:rPr>
                <w:sz w:val="20"/>
              </w:rPr>
              <w:t>von Sprachkenntnissen ist empfehlenswert</w:t>
            </w:r>
            <w:r w:rsidRPr="00AD1FF1">
              <w:rPr>
                <w:sz w:val="20"/>
              </w:rPr>
              <w:t xml:space="preserve">, </w:t>
            </w:r>
            <w:r>
              <w:rPr>
                <w:sz w:val="20"/>
              </w:rPr>
              <w:t>da</w:t>
            </w:r>
            <w:r w:rsidRPr="00AD1FF1">
              <w:rPr>
                <w:sz w:val="20"/>
              </w:rPr>
              <w:t xml:space="preserve"> sich der Sprachstand seit </w:t>
            </w:r>
            <w:r>
              <w:rPr>
                <w:sz w:val="20"/>
              </w:rPr>
              <w:t>einem</w:t>
            </w:r>
            <w:r w:rsidRPr="00AD1FF1">
              <w:rPr>
                <w:sz w:val="20"/>
              </w:rPr>
              <w:t xml:space="preserve"> Sprachkurs verändert haben kann</w:t>
            </w:r>
            <w:r w:rsidRPr="00C77E79">
              <w:rPr>
                <w:sz w:val="20"/>
              </w:rPr>
              <w:t>.</w:t>
            </w:r>
          </w:p>
        </w:tc>
      </w:tr>
      <w:tr w:rsidR="00BF4D0E" w:rsidRPr="00AD1FF1" w14:paraId="340CC77C" w14:textId="77777777" w:rsidTr="0040545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465"/>
        </w:trPr>
        <w:tc>
          <w:tcPr>
            <w:tcW w:w="845" w:type="dxa"/>
            <w:vMerge w:val="restart"/>
            <w:tcBorders>
              <w:top w:val="single" w:sz="4" w:space="0" w:color="auto"/>
              <w:left w:val="single" w:sz="4" w:space="0" w:color="auto"/>
              <w:right w:val="single" w:sz="4" w:space="0" w:color="auto"/>
            </w:tcBorders>
            <w:shd w:val="clear" w:color="auto" w:fill="BDD6EE" w:themeFill="accent1" w:themeFillTint="66"/>
            <w:textDirection w:val="btLr"/>
            <w:vAlign w:val="center"/>
          </w:tcPr>
          <w:p w14:paraId="6C4E0030" w14:textId="77777777" w:rsidR="00BF4D0E" w:rsidRDefault="00BF4D0E" w:rsidP="006C0AD9">
            <w:pPr>
              <w:keepLines/>
              <w:widowControl w:val="0"/>
              <w:spacing w:line="240" w:lineRule="auto"/>
              <w:ind w:left="138" w:right="113"/>
              <w:jc w:val="center"/>
              <w:rPr>
                <w:b/>
                <w:sz w:val="20"/>
              </w:rPr>
            </w:pPr>
            <w:r>
              <w:rPr>
                <w:b/>
                <w:sz w:val="20"/>
              </w:rPr>
              <w:t>a</w:t>
            </w:r>
            <w:r w:rsidRPr="00AD1FF1">
              <w:rPr>
                <w:b/>
                <w:sz w:val="20"/>
              </w:rPr>
              <w:t>nforderungs</w:t>
            </w:r>
            <w:r>
              <w:rPr>
                <w:b/>
                <w:sz w:val="20"/>
              </w:rPr>
              <w:t>-</w:t>
            </w:r>
          </w:p>
          <w:p w14:paraId="3AB9CF73" w14:textId="076A1CAA" w:rsidR="00BF4D0E" w:rsidRDefault="00BF4D0E" w:rsidP="006C0AD9">
            <w:pPr>
              <w:keepLines/>
              <w:widowControl w:val="0"/>
              <w:spacing w:line="240" w:lineRule="auto"/>
              <w:ind w:left="138" w:right="113"/>
              <w:jc w:val="center"/>
              <w:rPr>
                <w:b/>
                <w:sz w:val="20"/>
              </w:rPr>
            </w:pPr>
            <w:r w:rsidRPr="00AD1FF1">
              <w:rPr>
                <w:b/>
                <w:sz w:val="20"/>
              </w:rPr>
              <w:t>orientiert</w:t>
            </w:r>
          </w:p>
        </w:tc>
        <w:tc>
          <w:tcPr>
            <w:tcW w:w="2694" w:type="dxa"/>
            <w:vMerge w:val="restart"/>
            <w:tcBorders>
              <w:top w:val="single" w:sz="4" w:space="0" w:color="auto"/>
              <w:left w:val="single" w:sz="4" w:space="0" w:color="auto"/>
              <w:bottom w:val="single" w:sz="4" w:space="0" w:color="auto"/>
              <w:right w:val="single" w:sz="4" w:space="0" w:color="auto"/>
            </w:tcBorders>
          </w:tcPr>
          <w:p w14:paraId="3855DE52" w14:textId="77777777" w:rsidR="00BF4D0E" w:rsidRPr="00AD1FF1" w:rsidRDefault="00BF4D0E" w:rsidP="00966C0C">
            <w:pPr>
              <w:pStyle w:val="Listenabsatz"/>
              <w:keepLines/>
              <w:widowControl w:val="0"/>
              <w:numPr>
                <w:ilvl w:val="0"/>
                <w:numId w:val="2"/>
              </w:numPr>
              <w:spacing w:line="240" w:lineRule="auto"/>
              <w:ind w:left="280" w:hanging="141"/>
              <w:contextualSpacing w:val="0"/>
              <w:rPr>
                <w:sz w:val="20"/>
              </w:rPr>
            </w:pPr>
            <w:r w:rsidRPr="003710F6">
              <w:rPr>
                <w:b/>
                <w:sz w:val="20"/>
              </w:rPr>
              <w:t>Sprachniveau: Vergleich mit Anforderungen in der Praxis</w:t>
            </w:r>
            <w:r>
              <w:rPr>
                <w:b/>
                <w:sz w:val="20"/>
              </w:rPr>
              <w:t xml:space="preserve"> </w:t>
            </w:r>
            <w:r w:rsidRPr="00AD1FF1">
              <w:rPr>
                <w:sz w:val="20"/>
              </w:rPr>
              <w:t>(wenn möglich im 1./2. Arbeitsmarkt)</w:t>
            </w:r>
          </w:p>
          <w:p w14:paraId="513EBB77" w14:textId="77777777" w:rsidR="00BF4D0E" w:rsidRPr="00B17FFE" w:rsidRDefault="00BF4D0E" w:rsidP="006C0AD9">
            <w:pPr>
              <w:keepLines/>
              <w:widowControl w:val="0"/>
              <w:spacing w:line="240" w:lineRule="auto"/>
              <w:ind w:left="138"/>
              <w:rPr>
                <w:sz w:val="12"/>
                <w:szCs w:val="12"/>
                <w:highlight w:val="yellow"/>
              </w:rPr>
            </w:pPr>
          </w:p>
          <w:p w14:paraId="05583B95" w14:textId="6EAAAF9A" w:rsidR="00BF4D0E" w:rsidRDefault="00BF4D0E" w:rsidP="008A256C">
            <w:pPr>
              <w:pStyle w:val="Textkrper-Zeileneinzug"/>
              <w:ind w:left="281"/>
              <w:rPr>
                <w:b/>
              </w:rPr>
            </w:pPr>
            <w:r w:rsidRPr="00AB1EB5">
              <w:t>Dabei zunächst Abklärung von branchen- und tätigkeitsspezifischen Anforderungen an den Sprachstand für das definierte Arbeitsmarktziel (z.B. durch telefonische Abklärung mit möglichem Arbeitgeber, Schnuppern)</w:t>
            </w:r>
          </w:p>
        </w:tc>
        <w:tc>
          <w:tcPr>
            <w:tcW w:w="2126" w:type="dxa"/>
            <w:vMerge w:val="restart"/>
            <w:tcBorders>
              <w:top w:val="single" w:sz="4" w:space="0" w:color="auto"/>
              <w:left w:val="single" w:sz="4" w:space="0" w:color="auto"/>
              <w:bottom w:val="single" w:sz="4" w:space="0" w:color="auto"/>
              <w:right w:val="single" w:sz="4" w:space="0" w:color="auto"/>
            </w:tcBorders>
          </w:tcPr>
          <w:p w14:paraId="24F27D93" w14:textId="1892BE07" w:rsidR="00BF4D0E" w:rsidRPr="004E3993" w:rsidRDefault="00BF4D0E" w:rsidP="008A256C">
            <w:pPr>
              <w:spacing w:line="240" w:lineRule="auto"/>
              <w:ind w:left="137"/>
              <w:rPr>
                <w:sz w:val="20"/>
              </w:rPr>
            </w:pPr>
            <w:r>
              <w:rPr>
                <w:sz w:val="20"/>
              </w:rPr>
              <w:t>Einschätzungen gemäss GER/</w:t>
            </w:r>
            <w:r w:rsidRPr="004E3993">
              <w:rPr>
                <w:sz w:val="20"/>
              </w:rPr>
              <w:t xml:space="preserve">Rückmeldungen aus Sprach-/Integrationskursen, </w:t>
            </w:r>
            <w:r w:rsidRPr="005A1D86">
              <w:rPr>
                <w:sz w:val="20"/>
              </w:rPr>
              <w:t>Praxiseinsätzen etc</w:t>
            </w:r>
            <w:r>
              <w:rPr>
                <w:sz w:val="20"/>
              </w:rPr>
              <w:t>.</w:t>
            </w:r>
          </w:p>
        </w:tc>
        <w:tc>
          <w:tcPr>
            <w:tcW w:w="6096" w:type="dxa"/>
            <w:tcBorders>
              <w:top w:val="single" w:sz="4" w:space="0" w:color="auto"/>
              <w:left w:val="single" w:sz="4" w:space="0" w:color="auto"/>
              <w:bottom w:val="single" w:sz="4" w:space="0" w:color="auto"/>
              <w:right w:val="single" w:sz="4" w:space="0" w:color="auto"/>
            </w:tcBorders>
          </w:tcPr>
          <w:p w14:paraId="29BAD35E" w14:textId="6F982B93" w:rsidR="00BF4D0E" w:rsidRPr="007A319A" w:rsidRDefault="00963380" w:rsidP="00B37AF0">
            <w:pPr>
              <w:pStyle w:val="Listenabsatz"/>
              <w:numPr>
                <w:ilvl w:val="0"/>
                <w:numId w:val="6"/>
              </w:numPr>
              <w:spacing w:line="240" w:lineRule="auto"/>
              <w:ind w:left="423" w:hanging="284"/>
              <w:rPr>
                <w:b/>
                <w:sz w:val="20"/>
                <w:lang w:val="de-DE" w:eastAsia="de-DE"/>
              </w:rPr>
            </w:pPr>
            <w:r>
              <w:rPr>
                <w:sz w:val="20"/>
              </w:rPr>
              <w:t xml:space="preserve">1. </w:t>
            </w:r>
            <w:r w:rsidR="00BF4D0E" w:rsidRPr="00966C0C">
              <w:rPr>
                <w:sz w:val="20"/>
              </w:rPr>
              <w:t>GER (Gemeinsamer Europäischer Referenzrahmen</w:t>
            </w:r>
            <w:r w:rsidR="003710F6">
              <w:rPr>
                <w:sz w:val="20"/>
              </w:rPr>
              <w:t>)</w:t>
            </w:r>
            <w:r w:rsidR="00BF4D0E" w:rsidRPr="00966C0C">
              <w:rPr>
                <w:sz w:val="20"/>
              </w:rPr>
              <w:t xml:space="preserve"> (de/</w:t>
            </w:r>
            <w:proofErr w:type="spellStart"/>
            <w:r w:rsidR="00BF4D0E" w:rsidRPr="00966C0C">
              <w:rPr>
                <w:sz w:val="20"/>
              </w:rPr>
              <w:t>fr</w:t>
            </w:r>
            <w:proofErr w:type="spellEnd"/>
            <w:r w:rsidR="00BF4D0E" w:rsidRPr="00966C0C">
              <w:rPr>
                <w:sz w:val="20"/>
              </w:rPr>
              <w:t>/</w:t>
            </w:r>
            <w:proofErr w:type="spellStart"/>
            <w:r w:rsidR="00BF4D0E" w:rsidRPr="00966C0C">
              <w:rPr>
                <w:sz w:val="20"/>
              </w:rPr>
              <w:t>it</w:t>
            </w:r>
            <w:proofErr w:type="spellEnd"/>
            <w:r w:rsidR="00BF4D0E" w:rsidRPr="00966C0C">
              <w:rPr>
                <w:sz w:val="20"/>
              </w:rPr>
              <w:t>/en/es)</w:t>
            </w:r>
            <w:r w:rsidR="00BF4D0E">
              <w:rPr>
                <w:sz w:val="20"/>
              </w:rPr>
              <w:t>, Informationen zu Sprachzertifikaten in verschiedenen Sprachen:</w:t>
            </w:r>
          </w:p>
          <w:p w14:paraId="05C83DF5" w14:textId="362A3807" w:rsidR="00BF4D0E" w:rsidRPr="00567FB7" w:rsidRDefault="004B4476" w:rsidP="00567FB7">
            <w:pPr>
              <w:pStyle w:val="Listenabsatz"/>
              <w:spacing w:line="240" w:lineRule="auto"/>
              <w:ind w:left="423"/>
              <w:rPr>
                <w:sz w:val="20"/>
                <w:lang w:val="de-DE"/>
              </w:rPr>
            </w:pPr>
            <w:hyperlink r:id="rId21" w:history="1">
              <w:r w:rsidR="00BF4D0E" w:rsidRPr="00AD57FA">
                <w:rPr>
                  <w:rStyle w:val="Hyperlink"/>
                  <w:noProof/>
                  <w:sz w:val="20"/>
                </w:rPr>
                <w:t>www.europaeischer-referenzrahmen.de/sprachzertifikate.php</w:t>
              </w:r>
            </w:hyperlink>
          </w:p>
        </w:tc>
        <w:tc>
          <w:tcPr>
            <w:tcW w:w="3543" w:type="dxa"/>
            <w:vMerge w:val="restart"/>
            <w:tcBorders>
              <w:top w:val="single" w:sz="4" w:space="0" w:color="auto"/>
              <w:left w:val="single" w:sz="4" w:space="0" w:color="auto"/>
              <w:right w:val="single" w:sz="4" w:space="0" w:color="auto"/>
            </w:tcBorders>
            <w:shd w:val="clear" w:color="auto" w:fill="FFFFFF" w:themeFill="background1"/>
          </w:tcPr>
          <w:p w14:paraId="6DFD9367" w14:textId="22DD381B" w:rsidR="00BF4D0E" w:rsidRDefault="00BF4D0E" w:rsidP="006C0AD9">
            <w:pPr>
              <w:spacing w:line="240" w:lineRule="auto"/>
              <w:ind w:left="135"/>
              <w:rPr>
                <w:sz w:val="20"/>
              </w:rPr>
            </w:pPr>
            <w:r>
              <w:rPr>
                <w:sz w:val="20"/>
              </w:rPr>
              <w:t>Je nach Beruf und Kontext</w:t>
            </w:r>
            <w:r w:rsidRPr="00AD1FF1">
              <w:rPr>
                <w:sz w:val="20"/>
              </w:rPr>
              <w:t xml:space="preserve"> sind </w:t>
            </w:r>
            <w:r>
              <w:rPr>
                <w:sz w:val="20"/>
              </w:rPr>
              <w:t xml:space="preserve">mehr oder </w:t>
            </w:r>
            <w:r w:rsidRPr="00AD1FF1">
              <w:rPr>
                <w:sz w:val="20"/>
              </w:rPr>
              <w:t xml:space="preserve">weniger hohe Sprachkompetenzen </w:t>
            </w:r>
            <w:r>
              <w:rPr>
                <w:sz w:val="20"/>
              </w:rPr>
              <w:t>erforderlich</w:t>
            </w:r>
          </w:p>
        </w:tc>
      </w:tr>
      <w:tr w:rsidR="00BF4D0E" w:rsidRPr="00AD1FF1" w14:paraId="0BD9A591" w14:textId="77777777" w:rsidTr="0040545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465"/>
        </w:trPr>
        <w:tc>
          <w:tcPr>
            <w:tcW w:w="845" w:type="dxa"/>
            <w:vMerge/>
            <w:tcBorders>
              <w:left w:val="single" w:sz="4" w:space="0" w:color="auto"/>
              <w:right w:val="single" w:sz="4" w:space="0" w:color="auto"/>
            </w:tcBorders>
            <w:shd w:val="clear" w:color="auto" w:fill="BDD6EE" w:themeFill="accent1" w:themeFillTint="66"/>
            <w:textDirection w:val="btLr"/>
            <w:vAlign w:val="center"/>
          </w:tcPr>
          <w:p w14:paraId="691EEFAF" w14:textId="678B7680" w:rsidR="00BF4D0E" w:rsidRDefault="00BF4D0E" w:rsidP="006C0AD9">
            <w:pPr>
              <w:keepLines/>
              <w:widowControl w:val="0"/>
              <w:spacing w:line="240" w:lineRule="auto"/>
              <w:ind w:left="138" w:right="113"/>
              <w:jc w:val="center"/>
              <w:rPr>
                <w:b/>
                <w:sz w:val="20"/>
              </w:rPr>
            </w:pPr>
          </w:p>
        </w:tc>
        <w:tc>
          <w:tcPr>
            <w:tcW w:w="2694" w:type="dxa"/>
            <w:vMerge/>
            <w:tcBorders>
              <w:top w:val="single" w:sz="4" w:space="0" w:color="auto"/>
              <w:left w:val="single" w:sz="4" w:space="0" w:color="auto"/>
              <w:bottom w:val="single" w:sz="4" w:space="0" w:color="auto"/>
              <w:right w:val="single" w:sz="4" w:space="0" w:color="auto"/>
            </w:tcBorders>
          </w:tcPr>
          <w:p w14:paraId="62DE062E" w14:textId="63BF2E08" w:rsidR="00BF4D0E" w:rsidRPr="008A256C" w:rsidRDefault="00BF4D0E" w:rsidP="008A256C">
            <w:pPr>
              <w:pStyle w:val="Textkrper-Zeileneinzug"/>
              <w:ind w:left="281"/>
            </w:pPr>
          </w:p>
        </w:tc>
        <w:tc>
          <w:tcPr>
            <w:tcW w:w="2126" w:type="dxa"/>
            <w:vMerge/>
            <w:tcBorders>
              <w:left w:val="single" w:sz="4" w:space="0" w:color="auto"/>
              <w:bottom w:val="single" w:sz="4" w:space="0" w:color="auto"/>
              <w:right w:val="single" w:sz="4" w:space="0" w:color="auto"/>
            </w:tcBorders>
          </w:tcPr>
          <w:p w14:paraId="7AA00B58" w14:textId="1AD42A7D" w:rsidR="00BF4D0E" w:rsidRPr="00AD1FF1" w:rsidRDefault="00BF4D0E" w:rsidP="008A256C">
            <w:pPr>
              <w:spacing w:line="240" w:lineRule="auto"/>
              <w:ind w:left="137"/>
              <w:rPr>
                <w:sz w:val="20"/>
              </w:rPr>
            </w:pPr>
          </w:p>
        </w:tc>
        <w:tc>
          <w:tcPr>
            <w:tcW w:w="6096" w:type="dxa"/>
            <w:tcBorders>
              <w:top w:val="single" w:sz="4" w:space="0" w:color="auto"/>
              <w:left w:val="single" w:sz="4" w:space="0" w:color="auto"/>
              <w:bottom w:val="single" w:sz="4" w:space="0" w:color="auto"/>
              <w:right w:val="single" w:sz="4" w:space="0" w:color="auto"/>
            </w:tcBorders>
          </w:tcPr>
          <w:p w14:paraId="50B06F66" w14:textId="43B30AF6" w:rsidR="00BF4D0E" w:rsidRDefault="00963380" w:rsidP="00B37AF0">
            <w:pPr>
              <w:pStyle w:val="Listenabsatz"/>
              <w:numPr>
                <w:ilvl w:val="0"/>
                <w:numId w:val="6"/>
              </w:numPr>
              <w:spacing w:line="240" w:lineRule="auto"/>
              <w:ind w:left="423" w:hanging="284"/>
              <w:rPr>
                <w:sz w:val="20"/>
                <w:lang w:val="fr-CH"/>
              </w:rPr>
            </w:pPr>
            <w:r>
              <w:rPr>
                <w:sz w:val="20"/>
                <w:lang w:val="fr-CH"/>
              </w:rPr>
              <w:t xml:space="preserve">2. </w:t>
            </w:r>
            <w:proofErr w:type="spellStart"/>
            <w:r w:rsidR="00B648A5">
              <w:rPr>
                <w:sz w:val="20"/>
                <w:lang w:val="fr-CH"/>
              </w:rPr>
              <w:t>fide</w:t>
            </w:r>
            <w:proofErr w:type="spellEnd"/>
            <w:r w:rsidR="00BF4D0E" w:rsidRPr="0034366D">
              <w:rPr>
                <w:sz w:val="20"/>
                <w:lang w:val="fr-CH"/>
              </w:rPr>
              <w:t xml:space="preserve"> (de/</w:t>
            </w:r>
            <w:proofErr w:type="spellStart"/>
            <w:r w:rsidR="00BF4D0E" w:rsidRPr="0034366D">
              <w:rPr>
                <w:sz w:val="20"/>
                <w:lang w:val="fr-CH"/>
              </w:rPr>
              <w:t>fr</w:t>
            </w:r>
            <w:proofErr w:type="spellEnd"/>
            <w:r w:rsidR="00BF4D0E" w:rsidRPr="0034366D">
              <w:rPr>
                <w:sz w:val="20"/>
                <w:lang w:val="fr-CH"/>
              </w:rPr>
              <w:t>/</w:t>
            </w:r>
            <w:proofErr w:type="spellStart"/>
            <w:r w:rsidR="00BF4D0E" w:rsidRPr="0034366D">
              <w:rPr>
                <w:sz w:val="20"/>
                <w:lang w:val="fr-CH"/>
              </w:rPr>
              <w:t>it</w:t>
            </w:r>
            <w:proofErr w:type="spellEnd"/>
            <w:r w:rsidR="00BF4D0E" w:rsidRPr="0034366D">
              <w:rPr>
                <w:sz w:val="20"/>
                <w:lang w:val="fr-CH"/>
              </w:rPr>
              <w:t>)</w:t>
            </w:r>
          </w:p>
          <w:p w14:paraId="1BAE6E67" w14:textId="77777777" w:rsidR="00BF4D0E" w:rsidRPr="008A256C" w:rsidRDefault="004B4476" w:rsidP="008A256C">
            <w:pPr>
              <w:pStyle w:val="Listenabsatz"/>
              <w:ind w:left="426"/>
              <w:rPr>
                <w:rStyle w:val="Hyperlink"/>
                <w:noProof/>
                <w:sz w:val="20"/>
                <w:lang w:val="fr-CH"/>
              </w:rPr>
            </w:pPr>
            <w:hyperlink r:id="rId22" w:history="1">
              <w:r w:rsidR="00BF4D0E" w:rsidRPr="008A256C">
                <w:rPr>
                  <w:rStyle w:val="Hyperlink"/>
                  <w:noProof/>
                  <w:sz w:val="20"/>
                  <w:lang w:val="fr-CH"/>
                </w:rPr>
                <w:t>www.fide-info.ch/de/sprachniveaus</w:t>
              </w:r>
            </w:hyperlink>
          </w:p>
          <w:p w14:paraId="0DCE30CD" w14:textId="77777777" w:rsidR="00BF4D0E" w:rsidRDefault="00BF4D0E" w:rsidP="008A256C">
            <w:pPr>
              <w:pStyle w:val="Listenabsatz"/>
              <w:keepLines/>
              <w:widowControl w:val="0"/>
              <w:spacing w:line="240" w:lineRule="auto"/>
              <w:ind w:left="423"/>
              <w:contextualSpacing w:val="0"/>
              <w:rPr>
                <w:sz w:val="20"/>
              </w:rPr>
            </w:pPr>
            <w:r w:rsidRPr="005D2062">
              <w:rPr>
                <w:sz w:val="20"/>
              </w:rPr>
              <w:t>Liste der für den Erwerb des Sprachenpasses anerkannten Sprachzertifikate</w:t>
            </w:r>
            <w:r>
              <w:rPr>
                <w:sz w:val="20"/>
              </w:rPr>
              <w:t>:</w:t>
            </w:r>
          </w:p>
          <w:p w14:paraId="68E019BD" w14:textId="652C08D4" w:rsidR="00BF4D0E" w:rsidRPr="008A256C" w:rsidDel="00AB1EB5" w:rsidRDefault="004B4476" w:rsidP="008A256C">
            <w:pPr>
              <w:keepLines/>
              <w:widowControl w:val="0"/>
              <w:spacing w:line="240" w:lineRule="auto"/>
              <w:ind w:left="426"/>
              <w:rPr>
                <w:sz w:val="20"/>
              </w:rPr>
            </w:pPr>
            <w:hyperlink r:id="rId23" w:history="1">
              <w:r w:rsidR="00BF4D0E" w:rsidRPr="008A256C">
                <w:rPr>
                  <w:rStyle w:val="Hyperlink"/>
                  <w:noProof/>
                </w:rPr>
                <w:t>ww</w:t>
              </w:r>
              <w:r w:rsidR="00BF4D0E" w:rsidRPr="001F021F">
                <w:rPr>
                  <w:rStyle w:val="Hyperlink"/>
                  <w:noProof/>
                  <w:sz w:val="20"/>
                </w:rPr>
                <w:t>w.fide-info.ch/doc/08_Sprachenpass/fideDE08_ListeAnerkannteSprachzertifikate.pdf</w:t>
              </w:r>
            </w:hyperlink>
          </w:p>
        </w:tc>
        <w:tc>
          <w:tcPr>
            <w:tcW w:w="3543" w:type="dxa"/>
            <w:vMerge/>
            <w:tcBorders>
              <w:left w:val="single" w:sz="4" w:space="0" w:color="auto"/>
              <w:right w:val="single" w:sz="4" w:space="0" w:color="auto"/>
            </w:tcBorders>
            <w:shd w:val="clear" w:color="auto" w:fill="FFFFFF" w:themeFill="background1"/>
          </w:tcPr>
          <w:p w14:paraId="784861B7" w14:textId="14E6A3BC" w:rsidR="00BF4D0E" w:rsidRDefault="00BF4D0E" w:rsidP="006C0AD9">
            <w:pPr>
              <w:spacing w:line="240" w:lineRule="auto"/>
              <w:ind w:left="135"/>
              <w:rPr>
                <w:sz w:val="20"/>
              </w:rPr>
            </w:pPr>
          </w:p>
        </w:tc>
      </w:tr>
      <w:tr w:rsidR="00BF4D0E" w:rsidRPr="00AD1FF1" w14:paraId="2D01DCDF" w14:textId="77777777" w:rsidTr="0040545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465"/>
        </w:trPr>
        <w:tc>
          <w:tcPr>
            <w:tcW w:w="845" w:type="dxa"/>
            <w:vMerge/>
            <w:tcBorders>
              <w:left w:val="single" w:sz="4" w:space="0" w:color="auto"/>
              <w:right w:val="single" w:sz="4" w:space="0" w:color="auto"/>
            </w:tcBorders>
            <w:shd w:val="clear" w:color="auto" w:fill="BDD6EE" w:themeFill="accent1" w:themeFillTint="66"/>
            <w:textDirection w:val="btLr"/>
            <w:vAlign w:val="center"/>
          </w:tcPr>
          <w:p w14:paraId="430D9700" w14:textId="17EBF283" w:rsidR="00BF4D0E" w:rsidRDefault="00BF4D0E" w:rsidP="006C0AD9">
            <w:pPr>
              <w:keepLines/>
              <w:widowControl w:val="0"/>
              <w:spacing w:line="240" w:lineRule="auto"/>
              <w:ind w:left="138" w:right="113"/>
              <w:jc w:val="center"/>
              <w:rPr>
                <w:b/>
                <w:sz w:val="20"/>
              </w:rPr>
            </w:pPr>
          </w:p>
        </w:tc>
        <w:tc>
          <w:tcPr>
            <w:tcW w:w="2694" w:type="dxa"/>
            <w:vMerge/>
            <w:tcBorders>
              <w:top w:val="single" w:sz="4" w:space="0" w:color="auto"/>
              <w:left w:val="single" w:sz="4" w:space="0" w:color="auto"/>
              <w:bottom w:val="single" w:sz="4" w:space="0" w:color="auto"/>
              <w:right w:val="single" w:sz="4" w:space="0" w:color="auto"/>
            </w:tcBorders>
          </w:tcPr>
          <w:p w14:paraId="7B66B01E" w14:textId="77777777" w:rsidR="00BF4D0E" w:rsidRPr="008A256C" w:rsidRDefault="00BF4D0E" w:rsidP="00966C0C">
            <w:pPr>
              <w:pStyle w:val="Textkrper-Zeileneinzug"/>
              <w:ind w:left="281"/>
              <w:rPr>
                <w:b/>
              </w:rPr>
            </w:pPr>
          </w:p>
        </w:tc>
        <w:tc>
          <w:tcPr>
            <w:tcW w:w="2126" w:type="dxa"/>
            <w:vMerge/>
            <w:tcBorders>
              <w:left w:val="single" w:sz="4" w:space="0" w:color="auto"/>
              <w:bottom w:val="single" w:sz="4" w:space="0" w:color="auto"/>
              <w:right w:val="single" w:sz="4" w:space="0" w:color="auto"/>
            </w:tcBorders>
          </w:tcPr>
          <w:p w14:paraId="2D7F55ED" w14:textId="77777777" w:rsidR="00BF4D0E" w:rsidRPr="00AD1FF1" w:rsidRDefault="00BF4D0E" w:rsidP="008A256C">
            <w:pPr>
              <w:spacing w:line="240" w:lineRule="auto"/>
              <w:ind w:left="137"/>
              <w:rPr>
                <w:sz w:val="20"/>
              </w:rPr>
            </w:pPr>
          </w:p>
        </w:tc>
        <w:tc>
          <w:tcPr>
            <w:tcW w:w="6096" w:type="dxa"/>
            <w:tcBorders>
              <w:top w:val="single" w:sz="4" w:space="0" w:color="auto"/>
              <w:left w:val="single" w:sz="4" w:space="0" w:color="auto"/>
              <w:bottom w:val="single" w:sz="4" w:space="0" w:color="auto"/>
              <w:right w:val="single" w:sz="4" w:space="0" w:color="auto"/>
            </w:tcBorders>
          </w:tcPr>
          <w:p w14:paraId="091035A6" w14:textId="142AD91C" w:rsidR="00BF4D0E" w:rsidRPr="008A256C" w:rsidDel="00AB1EB5" w:rsidRDefault="00963380" w:rsidP="00B37AF0">
            <w:pPr>
              <w:pStyle w:val="Listenabsatz"/>
              <w:numPr>
                <w:ilvl w:val="0"/>
                <w:numId w:val="6"/>
              </w:numPr>
              <w:spacing w:line="240" w:lineRule="auto"/>
              <w:ind w:left="423" w:hanging="284"/>
              <w:rPr>
                <w:sz w:val="20"/>
              </w:rPr>
            </w:pPr>
            <w:r>
              <w:rPr>
                <w:sz w:val="20"/>
              </w:rPr>
              <w:t xml:space="preserve">3. </w:t>
            </w:r>
            <w:r w:rsidR="00BF4D0E" w:rsidRPr="00AD1FF1">
              <w:rPr>
                <w:sz w:val="20"/>
              </w:rPr>
              <w:t>TELC</w:t>
            </w:r>
            <w:r w:rsidR="00BF4D0E">
              <w:rPr>
                <w:sz w:val="20"/>
              </w:rPr>
              <w:t xml:space="preserve">-Kurse/Prüfungen (in diversen Sprachen verfügbar): </w:t>
            </w:r>
            <w:hyperlink r:id="rId24" w:history="1">
              <w:r w:rsidR="00BF4D0E" w:rsidRPr="001F021F">
                <w:rPr>
                  <w:rStyle w:val="Hyperlink"/>
                  <w:sz w:val="20"/>
                </w:rPr>
                <w:t>https://www.telc.net</w:t>
              </w:r>
            </w:hyperlink>
          </w:p>
        </w:tc>
        <w:tc>
          <w:tcPr>
            <w:tcW w:w="3543" w:type="dxa"/>
            <w:vMerge/>
            <w:tcBorders>
              <w:left w:val="single" w:sz="4" w:space="0" w:color="auto"/>
              <w:right w:val="single" w:sz="4" w:space="0" w:color="auto"/>
            </w:tcBorders>
            <w:shd w:val="clear" w:color="auto" w:fill="FFFFFF" w:themeFill="background1"/>
          </w:tcPr>
          <w:p w14:paraId="4DE6DEE5" w14:textId="59FA67FC" w:rsidR="00BF4D0E" w:rsidRDefault="00BF4D0E" w:rsidP="006C0AD9">
            <w:pPr>
              <w:spacing w:line="240" w:lineRule="auto"/>
              <w:ind w:left="135"/>
              <w:rPr>
                <w:sz w:val="20"/>
              </w:rPr>
            </w:pPr>
          </w:p>
        </w:tc>
      </w:tr>
      <w:tr w:rsidR="00BF4D0E" w:rsidRPr="00AD1FF1" w14:paraId="3F913AAA" w14:textId="77777777" w:rsidTr="0040545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73"/>
        </w:trPr>
        <w:tc>
          <w:tcPr>
            <w:tcW w:w="845" w:type="dxa"/>
            <w:vMerge/>
            <w:tcBorders>
              <w:left w:val="single" w:sz="4" w:space="0" w:color="auto"/>
              <w:right w:val="single" w:sz="4" w:space="0" w:color="auto"/>
            </w:tcBorders>
            <w:shd w:val="clear" w:color="auto" w:fill="BDD6EE" w:themeFill="accent1" w:themeFillTint="66"/>
            <w:textDirection w:val="btLr"/>
            <w:vAlign w:val="center"/>
          </w:tcPr>
          <w:p w14:paraId="47246FD7" w14:textId="09F97FB9" w:rsidR="00BF4D0E" w:rsidRDefault="00BF4D0E" w:rsidP="006C0AD9">
            <w:pPr>
              <w:keepLines/>
              <w:widowControl w:val="0"/>
              <w:spacing w:line="240" w:lineRule="auto"/>
              <w:ind w:left="138" w:right="113"/>
              <w:jc w:val="center"/>
              <w:rPr>
                <w:b/>
                <w:sz w:val="20"/>
              </w:rPr>
            </w:pPr>
          </w:p>
        </w:tc>
        <w:tc>
          <w:tcPr>
            <w:tcW w:w="2694" w:type="dxa"/>
            <w:vMerge/>
            <w:tcBorders>
              <w:top w:val="single" w:sz="4" w:space="0" w:color="auto"/>
              <w:left w:val="single" w:sz="4" w:space="0" w:color="auto"/>
              <w:bottom w:val="single" w:sz="4" w:space="0" w:color="auto"/>
              <w:right w:val="single" w:sz="4" w:space="0" w:color="auto"/>
            </w:tcBorders>
          </w:tcPr>
          <w:p w14:paraId="5BE36192" w14:textId="77777777" w:rsidR="00BF4D0E" w:rsidRPr="008A256C" w:rsidRDefault="00BF4D0E" w:rsidP="00966C0C">
            <w:pPr>
              <w:pStyle w:val="Textkrper-Zeileneinzug"/>
              <w:ind w:left="281"/>
              <w:rPr>
                <w:b/>
              </w:rPr>
            </w:pPr>
          </w:p>
        </w:tc>
        <w:tc>
          <w:tcPr>
            <w:tcW w:w="2126" w:type="dxa"/>
            <w:vMerge/>
            <w:tcBorders>
              <w:left w:val="single" w:sz="4" w:space="0" w:color="auto"/>
              <w:bottom w:val="single" w:sz="4" w:space="0" w:color="auto"/>
              <w:right w:val="single" w:sz="4" w:space="0" w:color="auto"/>
            </w:tcBorders>
          </w:tcPr>
          <w:p w14:paraId="3D230F68" w14:textId="77777777" w:rsidR="00BF4D0E" w:rsidRPr="00AD1FF1" w:rsidRDefault="00BF4D0E" w:rsidP="008A256C">
            <w:pPr>
              <w:spacing w:line="240" w:lineRule="auto"/>
              <w:ind w:left="137"/>
              <w:rPr>
                <w:sz w:val="20"/>
              </w:rPr>
            </w:pPr>
          </w:p>
        </w:tc>
        <w:tc>
          <w:tcPr>
            <w:tcW w:w="6096" w:type="dxa"/>
            <w:tcBorders>
              <w:top w:val="single" w:sz="4" w:space="0" w:color="auto"/>
              <w:left w:val="single" w:sz="4" w:space="0" w:color="auto"/>
              <w:bottom w:val="single" w:sz="4" w:space="0" w:color="auto"/>
              <w:right w:val="single" w:sz="4" w:space="0" w:color="auto"/>
            </w:tcBorders>
          </w:tcPr>
          <w:p w14:paraId="40D4EA08" w14:textId="6A9EF34A" w:rsidR="00BF4D0E" w:rsidRDefault="00D75C84" w:rsidP="00B37AF0">
            <w:pPr>
              <w:pStyle w:val="Listenabsatz"/>
              <w:numPr>
                <w:ilvl w:val="0"/>
                <w:numId w:val="6"/>
              </w:numPr>
              <w:spacing w:line="240" w:lineRule="auto"/>
              <w:ind w:left="423" w:hanging="284"/>
              <w:rPr>
                <w:sz w:val="20"/>
              </w:rPr>
            </w:pPr>
            <w:r>
              <w:rPr>
                <w:sz w:val="20"/>
              </w:rPr>
              <w:t xml:space="preserve">4. </w:t>
            </w:r>
            <w:r w:rsidR="00BF4D0E">
              <w:rPr>
                <w:sz w:val="20"/>
              </w:rPr>
              <w:t>CAT (</w:t>
            </w:r>
            <w:r w:rsidR="00BF4D0E" w:rsidRPr="002D243D">
              <w:rPr>
                <w:sz w:val="20"/>
              </w:rPr>
              <w:t>Computer-adaptive Sprachtest</w:t>
            </w:r>
            <w:r w:rsidR="00BF4D0E">
              <w:rPr>
                <w:sz w:val="20"/>
              </w:rPr>
              <w:t xml:space="preserve"> der Migros Klubschule) (de/</w:t>
            </w:r>
            <w:proofErr w:type="spellStart"/>
            <w:r w:rsidR="00BF4D0E">
              <w:rPr>
                <w:sz w:val="20"/>
              </w:rPr>
              <w:t>fr</w:t>
            </w:r>
            <w:proofErr w:type="spellEnd"/>
            <w:r w:rsidR="00BF4D0E">
              <w:rPr>
                <w:sz w:val="20"/>
              </w:rPr>
              <w:t>/</w:t>
            </w:r>
            <w:proofErr w:type="spellStart"/>
            <w:r w:rsidR="00BF4D0E">
              <w:rPr>
                <w:sz w:val="20"/>
              </w:rPr>
              <w:t>it</w:t>
            </w:r>
            <w:proofErr w:type="spellEnd"/>
            <w:r w:rsidR="00BF4D0E">
              <w:rPr>
                <w:sz w:val="20"/>
              </w:rPr>
              <w:t>/en/es)</w:t>
            </w:r>
          </w:p>
          <w:p w14:paraId="0512DBCE" w14:textId="453142D4" w:rsidR="00BF4D0E" w:rsidRPr="008A256C" w:rsidDel="00AB1EB5" w:rsidRDefault="004B4476" w:rsidP="00567FB7">
            <w:pPr>
              <w:pStyle w:val="Listenabsatz"/>
              <w:spacing w:line="240" w:lineRule="auto"/>
              <w:ind w:left="423"/>
              <w:rPr>
                <w:sz w:val="20"/>
              </w:rPr>
            </w:pPr>
            <w:hyperlink r:id="rId25" w:history="1">
              <w:r w:rsidR="00BF4D0E" w:rsidRPr="00AD57FA">
                <w:rPr>
                  <w:rStyle w:val="Hyperlink"/>
                  <w:noProof/>
                  <w:sz w:val="20"/>
                </w:rPr>
                <w:t>www.klubschule.ch/Themen/Einstufungstests/Sprachtest</w:t>
              </w:r>
            </w:hyperlink>
          </w:p>
        </w:tc>
        <w:tc>
          <w:tcPr>
            <w:tcW w:w="3543" w:type="dxa"/>
            <w:vMerge/>
            <w:tcBorders>
              <w:left w:val="single" w:sz="4" w:space="0" w:color="auto"/>
              <w:right w:val="single" w:sz="4" w:space="0" w:color="auto"/>
            </w:tcBorders>
            <w:shd w:val="clear" w:color="auto" w:fill="FFFFFF" w:themeFill="background1"/>
          </w:tcPr>
          <w:p w14:paraId="3F872B34" w14:textId="7EE5AF50" w:rsidR="00BF4D0E" w:rsidRDefault="00BF4D0E" w:rsidP="006C0AD9">
            <w:pPr>
              <w:spacing w:line="240" w:lineRule="auto"/>
              <w:ind w:left="135"/>
              <w:rPr>
                <w:sz w:val="20"/>
              </w:rPr>
            </w:pPr>
          </w:p>
        </w:tc>
      </w:tr>
      <w:tr w:rsidR="00BF4D0E" w:rsidRPr="00AD1FF1" w14:paraId="661EC10F" w14:textId="77777777" w:rsidTr="0040545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040"/>
        </w:trPr>
        <w:tc>
          <w:tcPr>
            <w:tcW w:w="845" w:type="dxa"/>
            <w:vMerge/>
            <w:tcBorders>
              <w:left w:val="single" w:sz="4" w:space="0" w:color="auto"/>
              <w:bottom w:val="single" w:sz="4" w:space="0" w:color="auto"/>
              <w:right w:val="single" w:sz="4" w:space="0" w:color="auto"/>
            </w:tcBorders>
            <w:shd w:val="clear" w:color="auto" w:fill="BDD6EE" w:themeFill="accent1" w:themeFillTint="66"/>
            <w:textDirection w:val="btLr"/>
            <w:vAlign w:val="center"/>
          </w:tcPr>
          <w:p w14:paraId="0249CED9" w14:textId="7408BE88" w:rsidR="00BF4D0E" w:rsidRPr="00AD1FF1" w:rsidRDefault="00BF4D0E" w:rsidP="006C0AD9">
            <w:pPr>
              <w:keepLines/>
              <w:widowControl w:val="0"/>
              <w:spacing w:line="240" w:lineRule="auto"/>
              <w:ind w:left="138" w:right="113"/>
              <w:jc w:val="center"/>
              <w:rPr>
                <w:b/>
                <w:sz w:val="20"/>
              </w:rPr>
            </w:pPr>
          </w:p>
        </w:tc>
        <w:tc>
          <w:tcPr>
            <w:tcW w:w="2694" w:type="dxa"/>
            <w:vMerge/>
            <w:tcBorders>
              <w:top w:val="single" w:sz="4" w:space="0" w:color="auto"/>
              <w:left w:val="single" w:sz="4" w:space="0" w:color="auto"/>
              <w:bottom w:val="single" w:sz="4" w:space="0" w:color="auto"/>
              <w:right w:val="single" w:sz="4" w:space="0" w:color="auto"/>
            </w:tcBorders>
          </w:tcPr>
          <w:p w14:paraId="75C8889F" w14:textId="77777777" w:rsidR="00BF4D0E" w:rsidRPr="00AC4D38" w:rsidRDefault="00BF4D0E" w:rsidP="00966C0C">
            <w:pPr>
              <w:pStyle w:val="Textkrper-Zeileneinzug"/>
              <w:ind w:left="281"/>
              <w:rPr>
                <w:highlight w:val="yellow"/>
              </w:rPr>
            </w:pPr>
          </w:p>
        </w:tc>
        <w:tc>
          <w:tcPr>
            <w:tcW w:w="2126" w:type="dxa"/>
            <w:tcBorders>
              <w:top w:val="single" w:sz="4" w:space="0" w:color="auto"/>
              <w:left w:val="single" w:sz="4" w:space="0" w:color="auto"/>
              <w:bottom w:val="single" w:sz="4" w:space="0" w:color="auto"/>
              <w:right w:val="single" w:sz="4" w:space="0" w:color="auto"/>
            </w:tcBorders>
          </w:tcPr>
          <w:p w14:paraId="20B2C86F" w14:textId="4E771CE5" w:rsidR="00BF4D0E" w:rsidRPr="00AD1FF1" w:rsidRDefault="00BF4D0E" w:rsidP="00966C0C">
            <w:pPr>
              <w:spacing w:line="240" w:lineRule="auto"/>
              <w:ind w:left="137"/>
              <w:rPr>
                <w:sz w:val="20"/>
              </w:rPr>
            </w:pPr>
            <w:r w:rsidRPr="00AD1FF1">
              <w:rPr>
                <w:sz w:val="20"/>
              </w:rPr>
              <w:t>Abklärungen in der Praxis</w:t>
            </w:r>
          </w:p>
        </w:tc>
        <w:tc>
          <w:tcPr>
            <w:tcW w:w="6096" w:type="dxa"/>
            <w:tcBorders>
              <w:top w:val="single" w:sz="4" w:space="0" w:color="auto"/>
              <w:left w:val="single" w:sz="4" w:space="0" w:color="auto"/>
              <w:bottom w:val="single" w:sz="4" w:space="0" w:color="auto"/>
              <w:right w:val="single" w:sz="4" w:space="0" w:color="auto"/>
            </w:tcBorders>
          </w:tcPr>
          <w:p w14:paraId="71695B82" w14:textId="2C724A15" w:rsidR="00BF4D0E" w:rsidRDefault="00D75C84" w:rsidP="00966C0C">
            <w:pPr>
              <w:pStyle w:val="Listenabsatz"/>
              <w:keepLines/>
              <w:widowControl w:val="0"/>
              <w:numPr>
                <w:ilvl w:val="0"/>
                <w:numId w:val="2"/>
              </w:numPr>
              <w:spacing w:line="240" w:lineRule="auto"/>
              <w:ind w:left="423" w:hanging="284"/>
              <w:contextualSpacing w:val="0"/>
              <w:rPr>
                <w:sz w:val="20"/>
              </w:rPr>
            </w:pPr>
            <w:r>
              <w:rPr>
                <w:sz w:val="20"/>
              </w:rPr>
              <w:t xml:space="preserve">5. </w:t>
            </w:r>
            <w:r w:rsidR="00BF4D0E">
              <w:rPr>
                <w:sz w:val="20"/>
              </w:rPr>
              <w:t xml:space="preserve">Rahmenkonzept </w:t>
            </w:r>
            <w:r w:rsidR="00BF4D0E" w:rsidRPr="00AD1FF1">
              <w:rPr>
                <w:sz w:val="20"/>
              </w:rPr>
              <w:t>"Deutsch für den Arbeitsmarkt"</w:t>
            </w:r>
            <w:r w:rsidR="00BF4D0E" w:rsidRPr="00BB2206">
              <w:rPr>
                <w:sz w:val="20"/>
                <w:vertAlign w:val="superscript"/>
              </w:rPr>
              <w:t xml:space="preserve"> </w:t>
            </w:r>
            <w:r w:rsidR="00BF4D0E" w:rsidRPr="00AD1FF1">
              <w:rPr>
                <w:sz w:val="20"/>
              </w:rPr>
              <w:t>(SECO</w:t>
            </w:r>
            <w:r w:rsidR="00BF4D0E">
              <w:rPr>
                <w:sz w:val="20"/>
              </w:rPr>
              <w:t xml:space="preserve">) </w:t>
            </w:r>
            <w:r w:rsidR="00BF4D0E" w:rsidRPr="00AD1FF1">
              <w:rPr>
                <w:sz w:val="20"/>
              </w:rPr>
              <w:t>(vgl.</w:t>
            </w:r>
            <w:r w:rsidR="00BF4D0E">
              <w:rPr>
                <w:sz w:val="20"/>
              </w:rPr>
              <w:t xml:space="preserve"> </w:t>
            </w:r>
            <w:r w:rsidR="00BF4D0E" w:rsidRPr="00AD1FF1">
              <w:rPr>
                <w:sz w:val="20"/>
              </w:rPr>
              <w:t>Kap. 6.4 "Beschreibung der sprachlich-kommunikativen Austrittskompetenzen" sowie Kap. V: Arbeitsinstrumente u.a. für die Evaluation)</w:t>
            </w:r>
            <w:r w:rsidR="00BF4D0E">
              <w:rPr>
                <w:sz w:val="20"/>
              </w:rPr>
              <w:t>:</w:t>
            </w:r>
          </w:p>
          <w:p w14:paraId="7D967AFB" w14:textId="629FB40D" w:rsidR="00BF4D0E" w:rsidRPr="00AD1FF1" w:rsidRDefault="004B4476" w:rsidP="00B31979">
            <w:pPr>
              <w:pStyle w:val="Listenabsatz"/>
              <w:ind w:left="426"/>
              <w:rPr>
                <w:noProof/>
                <w:sz w:val="20"/>
              </w:rPr>
            </w:pPr>
            <w:hyperlink r:id="rId26" w:history="1">
              <w:r w:rsidR="00BF4D0E" w:rsidRPr="00B31979">
                <w:rPr>
                  <w:rStyle w:val="Hyperlink"/>
                  <w:noProof/>
                  <w:sz w:val="20"/>
                </w:rPr>
                <w:t>ww</w:t>
              </w:r>
              <w:r w:rsidR="00BF4D0E" w:rsidRPr="004A46B9">
                <w:rPr>
                  <w:rStyle w:val="Hyperlink"/>
                  <w:noProof/>
                  <w:sz w:val="20"/>
                </w:rPr>
                <w:t>w</w:t>
              </w:r>
              <w:r w:rsidR="00BF4D0E" w:rsidRPr="001F021F">
                <w:rPr>
                  <w:rStyle w:val="Hyperlink"/>
                  <w:noProof/>
                  <w:sz w:val="20"/>
                </w:rPr>
                <w:t>.arbeitsintegrationschweiz.ch/modules/bibliographie/files/files/2010_seco_d_deutsch-fur-den-arbeitsmarkt.pdf</w:t>
              </w:r>
            </w:hyperlink>
          </w:p>
        </w:tc>
        <w:tc>
          <w:tcPr>
            <w:tcW w:w="3543" w:type="dxa"/>
            <w:vMerge/>
            <w:tcBorders>
              <w:left w:val="single" w:sz="4" w:space="0" w:color="auto"/>
              <w:bottom w:val="single" w:sz="4" w:space="0" w:color="auto"/>
              <w:right w:val="single" w:sz="4" w:space="0" w:color="auto"/>
            </w:tcBorders>
          </w:tcPr>
          <w:p w14:paraId="1BC816C8" w14:textId="42483FF0" w:rsidR="00BF4D0E" w:rsidRPr="00AD1FF1" w:rsidRDefault="00BF4D0E" w:rsidP="006C0AD9">
            <w:pPr>
              <w:spacing w:line="240" w:lineRule="auto"/>
              <w:ind w:left="135"/>
              <w:rPr>
                <w:sz w:val="20"/>
              </w:rPr>
            </w:pPr>
          </w:p>
        </w:tc>
      </w:tr>
    </w:tbl>
    <w:p w14:paraId="10EFBCB0" w14:textId="77777777" w:rsidR="004120EB" w:rsidRDefault="004120EB">
      <w:pPr>
        <w:spacing w:line="240" w:lineRule="auto"/>
        <w:rPr>
          <w:b/>
          <w:bCs/>
          <w:szCs w:val="26"/>
        </w:rPr>
      </w:pPr>
      <w:bookmarkStart w:id="68" w:name="_Toc527556457"/>
      <w:r>
        <w:br w:type="page"/>
      </w:r>
    </w:p>
    <w:p w14:paraId="0BCAC76B" w14:textId="05A47381" w:rsidR="00352852" w:rsidRPr="00522715" w:rsidRDefault="00D62816" w:rsidP="00E336D3">
      <w:pPr>
        <w:pStyle w:val="berschrift2"/>
        <w:numPr>
          <w:ilvl w:val="0"/>
          <w:numId w:val="0"/>
        </w:numPr>
        <w:spacing w:before="0" w:after="0"/>
        <w:rPr>
          <w:sz w:val="20"/>
          <w:szCs w:val="28"/>
        </w:rPr>
      </w:pPr>
      <w:bookmarkStart w:id="69" w:name="_Toc17096622"/>
      <w:r w:rsidRPr="00522715">
        <w:rPr>
          <w:sz w:val="20"/>
          <w:szCs w:val="28"/>
        </w:rPr>
        <w:lastRenderedPageBreak/>
        <w:t xml:space="preserve">Fach-, </w:t>
      </w:r>
      <w:r w:rsidR="00352852" w:rsidRPr="00522715">
        <w:rPr>
          <w:sz w:val="20"/>
          <w:szCs w:val="28"/>
        </w:rPr>
        <w:t>Methoden</w:t>
      </w:r>
      <w:r w:rsidRPr="00522715">
        <w:rPr>
          <w:sz w:val="20"/>
          <w:szCs w:val="28"/>
        </w:rPr>
        <w:t>-</w:t>
      </w:r>
      <w:r w:rsidR="00352852" w:rsidRPr="00522715">
        <w:rPr>
          <w:sz w:val="20"/>
          <w:szCs w:val="28"/>
        </w:rPr>
        <w:t>, Selbst- und Sozialkompetenzen</w:t>
      </w:r>
      <w:bookmarkEnd w:id="68"/>
      <w:bookmarkEnd w:id="69"/>
    </w:p>
    <w:p w14:paraId="7D50F91B" w14:textId="77777777" w:rsidR="00352852" w:rsidRPr="00522715" w:rsidRDefault="00352852" w:rsidP="00352852">
      <w:pPr>
        <w:spacing w:line="240" w:lineRule="auto"/>
        <w:rPr>
          <w:sz w:val="24"/>
          <w:szCs w:val="24"/>
        </w:rPr>
      </w:pPr>
    </w:p>
    <w:tbl>
      <w:tblPr>
        <w:tblStyle w:val="Tabellenraster"/>
        <w:tblW w:w="153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119"/>
        <w:gridCol w:w="1984"/>
        <w:gridCol w:w="6096"/>
        <w:gridCol w:w="3543"/>
      </w:tblGrid>
      <w:tr w:rsidR="00F81E9C" w:rsidRPr="007F66F9" w14:paraId="3E6335EB" w14:textId="77777777" w:rsidTr="00C92DCF">
        <w:trPr>
          <w:tblHeader/>
        </w:trPr>
        <w:tc>
          <w:tcPr>
            <w:tcW w:w="562" w:type="dxa"/>
            <w:shd w:val="clear" w:color="auto" w:fill="D9D9D9" w:themeFill="background1" w:themeFillShade="D9"/>
          </w:tcPr>
          <w:p w14:paraId="26718B94" w14:textId="77777777" w:rsidR="00F81E9C" w:rsidRPr="007F66F9" w:rsidRDefault="00F81E9C" w:rsidP="009D3BD3">
            <w:pPr>
              <w:spacing w:line="240" w:lineRule="auto"/>
              <w:rPr>
                <w:b/>
                <w:sz w:val="20"/>
                <w:lang w:val="de-DE" w:eastAsia="de-DE"/>
              </w:rPr>
            </w:pPr>
          </w:p>
        </w:tc>
        <w:tc>
          <w:tcPr>
            <w:tcW w:w="3119" w:type="dxa"/>
            <w:shd w:val="clear" w:color="auto" w:fill="D9D9D9" w:themeFill="background1" w:themeFillShade="D9"/>
          </w:tcPr>
          <w:p w14:paraId="6D046F86" w14:textId="1FB3C0C5" w:rsidR="00F81E9C" w:rsidRPr="007F66F9" w:rsidRDefault="00F81E9C" w:rsidP="009D3BD3">
            <w:pPr>
              <w:spacing w:line="240" w:lineRule="auto"/>
              <w:ind w:left="141"/>
              <w:rPr>
                <w:b/>
                <w:sz w:val="20"/>
                <w:lang w:val="de-DE" w:eastAsia="de-DE"/>
              </w:rPr>
            </w:pPr>
            <w:r w:rsidRPr="007F66F9">
              <w:rPr>
                <w:b/>
                <w:sz w:val="20"/>
                <w:lang w:val="de-DE" w:eastAsia="de-DE"/>
              </w:rPr>
              <w:t>Abklärungsbereiche</w:t>
            </w:r>
          </w:p>
        </w:tc>
        <w:tc>
          <w:tcPr>
            <w:tcW w:w="1984" w:type="dxa"/>
            <w:shd w:val="clear" w:color="auto" w:fill="D9D9D9" w:themeFill="background1" w:themeFillShade="D9"/>
          </w:tcPr>
          <w:p w14:paraId="3F10923A" w14:textId="36601BBF" w:rsidR="00F81E9C" w:rsidRPr="007F66F9" w:rsidRDefault="00F81E9C" w:rsidP="009D3BD3">
            <w:pPr>
              <w:spacing w:line="240" w:lineRule="auto"/>
              <w:ind w:left="142"/>
              <w:rPr>
                <w:b/>
                <w:sz w:val="20"/>
                <w:lang w:val="de-DE" w:eastAsia="de-DE"/>
              </w:rPr>
            </w:pPr>
            <w:r>
              <w:rPr>
                <w:b/>
                <w:sz w:val="20"/>
                <w:lang w:val="de-DE" w:eastAsia="de-DE"/>
              </w:rPr>
              <w:t>Methode</w:t>
            </w:r>
          </w:p>
        </w:tc>
        <w:tc>
          <w:tcPr>
            <w:tcW w:w="6096" w:type="dxa"/>
            <w:tcBorders>
              <w:bottom w:val="single" w:sz="4" w:space="0" w:color="auto"/>
              <w:right w:val="nil"/>
            </w:tcBorders>
            <w:shd w:val="clear" w:color="auto" w:fill="D9D9D9" w:themeFill="background1" w:themeFillShade="D9"/>
          </w:tcPr>
          <w:p w14:paraId="5E3761D0" w14:textId="63DE9393" w:rsidR="00F81E9C" w:rsidRPr="007F66F9" w:rsidRDefault="00F81E9C" w:rsidP="008F690A">
            <w:pPr>
              <w:spacing w:line="240" w:lineRule="auto"/>
              <w:ind w:left="142"/>
              <w:rPr>
                <w:b/>
                <w:sz w:val="20"/>
                <w:lang w:val="de-DE" w:eastAsia="de-DE"/>
              </w:rPr>
            </w:pPr>
            <w:r>
              <w:rPr>
                <w:b/>
                <w:sz w:val="20"/>
                <w:lang w:val="de-DE" w:eastAsia="de-DE"/>
              </w:rPr>
              <w:t>Instrumente/Hilfsmittel/Grundlagen</w:t>
            </w:r>
          </w:p>
        </w:tc>
        <w:tc>
          <w:tcPr>
            <w:tcW w:w="3543" w:type="dxa"/>
            <w:tcBorders>
              <w:left w:val="nil"/>
              <w:bottom w:val="single" w:sz="4" w:space="0" w:color="auto"/>
            </w:tcBorders>
            <w:shd w:val="clear" w:color="auto" w:fill="D9D9D9" w:themeFill="background1" w:themeFillShade="D9"/>
          </w:tcPr>
          <w:p w14:paraId="0DB04567" w14:textId="4A3D4733" w:rsidR="00F81E9C" w:rsidRPr="007F66F9" w:rsidRDefault="00F81E9C" w:rsidP="009D3BD3">
            <w:pPr>
              <w:spacing w:line="240" w:lineRule="auto"/>
              <w:ind w:left="142"/>
              <w:rPr>
                <w:b/>
                <w:sz w:val="20"/>
                <w:lang w:val="de-DE" w:eastAsia="de-DE"/>
              </w:rPr>
            </w:pPr>
            <w:r w:rsidRPr="007F66F9">
              <w:rPr>
                <w:b/>
                <w:sz w:val="20"/>
                <w:lang w:val="de-DE" w:eastAsia="de-DE"/>
              </w:rPr>
              <w:t>Bemerkungen</w:t>
            </w:r>
          </w:p>
        </w:tc>
      </w:tr>
      <w:tr w:rsidR="00F81E9C" w:rsidRPr="007F66F9" w14:paraId="2961676C" w14:textId="77777777" w:rsidTr="00C92DCF">
        <w:trPr>
          <w:cantSplit/>
          <w:trHeight w:val="305"/>
        </w:trPr>
        <w:tc>
          <w:tcPr>
            <w:tcW w:w="562" w:type="dxa"/>
            <w:vMerge w:val="restart"/>
            <w:shd w:val="clear" w:color="auto" w:fill="BDD6EE" w:themeFill="accent1" w:themeFillTint="66"/>
            <w:textDirection w:val="btLr"/>
            <w:vAlign w:val="center"/>
          </w:tcPr>
          <w:p w14:paraId="5BB7FE2B" w14:textId="04C01485" w:rsidR="00F81E9C" w:rsidRPr="00E83219" w:rsidDel="00372BCC" w:rsidRDefault="00F81E9C" w:rsidP="00E83219">
            <w:pPr>
              <w:pStyle w:val="Listenabsatz"/>
              <w:spacing w:line="240" w:lineRule="auto"/>
              <w:ind w:left="141" w:right="113" w:hanging="2"/>
              <w:contextualSpacing w:val="0"/>
              <w:jc w:val="center"/>
              <w:rPr>
                <w:sz w:val="20"/>
              </w:rPr>
            </w:pPr>
            <w:r w:rsidRPr="007F66F9">
              <w:rPr>
                <w:b/>
                <w:sz w:val="20"/>
              </w:rPr>
              <w:t>subjektorientiert</w:t>
            </w:r>
          </w:p>
        </w:tc>
        <w:tc>
          <w:tcPr>
            <w:tcW w:w="3119" w:type="dxa"/>
            <w:vMerge w:val="restart"/>
            <w:shd w:val="clear" w:color="auto" w:fill="auto"/>
          </w:tcPr>
          <w:p w14:paraId="5FABF2BB" w14:textId="77777777" w:rsidR="00A37D7A" w:rsidRDefault="00F81E9C" w:rsidP="00A37D7A">
            <w:pPr>
              <w:pStyle w:val="Listenabsatz"/>
              <w:numPr>
                <w:ilvl w:val="0"/>
                <w:numId w:val="2"/>
              </w:numPr>
              <w:spacing w:line="240" w:lineRule="auto"/>
              <w:ind w:left="422" w:hanging="283"/>
              <w:contextualSpacing w:val="0"/>
              <w:rPr>
                <w:sz w:val="20"/>
              </w:rPr>
            </w:pPr>
            <w:r w:rsidRPr="007F66F9">
              <w:rPr>
                <w:b/>
                <w:sz w:val="20"/>
              </w:rPr>
              <w:t>Formal erworbene Qualifikationen</w:t>
            </w:r>
            <w:r>
              <w:rPr>
                <w:sz w:val="20"/>
              </w:rPr>
              <w:t xml:space="preserve"> (Schulabschluss</w:t>
            </w:r>
            <w:r w:rsidRPr="007F66F9">
              <w:rPr>
                <w:sz w:val="20"/>
              </w:rPr>
              <w:t>, Maturität, Berufsabschluss, Hochschulabschluss)</w:t>
            </w:r>
          </w:p>
          <w:p w14:paraId="54AC5E20" w14:textId="77777777" w:rsidR="00A37D7A" w:rsidRDefault="00F81E9C" w:rsidP="00A37D7A">
            <w:pPr>
              <w:pStyle w:val="Listenabsatz"/>
              <w:numPr>
                <w:ilvl w:val="0"/>
                <w:numId w:val="2"/>
              </w:numPr>
              <w:spacing w:line="240" w:lineRule="auto"/>
              <w:ind w:left="422" w:hanging="283"/>
              <w:contextualSpacing w:val="0"/>
              <w:rPr>
                <w:sz w:val="20"/>
              </w:rPr>
            </w:pPr>
            <w:r w:rsidRPr="00A37D7A">
              <w:rPr>
                <w:b/>
                <w:sz w:val="20"/>
              </w:rPr>
              <w:t>Nicht-formell erworbene Kompetenzen</w:t>
            </w:r>
            <w:r w:rsidRPr="00A37D7A">
              <w:rPr>
                <w:sz w:val="20"/>
              </w:rPr>
              <w:t xml:space="preserve"> (aus Weiterbildungen, Kursen wie Nothelferkurs, Führerschein, Staplerkurs etc.)</w:t>
            </w:r>
          </w:p>
          <w:p w14:paraId="088E6261" w14:textId="1F59D77B" w:rsidR="00F81E9C" w:rsidRPr="00A37D7A" w:rsidRDefault="00F81E9C" w:rsidP="00A37D7A">
            <w:pPr>
              <w:pStyle w:val="Listenabsatz"/>
              <w:numPr>
                <w:ilvl w:val="0"/>
                <w:numId w:val="2"/>
              </w:numPr>
              <w:spacing w:line="240" w:lineRule="auto"/>
              <w:ind w:left="422" w:hanging="283"/>
              <w:contextualSpacing w:val="0"/>
              <w:rPr>
                <w:sz w:val="20"/>
              </w:rPr>
            </w:pPr>
            <w:r w:rsidRPr="00A37D7A">
              <w:rPr>
                <w:b/>
                <w:sz w:val="20"/>
              </w:rPr>
              <w:t>Informell erworbene Kompetenzen</w:t>
            </w:r>
            <w:r w:rsidRPr="00A37D7A">
              <w:rPr>
                <w:sz w:val="20"/>
              </w:rPr>
              <w:t xml:space="preserve"> z.B. aus</w:t>
            </w:r>
          </w:p>
          <w:p w14:paraId="5960DA9C" w14:textId="14E20D0C" w:rsidR="00F81E9C" w:rsidRPr="00D32719" w:rsidRDefault="00F81E9C" w:rsidP="00C5424A">
            <w:pPr>
              <w:pStyle w:val="Listenabsatz"/>
              <w:keepLines/>
              <w:widowControl w:val="0"/>
              <w:numPr>
                <w:ilvl w:val="0"/>
                <w:numId w:val="7"/>
              </w:numPr>
              <w:spacing w:line="240" w:lineRule="auto"/>
              <w:ind w:left="564" w:hanging="142"/>
              <w:contextualSpacing w:val="0"/>
              <w:rPr>
                <w:sz w:val="20"/>
              </w:rPr>
            </w:pPr>
            <w:r w:rsidRPr="00D32719">
              <w:rPr>
                <w:sz w:val="20"/>
              </w:rPr>
              <w:t>Arbeits-/Berufserfahrungen (inkl. Tätigkeiten auf der Flucht</w:t>
            </w:r>
            <w:r w:rsidR="00B648A5">
              <w:rPr>
                <w:sz w:val="20"/>
              </w:rPr>
              <w:t xml:space="preserve"> </w:t>
            </w:r>
            <w:r w:rsidRPr="00D32719">
              <w:rPr>
                <w:sz w:val="20"/>
              </w:rPr>
              <w:t xml:space="preserve"> u.a.)</w:t>
            </w:r>
          </w:p>
          <w:p w14:paraId="73AF756D" w14:textId="77777777" w:rsidR="00F81E9C" w:rsidRPr="00D32719" w:rsidRDefault="00F81E9C" w:rsidP="00C5424A">
            <w:pPr>
              <w:pStyle w:val="Listenabsatz"/>
              <w:keepLines/>
              <w:widowControl w:val="0"/>
              <w:numPr>
                <w:ilvl w:val="0"/>
                <w:numId w:val="7"/>
              </w:numPr>
              <w:spacing w:line="240" w:lineRule="auto"/>
              <w:ind w:left="564" w:hanging="142"/>
              <w:contextualSpacing w:val="0"/>
              <w:rPr>
                <w:sz w:val="20"/>
              </w:rPr>
            </w:pPr>
            <w:r w:rsidRPr="00D32719">
              <w:rPr>
                <w:sz w:val="20"/>
              </w:rPr>
              <w:t>Kinderbetreuung</w:t>
            </w:r>
          </w:p>
          <w:p w14:paraId="2D38BFE0" w14:textId="77777777" w:rsidR="00F81E9C" w:rsidRPr="00D32719" w:rsidRDefault="00F81E9C" w:rsidP="00C5424A">
            <w:pPr>
              <w:pStyle w:val="Listenabsatz"/>
              <w:keepLines/>
              <w:widowControl w:val="0"/>
              <w:numPr>
                <w:ilvl w:val="0"/>
                <w:numId w:val="7"/>
              </w:numPr>
              <w:spacing w:line="240" w:lineRule="auto"/>
              <w:ind w:left="564" w:hanging="142"/>
              <w:contextualSpacing w:val="0"/>
              <w:rPr>
                <w:sz w:val="20"/>
              </w:rPr>
            </w:pPr>
            <w:r w:rsidRPr="00D32719">
              <w:rPr>
                <w:sz w:val="20"/>
              </w:rPr>
              <w:t>Haushaltführung, z.B. Kochen</w:t>
            </w:r>
          </w:p>
          <w:p w14:paraId="7525AFCA" w14:textId="77777777" w:rsidR="00F81E9C" w:rsidRPr="00D32719" w:rsidRDefault="00F81E9C" w:rsidP="00C5424A">
            <w:pPr>
              <w:pStyle w:val="Listenabsatz"/>
              <w:keepLines/>
              <w:widowControl w:val="0"/>
              <w:numPr>
                <w:ilvl w:val="0"/>
                <w:numId w:val="7"/>
              </w:numPr>
              <w:spacing w:line="240" w:lineRule="auto"/>
              <w:ind w:left="564" w:hanging="142"/>
              <w:contextualSpacing w:val="0"/>
              <w:rPr>
                <w:sz w:val="20"/>
              </w:rPr>
            </w:pPr>
            <w:r w:rsidRPr="00D32719">
              <w:rPr>
                <w:sz w:val="20"/>
              </w:rPr>
              <w:t>Umgang mit IT/digitalen Medien</w:t>
            </w:r>
          </w:p>
          <w:p w14:paraId="41D5DA29" w14:textId="77777777" w:rsidR="00F81E9C" w:rsidRPr="007F66F9" w:rsidRDefault="00F81E9C" w:rsidP="00C5424A">
            <w:pPr>
              <w:pStyle w:val="Listenabsatz"/>
              <w:keepLines/>
              <w:widowControl w:val="0"/>
              <w:numPr>
                <w:ilvl w:val="0"/>
                <w:numId w:val="7"/>
              </w:numPr>
              <w:spacing w:line="240" w:lineRule="auto"/>
              <w:ind w:left="564" w:hanging="142"/>
              <w:contextualSpacing w:val="0"/>
              <w:rPr>
                <w:sz w:val="20"/>
              </w:rPr>
            </w:pPr>
            <w:r w:rsidRPr="00D32719">
              <w:rPr>
                <w:sz w:val="20"/>
              </w:rPr>
              <w:t>Freizeitaktivitäten/Hobbies</w:t>
            </w:r>
            <w:r w:rsidRPr="007F66F9">
              <w:rPr>
                <w:sz w:val="20"/>
              </w:rPr>
              <w:t xml:space="preserve"> (Musik, Sport etc.)</w:t>
            </w:r>
          </w:p>
          <w:p w14:paraId="441F2173" w14:textId="612370F2" w:rsidR="00F81E9C" w:rsidRPr="007F66F9" w:rsidRDefault="00F81E9C" w:rsidP="00C5424A">
            <w:pPr>
              <w:pStyle w:val="Listenabsatz"/>
              <w:keepLines/>
              <w:widowControl w:val="0"/>
              <w:numPr>
                <w:ilvl w:val="0"/>
                <w:numId w:val="7"/>
              </w:numPr>
              <w:spacing w:line="240" w:lineRule="auto"/>
              <w:ind w:left="564" w:hanging="142"/>
              <w:contextualSpacing w:val="0"/>
              <w:rPr>
                <w:sz w:val="20"/>
              </w:rPr>
            </w:pPr>
            <w:r w:rsidRPr="007F66F9">
              <w:rPr>
                <w:sz w:val="20"/>
              </w:rPr>
              <w:t>Freiwilligenarbeit</w:t>
            </w:r>
            <w:r>
              <w:rPr>
                <w:sz w:val="20"/>
              </w:rPr>
              <w:t>/ehrenamtliche Tätigkeit</w:t>
            </w:r>
          </w:p>
          <w:p w14:paraId="79530859" w14:textId="77777777" w:rsidR="00F81E9C" w:rsidRPr="007F66F9" w:rsidRDefault="00F81E9C" w:rsidP="00C5424A">
            <w:pPr>
              <w:pStyle w:val="Listenabsatz"/>
              <w:keepLines/>
              <w:widowControl w:val="0"/>
              <w:numPr>
                <w:ilvl w:val="0"/>
                <w:numId w:val="7"/>
              </w:numPr>
              <w:spacing w:line="240" w:lineRule="auto"/>
              <w:ind w:left="564" w:hanging="142"/>
              <w:contextualSpacing w:val="0"/>
              <w:rPr>
                <w:sz w:val="20"/>
              </w:rPr>
            </w:pPr>
            <w:r w:rsidRPr="007F66F9">
              <w:rPr>
                <w:sz w:val="20"/>
              </w:rPr>
              <w:t>Anwendung verschiedener Sprachen</w:t>
            </w:r>
          </w:p>
          <w:p w14:paraId="01743ACB" w14:textId="77777777" w:rsidR="00F81E9C" w:rsidRPr="007F66F9" w:rsidRDefault="00F81E9C" w:rsidP="00C5424A">
            <w:pPr>
              <w:pStyle w:val="Listenabsatz"/>
              <w:keepLines/>
              <w:widowControl w:val="0"/>
              <w:numPr>
                <w:ilvl w:val="0"/>
                <w:numId w:val="7"/>
              </w:numPr>
              <w:spacing w:line="240" w:lineRule="auto"/>
              <w:ind w:left="564" w:hanging="142"/>
              <w:contextualSpacing w:val="0"/>
              <w:rPr>
                <w:sz w:val="20"/>
              </w:rPr>
            </w:pPr>
            <w:r w:rsidRPr="007F66F9">
              <w:rPr>
                <w:sz w:val="20"/>
              </w:rPr>
              <w:t>migrationsspezifischen Erfahrungen</w:t>
            </w:r>
          </w:p>
          <w:p w14:paraId="3C9EA4DE" w14:textId="25AC2AEA" w:rsidR="00F81E9C" w:rsidRPr="007F66F9" w:rsidRDefault="00F81E9C" w:rsidP="00C5424A">
            <w:pPr>
              <w:pStyle w:val="Listenabsatz"/>
              <w:keepLines/>
              <w:widowControl w:val="0"/>
              <w:numPr>
                <w:ilvl w:val="0"/>
                <w:numId w:val="7"/>
              </w:numPr>
              <w:spacing w:line="240" w:lineRule="auto"/>
              <w:ind w:left="564" w:hanging="142"/>
              <w:contextualSpacing w:val="0"/>
              <w:rPr>
                <w:sz w:val="20"/>
              </w:rPr>
            </w:pPr>
            <w:r w:rsidRPr="007F66F9">
              <w:rPr>
                <w:sz w:val="20"/>
              </w:rPr>
              <w:t>Militärdienst</w:t>
            </w:r>
          </w:p>
        </w:tc>
        <w:tc>
          <w:tcPr>
            <w:tcW w:w="1984" w:type="dxa"/>
            <w:vMerge w:val="restart"/>
            <w:vAlign w:val="center"/>
          </w:tcPr>
          <w:p w14:paraId="0066E7C8" w14:textId="77777777" w:rsidR="00F81E9C" w:rsidRDefault="00F81E9C" w:rsidP="00674A61">
            <w:pPr>
              <w:spacing w:line="240" w:lineRule="auto"/>
              <w:ind w:left="138"/>
              <w:rPr>
                <w:sz w:val="20"/>
              </w:rPr>
            </w:pPr>
            <w:r w:rsidRPr="007F66F9">
              <w:rPr>
                <w:sz w:val="20"/>
              </w:rPr>
              <w:t>Gespräche</w:t>
            </w:r>
            <w:r>
              <w:rPr>
                <w:sz w:val="20"/>
              </w:rPr>
              <w:t>/</w:t>
            </w:r>
          </w:p>
          <w:p w14:paraId="76D7DAA6" w14:textId="44FFA02E" w:rsidR="00F81E9C" w:rsidRDefault="00F81E9C" w:rsidP="00B8383F">
            <w:pPr>
              <w:pStyle w:val="Textkrper-Einzug2"/>
            </w:pPr>
            <w:r>
              <w:t xml:space="preserve">evtl. Ausfüllen von Fragebögen </w:t>
            </w:r>
          </w:p>
          <w:p w14:paraId="25D5F6A9" w14:textId="0A4792D0" w:rsidR="00F81E9C" w:rsidRPr="007F66F9" w:rsidRDefault="00F81E9C" w:rsidP="00674A61">
            <w:pPr>
              <w:spacing w:line="240" w:lineRule="auto"/>
              <w:ind w:left="138"/>
              <w:rPr>
                <w:sz w:val="20"/>
              </w:rPr>
            </w:pPr>
            <w:r>
              <w:rPr>
                <w:sz w:val="20"/>
              </w:rPr>
              <w:t>durch KL</w:t>
            </w:r>
          </w:p>
        </w:tc>
        <w:tc>
          <w:tcPr>
            <w:tcW w:w="6096" w:type="dxa"/>
            <w:tcBorders>
              <w:right w:val="single" w:sz="4" w:space="0" w:color="auto"/>
            </w:tcBorders>
          </w:tcPr>
          <w:p w14:paraId="2D27AC0C" w14:textId="0FAA1987" w:rsidR="00F81E9C" w:rsidRPr="00F83EF7" w:rsidRDefault="00D75C84" w:rsidP="00966C0C">
            <w:pPr>
              <w:pStyle w:val="Listenabsatz"/>
              <w:keepLines/>
              <w:widowControl w:val="0"/>
              <w:numPr>
                <w:ilvl w:val="0"/>
                <w:numId w:val="2"/>
              </w:numPr>
              <w:spacing w:line="240" w:lineRule="auto"/>
              <w:ind w:left="426" w:hanging="284"/>
              <w:contextualSpacing w:val="0"/>
              <w:rPr>
                <w:sz w:val="20"/>
              </w:rPr>
            </w:pPr>
            <w:r>
              <w:rPr>
                <w:sz w:val="20"/>
              </w:rPr>
              <w:t xml:space="preserve">1. </w:t>
            </w:r>
            <w:r w:rsidR="00354BA1" w:rsidRPr="00F83EF7">
              <w:rPr>
                <w:sz w:val="20"/>
              </w:rPr>
              <w:t>Erhaltene Unterlagen (z.B. CV, Arbeitszeugnisse)</w:t>
            </w:r>
          </w:p>
        </w:tc>
        <w:tc>
          <w:tcPr>
            <w:tcW w:w="3543" w:type="dxa"/>
            <w:tcBorders>
              <w:left w:val="single" w:sz="4" w:space="0" w:color="auto"/>
            </w:tcBorders>
          </w:tcPr>
          <w:p w14:paraId="66000234" w14:textId="23B172CA" w:rsidR="00F81E9C" w:rsidRPr="007F66F9" w:rsidRDefault="00F81E9C" w:rsidP="009D3BD3">
            <w:pPr>
              <w:keepLines/>
              <w:widowControl w:val="0"/>
              <w:spacing w:line="240" w:lineRule="auto"/>
              <w:ind w:left="142"/>
              <w:rPr>
                <w:sz w:val="20"/>
                <w:lang w:val="de-DE" w:eastAsia="de-DE"/>
              </w:rPr>
            </w:pPr>
          </w:p>
        </w:tc>
      </w:tr>
      <w:tr w:rsidR="00F81E9C" w:rsidRPr="007F66F9" w14:paraId="5EDC9E4C" w14:textId="77777777" w:rsidTr="00C92DCF">
        <w:trPr>
          <w:cantSplit/>
          <w:trHeight w:val="803"/>
        </w:trPr>
        <w:tc>
          <w:tcPr>
            <w:tcW w:w="562" w:type="dxa"/>
            <w:vMerge/>
            <w:shd w:val="clear" w:color="auto" w:fill="BDD6EE" w:themeFill="accent1" w:themeFillTint="66"/>
            <w:textDirection w:val="btLr"/>
          </w:tcPr>
          <w:p w14:paraId="60887853" w14:textId="77777777" w:rsidR="00F81E9C" w:rsidRPr="007F66F9" w:rsidRDefault="00F81E9C" w:rsidP="009D3BD3">
            <w:pPr>
              <w:spacing w:line="240" w:lineRule="auto"/>
              <w:ind w:left="141"/>
              <w:rPr>
                <w:sz w:val="20"/>
              </w:rPr>
            </w:pPr>
          </w:p>
        </w:tc>
        <w:tc>
          <w:tcPr>
            <w:tcW w:w="3119" w:type="dxa"/>
            <w:vMerge/>
            <w:shd w:val="clear" w:color="auto" w:fill="auto"/>
          </w:tcPr>
          <w:p w14:paraId="6E7CFCF7" w14:textId="55D3135B" w:rsidR="00F81E9C" w:rsidRPr="007F66F9" w:rsidRDefault="00F81E9C" w:rsidP="004604A6">
            <w:pPr>
              <w:spacing w:line="240" w:lineRule="auto"/>
              <w:ind w:left="141"/>
              <w:rPr>
                <w:sz w:val="20"/>
              </w:rPr>
            </w:pPr>
          </w:p>
        </w:tc>
        <w:tc>
          <w:tcPr>
            <w:tcW w:w="1984" w:type="dxa"/>
            <w:vMerge/>
          </w:tcPr>
          <w:p w14:paraId="5030B1AB" w14:textId="1827477A" w:rsidR="00F81E9C" w:rsidRPr="007F66F9" w:rsidRDefault="00F81E9C" w:rsidP="00E1504C">
            <w:pPr>
              <w:spacing w:line="240" w:lineRule="auto"/>
              <w:ind w:left="138"/>
              <w:rPr>
                <w:sz w:val="20"/>
              </w:rPr>
            </w:pPr>
          </w:p>
        </w:tc>
        <w:tc>
          <w:tcPr>
            <w:tcW w:w="6096" w:type="dxa"/>
            <w:tcBorders>
              <w:right w:val="single" w:sz="4" w:space="0" w:color="auto"/>
            </w:tcBorders>
          </w:tcPr>
          <w:p w14:paraId="7BC83104" w14:textId="7D55976F" w:rsidR="00F81E9C" w:rsidRPr="00682A23" w:rsidRDefault="00D75C84" w:rsidP="00812A75">
            <w:pPr>
              <w:pStyle w:val="Listenabsatz"/>
              <w:keepLines/>
              <w:widowControl w:val="0"/>
              <w:numPr>
                <w:ilvl w:val="0"/>
                <w:numId w:val="2"/>
              </w:numPr>
              <w:spacing w:line="240" w:lineRule="auto"/>
              <w:ind w:left="426" w:hanging="284"/>
              <w:contextualSpacing w:val="0"/>
              <w:rPr>
                <w:sz w:val="20"/>
              </w:rPr>
            </w:pPr>
            <w:r>
              <w:rPr>
                <w:sz w:val="20"/>
              </w:rPr>
              <w:t xml:space="preserve">2. </w:t>
            </w:r>
            <w:r w:rsidR="00F81E9C" w:rsidRPr="005A4D99">
              <w:rPr>
                <w:sz w:val="20"/>
              </w:rPr>
              <w:t>Bertelsmann-Kompetenzkarten</w:t>
            </w:r>
            <w:r w:rsidR="00F81E9C" w:rsidRPr="00682A23">
              <w:rPr>
                <w:sz w:val="20"/>
              </w:rPr>
              <w:t xml:space="preserve"> (bildbasiertes Verfahren, Abbildung eines breiten Spektrums von formalen, non-formalen und informellen Kompetenzen</w:t>
            </w:r>
            <w:r w:rsidR="00A37D7A" w:rsidRPr="00682A23">
              <w:rPr>
                <w:sz w:val="20"/>
              </w:rPr>
              <w:t>, bisher in 8 Sprachen verfügbar</w:t>
            </w:r>
            <w:r w:rsidR="00F81E9C" w:rsidRPr="00682A23">
              <w:rPr>
                <w:sz w:val="20"/>
              </w:rPr>
              <w:t>):</w:t>
            </w:r>
          </w:p>
          <w:p w14:paraId="4C017063" w14:textId="09065FAA" w:rsidR="00F81E9C" w:rsidRPr="00682A23" w:rsidRDefault="004B4476" w:rsidP="00812A75">
            <w:pPr>
              <w:pStyle w:val="Listenabsatz"/>
              <w:keepLines/>
              <w:widowControl w:val="0"/>
              <w:spacing w:line="240" w:lineRule="auto"/>
              <w:ind w:left="426"/>
              <w:contextualSpacing w:val="0"/>
              <w:rPr>
                <w:sz w:val="20"/>
              </w:rPr>
            </w:pPr>
            <w:hyperlink r:id="rId27" w:history="1">
              <w:r w:rsidR="00812A75" w:rsidRPr="00F83EF7">
                <w:rPr>
                  <w:rStyle w:val="Hyperlink"/>
                  <w:sz w:val="20"/>
                </w:rPr>
                <w:t>www.bertelsmann-stiftung.de/de/unsere-projekte/aufstieg-durch-kompetenzen/projektnachrichten/kompetenzkarten</w:t>
              </w:r>
            </w:hyperlink>
          </w:p>
        </w:tc>
        <w:tc>
          <w:tcPr>
            <w:tcW w:w="3543" w:type="dxa"/>
            <w:tcBorders>
              <w:left w:val="single" w:sz="4" w:space="0" w:color="auto"/>
            </w:tcBorders>
          </w:tcPr>
          <w:p w14:paraId="6E416C17" w14:textId="34A934B1" w:rsidR="00F81E9C" w:rsidRPr="00966C0C" w:rsidRDefault="00F81E9C" w:rsidP="0034366D">
            <w:pPr>
              <w:ind w:left="147"/>
            </w:pPr>
            <w:r w:rsidRPr="0034366D">
              <w:rPr>
                <w:rStyle w:val="fontstyle01"/>
                <w:rFonts w:ascii="Lucida Sans" w:hAnsi="Lucida Sans"/>
                <w:color w:val="auto"/>
                <w:sz w:val="20"/>
                <w:szCs w:val="20"/>
              </w:rPr>
              <w:t>Hilfreich v.a. als Gesprächseinstieg</w:t>
            </w:r>
            <w:r w:rsidR="00A37D7A">
              <w:rPr>
                <w:rStyle w:val="fontstyle01"/>
                <w:rFonts w:ascii="Lucida Sans" w:hAnsi="Lucida Sans"/>
                <w:color w:val="auto"/>
                <w:sz w:val="20"/>
                <w:szCs w:val="20"/>
              </w:rPr>
              <w:t xml:space="preserve">. </w:t>
            </w:r>
            <w:r w:rsidRPr="0034366D">
              <w:rPr>
                <w:sz w:val="20"/>
              </w:rPr>
              <w:t>Wenn Verwendung in DE: A2 bis B1-Niveau Voraussetzung.</w:t>
            </w:r>
            <w:r w:rsidRPr="0034366D">
              <w:rPr>
                <w:rFonts w:cs="Tahoma"/>
                <w:sz w:val="20"/>
                <w:lang w:val="de-DE"/>
              </w:rPr>
              <w:t xml:space="preserve"> </w:t>
            </w:r>
            <w:r w:rsidRPr="00966C0C">
              <w:t xml:space="preserve">Ziemlich aufwändig, umfangreich. Es ist sinnvoll, </w:t>
            </w:r>
            <w:r w:rsidR="00C77E79">
              <w:t>eine Auswahl zu treffen</w:t>
            </w:r>
            <w:r w:rsidRPr="00966C0C">
              <w:t>.</w:t>
            </w:r>
          </w:p>
        </w:tc>
      </w:tr>
      <w:tr w:rsidR="00F81E9C" w:rsidRPr="007F66F9" w14:paraId="20CD6FC3" w14:textId="77777777" w:rsidTr="00C92DCF">
        <w:trPr>
          <w:cantSplit/>
          <w:trHeight w:val="600"/>
        </w:trPr>
        <w:tc>
          <w:tcPr>
            <w:tcW w:w="562" w:type="dxa"/>
            <w:vMerge/>
            <w:shd w:val="clear" w:color="auto" w:fill="BDD6EE" w:themeFill="accent1" w:themeFillTint="66"/>
            <w:textDirection w:val="btLr"/>
          </w:tcPr>
          <w:p w14:paraId="659CAA4D" w14:textId="77777777" w:rsidR="00F81E9C" w:rsidRPr="007F66F9" w:rsidRDefault="00F81E9C" w:rsidP="009D3BD3">
            <w:pPr>
              <w:spacing w:line="240" w:lineRule="auto"/>
              <w:ind w:left="141"/>
              <w:rPr>
                <w:sz w:val="20"/>
              </w:rPr>
            </w:pPr>
          </w:p>
        </w:tc>
        <w:tc>
          <w:tcPr>
            <w:tcW w:w="3119" w:type="dxa"/>
            <w:vMerge/>
            <w:shd w:val="clear" w:color="auto" w:fill="auto"/>
          </w:tcPr>
          <w:p w14:paraId="463E286F" w14:textId="77777777" w:rsidR="00F81E9C" w:rsidRPr="007F66F9" w:rsidRDefault="00F81E9C" w:rsidP="005D2233">
            <w:pPr>
              <w:spacing w:line="240" w:lineRule="auto"/>
              <w:ind w:left="141"/>
              <w:rPr>
                <w:b/>
                <w:sz w:val="20"/>
              </w:rPr>
            </w:pPr>
          </w:p>
        </w:tc>
        <w:tc>
          <w:tcPr>
            <w:tcW w:w="1984" w:type="dxa"/>
            <w:vMerge/>
          </w:tcPr>
          <w:p w14:paraId="5FCF488B" w14:textId="77777777" w:rsidR="00F81E9C" w:rsidRDefault="00F81E9C" w:rsidP="00FC6D21">
            <w:pPr>
              <w:keepLines/>
              <w:widowControl w:val="0"/>
              <w:spacing w:line="240" w:lineRule="auto"/>
              <w:ind w:left="139"/>
              <w:rPr>
                <w:sz w:val="20"/>
              </w:rPr>
            </w:pPr>
          </w:p>
        </w:tc>
        <w:tc>
          <w:tcPr>
            <w:tcW w:w="6096" w:type="dxa"/>
            <w:tcBorders>
              <w:right w:val="single" w:sz="4" w:space="0" w:color="auto"/>
            </w:tcBorders>
          </w:tcPr>
          <w:p w14:paraId="3F4047BE" w14:textId="6200C063" w:rsidR="00F81E9C" w:rsidRPr="00F83EF7" w:rsidRDefault="00D75C84" w:rsidP="00A37D7A">
            <w:pPr>
              <w:pStyle w:val="Listenabsatz"/>
              <w:keepLines/>
              <w:widowControl w:val="0"/>
              <w:numPr>
                <w:ilvl w:val="0"/>
                <w:numId w:val="2"/>
              </w:numPr>
              <w:spacing w:line="240" w:lineRule="auto"/>
              <w:ind w:left="426" w:hanging="284"/>
              <w:contextualSpacing w:val="0"/>
              <w:rPr>
                <w:i/>
                <w:iCs/>
                <w:sz w:val="20"/>
              </w:rPr>
            </w:pPr>
            <w:r>
              <w:rPr>
                <w:sz w:val="20"/>
              </w:rPr>
              <w:t xml:space="preserve">3. </w:t>
            </w:r>
            <w:r w:rsidR="00F81E9C" w:rsidRPr="00F83EF7">
              <w:rPr>
                <w:sz w:val="20"/>
              </w:rPr>
              <w:t>Lebenslinie (de)</w:t>
            </w:r>
            <w:r w:rsidR="00A37D7A" w:rsidRPr="00F83EF7">
              <w:rPr>
                <w:sz w:val="20"/>
              </w:rPr>
              <w:t xml:space="preserve"> </w:t>
            </w:r>
            <w:r w:rsidR="00F81E9C" w:rsidRPr="00F83EF7">
              <w:rPr>
                <w:i/>
                <w:iCs/>
                <w:sz w:val="20"/>
              </w:rPr>
              <w:t>(internes Instrument AOZ: Hilfsmittel zur Visualisierung. Dieses soll weiterentwickelt werden)</w:t>
            </w:r>
          </w:p>
          <w:p w14:paraId="59A209B5" w14:textId="608B742A" w:rsidR="00F81E9C" w:rsidRPr="00682A23" w:rsidRDefault="004B4476" w:rsidP="00B8383F">
            <w:pPr>
              <w:pStyle w:val="Listenabsatz"/>
              <w:ind w:left="426" w:hanging="6"/>
              <w:rPr>
                <w:i/>
                <w:iCs/>
                <w:sz w:val="20"/>
              </w:rPr>
            </w:pPr>
            <w:hyperlink r:id="rId28" w:history="1">
              <w:r w:rsidR="00F81E9C" w:rsidRPr="00F83EF7">
                <w:rPr>
                  <w:rStyle w:val="Hyperlink"/>
                  <w:sz w:val="20"/>
                </w:rPr>
                <w:t>info@aoz.ch</w:t>
              </w:r>
            </w:hyperlink>
          </w:p>
        </w:tc>
        <w:tc>
          <w:tcPr>
            <w:tcW w:w="3543" w:type="dxa"/>
            <w:vMerge w:val="restart"/>
            <w:tcBorders>
              <w:left w:val="single" w:sz="4" w:space="0" w:color="auto"/>
            </w:tcBorders>
          </w:tcPr>
          <w:p w14:paraId="385B475C" w14:textId="5243DFA5" w:rsidR="00F81E9C" w:rsidRPr="00D32719" w:rsidRDefault="00F81E9C" w:rsidP="00B31979">
            <w:pPr>
              <w:ind w:left="147"/>
            </w:pPr>
            <w:r w:rsidRPr="007F66F9">
              <w:rPr>
                <w:sz w:val="20"/>
              </w:rPr>
              <w:t xml:space="preserve">Bei Menschen mit Bruch in der Biografie sind informell erworbene Kompetenzen </w:t>
            </w:r>
            <w:r w:rsidR="00BF4D0E">
              <w:rPr>
                <w:sz w:val="20"/>
              </w:rPr>
              <w:t xml:space="preserve">besonders </w:t>
            </w:r>
            <w:r w:rsidRPr="007F66F9">
              <w:rPr>
                <w:sz w:val="20"/>
              </w:rPr>
              <w:t>wichtig</w:t>
            </w:r>
          </w:p>
        </w:tc>
      </w:tr>
      <w:tr w:rsidR="00F81E9C" w:rsidRPr="007F66F9" w14:paraId="0A03727E" w14:textId="77777777" w:rsidTr="00C92DCF">
        <w:trPr>
          <w:cantSplit/>
          <w:trHeight w:val="600"/>
        </w:trPr>
        <w:tc>
          <w:tcPr>
            <w:tcW w:w="562" w:type="dxa"/>
            <w:vMerge/>
            <w:shd w:val="clear" w:color="auto" w:fill="BDD6EE" w:themeFill="accent1" w:themeFillTint="66"/>
            <w:textDirection w:val="btLr"/>
          </w:tcPr>
          <w:p w14:paraId="60574396" w14:textId="77777777" w:rsidR="00F81E9C" w:rsidRPr="007F66F9" w:rsidRDefault="00F81E9C" w:rsidP="009D3BD3">
            <w:pPr>
              <w:spacing w:line="240" w:lineRule="auto"/>
              <w:ind w:left="141"/>
              <w:rPr>
                <w:sz w:val="20"/>
              </w:rPr>
            </w:pPr>
          </w:p>
        </w:tc>
        <w:tc>
          <w:tcPr>
            <w:tcW w:w="3119" w:type="dxa"/>
            <w:vMerge/>
            <w:shd w:val="clear" w:color="auto" w:fill="auto"/>
          </w:tcPr>
          <w:p w14:paraId="0EC8BB85" w14:textId="77777777" w:rsidR="00F81E9C" w:rsidRPr="007F66F9" w:rsidRDefault="00F81E9C" w:rsidP="005D2233">
            <w:pPr>
              <w:spacing w:line="240" w:lineRule="auto"/>
              <w:ind w:left="141"/>
              <w:rPr>
                <w:b/>
                <w:sz w:val="20"/>
              </w:rPr>
            </w:pPr>
          </w:p>
        </w:tc>
        <w:tc>
          <w:tcPr>
            <w:tcW w:w="1984" w:type="dxa"/>
            <w:vMerge/>
          </w:tcPr>
          <w:p w14:paraId="45CE919E" w14:textId="77777777" w:rsidR="00F81E9C" w:rsidRDefault="00F81E9C" w:rsidP="00FC6D21">
            <w:pPr>
              <w:keepLines/>
              <w:widowControl w:val="0"/>
              <w:spacing w:line="240" w:lineRule="auto"/>
              <w:ind w:left="139"/>
              <w:rPr>
                <w:sz w:val="20"/>
              </w:rPr>
            </w:pPr>
          </w:p>
        </w:tc>
        <w:tc>
          <w:tcPr>
            <w:tcW w:w="6096" w:type="dxa"/>
            <w:tcBorders>
              <w:right w:val="single" w:sz="4" w:space="0" w:color="auto"/>
            </w:tcBorders>
          </w:tcPr>
          <w:p w14:paraId="4BF7C382" w14:textId="3C7D66E1" w:rsidR="00F81E9C" w:rsidRPr="00F83EF7" w:rsidRDefault="00D75C84" w:rsidP="00966C0C">
            <w:pPr>
              <w:pStyle w:val="Listenabsatz"/>
              <w:keepLines/>
              <w:widowControl w:val="0"/>
              <w:numPr>
                <w:ilvl w:val="0"/>
                <w:numId w:val="2"/>
              </w:numPr>
              <w:spacing w:line="240" w:lineRule="auto"/>
              <w:ind w:left="426" w:hanging="284"/>
              <w:contextualSpacing w:val="0"/>
              <w:rPr>
                <w:sz w:val="20"/>
              </w:rPr>
            </w:pPr>
            <w:r>
              <w:rPr>
                <w:sz w:val="20"/>
              </w:rPr>
              <w:t xml:space="preserve">4. </w:t>
            </w:r>
            <w:r w:rsidR="00F81E9C" w:rsidRPr="00F83EF7">
              <w:rPr>
                <w:sz w:val="20"/>
              </w:rPr>
              <w:t xml:space="preserve">Ressourcenbilanz bzw. </w:t>
            </w:r>
            <w:r w:rsidR="00F81E9C" w:rsidRPr="00036856">
              <w:rPr>
                <w:sz w:val="20"/>
              </w:rPr>
              <w:t>Leistungsbarometer</w:t>
            </w:r>
            <w:r w:rsidR="00F81E9C" w:rsidRPr="00C37495">
              <w:rPr>
                <w:sz w:val="20"/>
              </w:rPr>
              <w:t xml:space="preserve"> (de)</w:t>
            </w:r>
            <w:r w:rsidR="00F81E9C" w:rsidRPr="00F83EF7">
              <w:rPr>
                <w:sz w:val="20"/>
              </w:rPr>
              <w:t xml:space="preserve"> (internes Instrument AOZ) </w:t>
            </w:r>
            <w:r w:rsidR="00F81E9C" w:rsidRPr="00F83EF7">
              <w:rPr>
                <w:i/>
                <w:iCs/>
                <w:sz w:val="20"/>
              </w:rPr>
              <w:t>(</w:t>
            </w:r>
            <w:r w:rsidR="00B06808" w:rsidRPr="00F83EF7">
              <w:rPr>
                <w:i/>
                <w:iCs/>
                <w:sz w:val="20"/>
              </w:rPr>
              <w:t>a</w:t>
            </w:r>
            <w:r w:rsidR="00F81E9C" w:rsidRPr="00F83EF7">
              <w:rPr>
                <w:i/>
                <w:iCs/>
                <w:sz w:val="20"/>
              </w:rPr>
              <w:t>ls Hilfestellung für Beratungsperson insbesondere zu Beginn der Tätigkeit hilfreich):</w:t>
            </w:r>
          </w:p>
          <w:p w14:paraId="20B52BFF" w14:textId="05E43F61" w:rsidR="00F81E9C" w:rsidRPr="00F83EF7" w:rsidDel="00DB35DF" w:rsidRDefault="004B4476" w:rsidP="007A319A">
            <w:pPr>
              <w:pStyle w:val="Listenabsatz"/>
              <w:keepLines/>
              <w:widowControl w:val="0"/>
              <w:spacing w:line="240" w:lineRule="auto"/>
              <w:ind w:left="426"/>
              <w:contextualSpacing w:val="0"/>
              <w:rPr>
                <w:sz w:val="20"/>
              </w:rPr>
            </w:pPr>
            <w:hyperlink r:id="rId29" w:history="1">
              <w:r w:rsidR="00F81E9C" w:rsidRPr="00F83EF7">
                <w:rPr>
                  <w:rStyle w:val="Hyperlink"/>
                  <w:sz w:val="20"/>
                </w:rPr>
                <w:t>info@aoz.ch</w:t>
              </w:r>
            </w:hyperlink>
          </w:p>
        </w:tc>
        <w:tc>
          <w:tcPr>
            <w:tcW w:w="3543" w:type="dxa"/>
            <w:vMerge/>
            <w:tcBorders>
              <w:left w:val="single" w:sz="4" w:space="0" w:color="auto"/>
            </w:tcBorders>
          </w:tcPr>
          <w:p w14:paraId="13ED19CC" w14:textId="77777777" w:rsidR="00F81E9C" w:rsidRDefault="00F81E9C" w:rsidP="0016608E">
            <w:pPr>
              <w:ind w:left="138"/>
              <w:rPr>
                <w:sz w:val="20"/>
              </w:rPr>
            </w:pPr>
          </w:p>
        </w:tc>
      </w:tr>
      <w:tr w:rsidR="00F81E9C" w:rsidRPr="006016D9" w14:paraId="3AA0733C" w14:textId="77777777" w:rsidTr="00C92DCF">
        <w:trPr>
          <w:cantSplit/>
          <w:trHeight w:val="70"/>
        </w:trPr>
        <w:tc>
          <w:tcPr>
            <w:tcW w:w="562" w:type="dxa"/>
            <w:vMerge/>
            <w:shd w:val="clear" w:color="auto" w:fill="BDD6EE" w:themeFill="accent1" w:themeFillTint="66"/>
            <w:textDirection w:val="btLr"/>
          </w:tcPr>
          <w:p w14:paraId="70FD0F42" w14:textId="77777777" w:rsidR="00F81E9C" w:rsidRPr="007F66F9" w:rsidRDefault="00F81E9C" w:rsidP="009D3BD3">
            <w:pPr>
              <w:spacing w:line="240" w:lineRule="auto"/>
              <w:ind w:left="141"/>
              <w:rPr>
                <w:sz w:val="20"/>
              </w:rPr>
            </w:pPr>
          </w:p>
        </w:tc>
        <w:tc>
          <w:tcPr>
            <w:tcW w:w="3119" w:type="dxa"/>
            <w:vMerge/>
            <w:shd w:val="clear" w:color="auto" w:fill="auto"/>
          </w:tcPr>
          <w:p w14:paraId="373F47BF" w14:textId="77777777" w:rsidR="00F81E9C" w:rsidRPr="007F66F9" w:rsidRDefault="00F81E9C" w:rsidP="005D2233">
            <w:pPr>
              <w:spacing w:line="240" w:lineRule="auto"/>
              <w:ind w:left="141"/>
              <w:rPr>
                <w:b/>
                <w:sz w:val="20"/>
              </w:rPr>
            </w:pPr>
          </w:p>
        </w:tc>
        <w:tc>
          <w:tcPr>
            <w:tcW w:w="1984" w:type="dxa"/>
            <w:vMerge/>
          </w:tcPr>
          <w:p w14:paraId="11B02C1A" w14:textId="77777777" w:rsidR="00F81E9C" w:rsidRDefault="00F81E9C" w:rsidP="00FC6D21">
            <w:pPr>
              <w:keepLines/>
              <w:widowControl w:val="0"/>
              <w:spacing w:line="240" w:lineRule="auto"/>
              <w:ind w:left="139"/>
              <w:rPr>
                <w:sz w:val="20"/>
              </w:rPr>
            </w:pPr>
          </w:p>
        </w:tc>
        <w:tc>
          <w:tcPr>
            <w:tcW w:w="6096" w:type="dxa"/>
            <w:tcBorders>
              <w:right w:val="single" w:sz="4" w:space="0" w:color="auto"/>
            </w:tcBorders>
          </w:tcPr>
          <w:p w14:paraId="39ED42BF" w14:textId="0B678F48" w:rsidR="00F81E9C" w:rsidRPr="00F83EF7" w:rsidRDefault="00D75C84" w:rsidP="00966C0C">
            <w:pPr>
              <w:pStyle w:val="Listenabsatz"/>
              <w:keepLines/>
              <w:widowControl w:val="0"/>
              <w:numPr>
                <w:ilvl w:val="0"/>
                <w:numId w:val="2"/>
              </w:numPr>
              <w:spacing w:line="240" w:lineRule="auto"/>
              <w:ind w:left="426" w:hanging="284"/>
              <w:contextualSpacing w:val="0"/>
              <w:rPr>
                <w:sz w:val="20"/>
              </w:rPr>
            </w:pPr>
            <w:r>
              <w:rPr>
                <w:sz w:val="20"/>
              </w:rPr>
              <w:t xml:space="preserve">5. </w:t>
            </w:r>
            <w:proofErr w:type="spellStart"/>
            <w:r w:rsidR="00F81E9C" w:rsidRPr="00F83EF7">
              <w:rPr>
                <w:sz w:val="20"/>
              </w:rPr>
              <w:t>Kompetenzenpanorama</w:t>
            </w:r>
            <w:proofErr w:type="spellEnd"/>
            <w:r w:rsidR="00F81E9C" w:rsidRPr="00F83EF7">
              <w:rPr>
                <w:sz w:val="20"/>
              </w:rPr>
              <w:t xml:space="preserve"> (de) </w:t>
            </w:r>
            <w:r w:rsidR="00F81E9C" w:rsidRPr="00036856">
              <w:rPr>
                <w:sz w:val="20"/>
              </w:rPr>
              <w:t>(Selbst</w:t>
            </w:r>
            <w:r w:rsidR="00F81E9C" w:rsidRPr="00C37495">
              <w:rPr>
                <w:sz w:val="20"/>
              </w:rPr>
              <w:t xml:space="preserve">- vs. </w:t>
            </w:r>
            <w:r w:rsidR="00F81E9C" w:rsidRPr="00F83EF7">
              <w:rPr>
                <w:sz w:val="20"/>
              </w:rPr>
              <w:t>Fremdeinschätzung:</w:t>
            </w:r>
          </w:p>
          <w:p w14:paraId="2E98A063" w14:textId="2E632800" w:rsidR="00F81E9C" w:rsidRPr="00F83EF7" w:rsidDel="00DB35DF" w:rsidRDefault="004B4476" w:rsidP="00B31979">
            <w:pPr>
              <w:pStyle w:val="Listenabsatz"/>
              <w:ind w:left="426"/>
              <w:rPr>
                <w:sz w:val="20"/>
              </w:rPr>
            </w:pPr>
            <w:hyperlink r:id="rId30" w:history="1">
              <w:r w:rsidR="00F81E9C" w:rsidRPr="005A4D99">
                <w:rPr>
                  <w:rStyle w:val="Hyperlink"/>
                  <w:noProof/>
                  <w:sz w:val="20"/>
                </w:rPr>
                <w:t>www</w:t>
              </w:r>
              <w:r w:rsidR="00F81E9C" w:rsidRPr="00F83EF7">
                <w:rPr>
                  <w:rStyle w:val="Hyperlink"/>
                  <w:noProof/>
                  <w:sz w:val="20"/>
                </w:rPr>
                <w:t>.competences.info/ibak/cms/website.php?id=/de/index/suche/kompetenzenpanorama.htm</w:t>
              </w:r>
            </w:hyperlink>
          </w:p>
        </w:tc>
        <w:tc>
          <w:tcPr>
            <w:tcW w:w="3543" w:type="dxa"/>
            <w:vMerge/>
            <w:tcBorders>
              <w:left w:val="single" w:sz="4" w:space="0" w:color="auto"/>
            </w:tcBorders>
          </w:tcPr>
          <w:p w14:paraId="31BCFF72" w14:textId="77777777" w:rsidR="00F81E9C" w:rsidRPr="006016D9" w:rsidRDefault="00F81E9C" w:rsidP="0016608E">
            <w:pPr>
              <w:ind w:left="138"/>
              <w:rPr>
                <w:sz w:val="20"/>
              </w:rPr>
            </w:pPr>
          </w:p>
        </w:tc>
      </w:tr>
      <w:tr w:rsidR="00F81E9C" w:rsidRPr="007F66F9" w14:paraId="62FD35FA" w14:textId="77777777" w:rsidTr="00C92DCF">
        <w:trPr>
          <w:cantSplit/>
          <w:trHeight w:val="70"/>
        </w:trPr>
        <w:tc>
          <w:tcPr>
            <w:tcW w:w="562" w:type="dxa"/>
            <w:vMerge/>
            <w:shd w:val="clear" w:color="auto" w:fill="BDD6EE" w:themeFill="accent1" w:themeFillTint="66"/>
            <w:textDirection w:val="btLr"/>
          </w:tcPr>
          <w:p w14:paraId="38718ED4" w14:textId="77777777" w:rsidR="00F81E9C" w:rsidRPr="006016D9" w:rsidRDefault="00F81E9C" w:rsidP="009D3BD3">
            <w:pPr>
              <w:spacing w:line="240" w:lineRule="auto"/>
              <w:ind w:left="141"/>
              <w:rPr>
                <w:sz w:val="20"/>
              </w:rPr>
            </w:pPr>
          </w:p>
        </w:tc>
        <w:tc>
          <w:tcPr>
            <w:tcW w:w="3119" w:type="dxa"/>
            <w:vMerge/>
            <w:shd w:val="clear" w:color="auto" w:fill="auto"/>
          </w:tcPr>
          <w:p w14:paraId="7781202C" w14:textId="77777777" w:rsidR="00F81E9C" w:rsidRPr="006016D9" w:rsidRDefault="00F81E9C" w:rsidP="005D2233">
            <w:pPr>
              <w:spacing w:line="240" w:lineRule="auto"/>
              <w:ind w:left="141"/>
              <w:rPr>
                <w:b/>
                <w:sz w:val="20"/>
              </w:rPr>
            </w:pPr>
          </w:p>
        </w:tc>
        <w:tc>
          <w:tcPr>
            <w:tcW w:w="1984" w:type="dxa"/>
            <w:vMerge/>
          </w:tcPr>
          <w:p w14:paraId="2FBC2AED" w14:textId="7EB7BCFF" w:rsidR="00F81E9C" w:rsidRPr="0034366D" w:rsidRDefault="00F81E9C" w:rsidP="009E7B49">
            <w:pPr>
              <w:pStyle w:val="Kommentartext"/>
              <w:keepLines/>
              <w:widowControl w:val="0"/>
            </w:pPr>
          </w:p>
        </w:tc>
        <w:tc>
          <w:tcPr>
            <w:tcW w:w="6096" w:type="dxa"/>
            <w:tcBorders>
              <w:right w:val="single" w:sz="4" w:space="0" w:color="auto"/>
            </w:tcBorders>
          </w:tcPr>
          <w:p w14:paraId="68BAE68C" w14:textId="6DB3810C" w:rsidR="00F81E9C" w:rsidRPr="00F83EF7" w:rsidRDefault="00D75C84" w:rsidP="00966C0C">
            <w:pPr>
              <w:pStyle w:val="Listenabsatz"/>
              <w:keepLines/>
              <w:widowControl w:val="0"/>
              <w:numPr>
                <w:ilvl w:val="0"/>
                <w:numId w:val="2"/>
              </w:numPr>
              <w:spacing w:line="240" w:lineRule="auto"/>
              <w:ind w:left="426" w:hanging="284"/>
              <w:contextualSpacing w:val="0"/>
              <w:rPr>
                <w:sz w:val="20"/>
              </w:rPr>
            </w:pPr>
            <w:r>
              <w:rPr>
                <w:sz w:val="20"/>
              </w:rPr>
              <w:t xml:space="preserve">6. </w:t>
            </w:r>
            <w:r w:rsidR="00F81E9C" w:rsidRPr="00F83EF7">
              <w:rPr>
                <w:sz w:val="20"/>
              </w:rPr>
              <w:t>Instrumente der positiven Psychologie</w:t>
            </w:r>
            <w:r w:rsidR="00F81E9C" w:rsidRPr="00036856">
              <w:rPr>
                <w:sz w:val="20"/>
              </w:rPr>
              <w:t xml:space="preserve"> (de</w:t>
            </w:r>
            <w:r w:rsidR="00F81E9C" w:rsidRPr="00C37495">
              <w:rPr>
                <w:sz w:val="20"/>
              </w:rPr>
              <w:t>)</w:t>
            </w:r>
            <w:r w:rsidR="00F81E9C" w:rsidRPr="00F83EF7">
              <w:rPr>
                <w:sz w:val="20"/>
              </w:rPr>
              <w:t>:</w:t>
            </w:r>
          </w:p>
          <w:p w14:paraId="60C79226" w14:textId="10E7979C" w:rsidR="00F81E9C" w:rsidRPr="00F83EF7" w:rsidDel="00DB35DF" w:rsidRDefault="004B4476" w:rsidP="007A319A">
            <w:pPr>
              <w:ind w:left="424"/>
              <w:rPr>
                <w:sz w:val="20"/>
              </w:rPr>
            </w:pPr>
            <w:hyperlink r:id="rId31" w:history="1">
              <w:r w:rsidR="00F81E9C" w:rsidRPr="00F83EF7">
                <w:rPr>
                  <w:rStyle w:val="Hyperlink"/>
                  <w:sz w:val="20"/>
                </w:rPr>
                <w:t>https://</w:t>
              </w:r>
              <w:r w:rsidR="00F81E9C" w:rsidRPr="00C37495">
                <w:rPr>
                  <w:rStyle w:val="Hyperlink"/>
                  <w:sz w:val="20"/>
                </w:rPr>
                <w:t>www.charakterstaerken.org</w:t>
              </w:r>
            </w:hyperlink>
          </w:p>
        </w:tc>
        <w:tc>
          <w:tcPr>
            <w:tcW w:w="3543" w:type="dxa"/>
            <w:vMerge/>
            <w:tcBorders>
              <w:left w:val="single" w:sz="4" w:space="0" w:color="auto"/>
            </w:tcBorders>
          </w:tcPr>
          <w:p w14:paraId="7519346D" w14:textId="77777777" w:rsidR="00F81E9C" w:rsidRDefault="00F81E9C" w:rsidP="0016608E">
            <w:pPr>
              <w:ind w:left="138"/>
              <w:rPr>
                <w:sz w:val="20"/>
              </w:rPr>
            </w:pPr>
          </w:p>
        </w:tc>
      </w:tr>
      <w:tr w:rsidR="00F81E9C" w:rsidRPr="007F66F9" w14:paraId="64ECBB24" w14:textId="77777777" w:rsidTr="00C92DCF">
        <w:trPr>
          <w:cantSplit/>
          <w:trHeight w:val="70"/>
        </w:trPr>
        <w:tc>
          <w:tcPr>
            <w:tcW w:w="562" w:type="dxa"/>
            <w:vMerge/>
            <w:shd w:val="clear" w:color="auto" w:fill="BDD6EE" w:themeFill="accent1" w:themeFillTint="66"/>
            <w:textDirection w:val="btLr"/>
          </w:tcPr>
          <w:p w14:paraId="270CA5BE" w14:textId="77777777" w:rsidR="00F81E9C" w:rsidRPr="007F66F9" w:rsidRDefault="00F81E9C" w:rsidP="009D3BD3">
            <w:pPr>
              <w:spacing w:line="240" w:lineRule="auto"/>
              <w:ind w:left="141"/>
              <w:rPr>
                <w:sz w:val="20"/>
              </w:rPr>
            </w:pPr>
          </w:p>
        </w:tc>
        <w:tc>
          <w:tcPr>
            <w:tcW w:w="3119" w:type="dxa"/>
            <w:vMerge/>
            <w:shd w:val="clear" w:color="auto" w:fill="auto"/>
          </w:tcPr>
          <w:p w14:paraId="2B3F2F69" w14:textId="77777777" w:rsidR="00F81E9C" w:rsidRPr="007F66F9" w:rsidRDefault="00F81E9C" w:rsidP="005D2233">
            <w:pPr>
              <w:spacing w:line="240" w:lineRule="auto"/>
              <w:ind w:left="141"/>
              <w:rPr>
                <w:b/>
                <w:sz w:val="20"/>
              </w:rPr>
            </w:pPr>
          </w:p>
        </w:tc>
        <w:tc>
          <w:tcPr>
            <w:tcW w:w="1984" w:type="dxa"/>
            <w:vMerge/>
          </w:tcPr>
          <w:p w14:paraId="320A8A44" w14:textId="77777777" w:rsidR="00F81E9C" w:rsidRDefault="00F81E9C" w:rsidP="00FC6D21">
            <w:pPr>
              <w:keepLines/>
              <w:widowControl w:val="0"/>
              <w:spacing w:line="240" w:lineRule="auto"/>
              <w:ind w:left="139"/>
              <w:rPr>
                <w:sz w:val="20"/>
              </w:rPr>
            </w:pPr>
          </w:p>
        </w:tc>
        <w:tc>
          <w:tcPr>
            <w:tcW w:w="6096" w:type="dxa"/>
            <w:tcBorders>
              <w:right w:val="single" w:sz="4" w:space="0" w:color="auto"/>
            </w:tcBorders>
          </w:tcPr>
          <w:p w14:paraId="2D3F6090" w14:textId="2D6FE078" w:rsidR="00F81E9C" w:rsidRPr="00C37495" w:rsidRDefault="00D75C84" w:rsidP="00966C0C">
            <w:pPr>
              <w:pStyle w:val="Listenabsatz"/>
              <w:keepLines/>
              <w:widowControl w:val="0"/>
              <w:numPr>
                <w:ilvl w:val="0"/>
                <w:numId w:val="2"/>
              </w:numPr>
              <w:spacing w:line="240" w:lineRule="auto"/>
              <w:ind w:left="426" w:hanging="284"/>
              <w:contextualSpacing w:val="0"/>
              <w:rPr>
                <w:sz w:val="20"/>
              </w:rPr>
            </w:pPr>
            <w:r>
              <w:rPr>
                <w:sz w:val="20"/>
              </w:rPr>
              <w:t xml:space="preserve">7. </w:t>
            </w:r>
            <w:r w:rsidR="00F81E9C" w:rsidRPr="00F83EF7">
              <w:rPr>
                <w:sz w:val="20"/>
              </w:rPr>
              <w:t>Powerbilanz (de)</w:t>
            </w:r>
            <w:r w:rsidR="00F81E9C" w:rsidRPr="00036856">
              <w:rPr>
                <w:sz w:val="20"/>
              </w:rPr>
              <w:t>:</w:t>
            </w:r>
          </w:p>
          <w:p w14:paraId="5967123E" w14:textId="167783A6" w:rsidR="00F81E9C" w:rsidRPr="00F83EF7" w:rsidDel="00DB35DF" w:rsidRDefault="004B4476" w:rsidP="007A319A">
            <w:pPr>
              <w:pStyle w:val="Listenabsatz"/>
              <w:keepLines/>
              <w:widowControl w:val="0"/>
              <w:spacing w:line="240" w:lineRule="auto"/>
              <w:ind w:left="426"/>
              <w:contextualSpacing w:val="0"/>
              <w:rPr>
                <w:sz w:val="20"/>
              </w:rPr>
            </w:pPr>
            <w:hyperlink r:id="rId32" w:history="1">
              <w:r w:rsidR="00F81E9C" w:rsidRPr="00F83EF7">
                <w:rPr>
                  <w:rStyle w:val="Hyperlink"/>
                  <w:sz w:val="20"/>
                </w:rPr>
                <w:t>https://shop.sdbb.ch/pow</w:t>
              </w:r>
              <w:r w:rsidR="00F81E9C" w:rsidRPr="00036856">
                <w:rPr>
                  <w:rStyle w:val="Hyperlink"/>
                  <w:sz w:val="20"/>
                </w:rPr>
                <w:t>er-bilanz.html</w:t>
              </w:r>
            </w:hyperlink>
          </w:p>
        </w:tc>
        <w:tc>
          <w:tcPr>
            <w:tcW w:w="3543" w:type="dxa"/>
            <w:vMerge/>
            <w:tcBorders>
              <w:left w:val="single" w:sz="4" w:space="0" w:color="auto"/>
            </w:tcBorders>
          </w:tcPr>
          <w:p w14:paraId="73E2F563" w14:textId="77777777" w:rsidR="00F81E9C" w:rsidRDefault="00F81E9C" w:rsidP="0016608E">
            <w:pPr>
              <w:ind w:left="138"/>
              <w:rPr>
                <w:sz w:val="20"/>
              </w:rPr>
            </w:pPr>
          </w:p>
        </w:tc>
      </w:tr>
      <w:tr w:rsidR="00F81E9C" w:rsidRPr="007F66F9" w14:paraId="027237DA" w14:textId="77777777" w:rsidTr="00C92DCF">
        <w:trPr>
          <w:cantSplit/>
          <w:trHeight w:val="70"/>
        </w:trPr>
        <w:tc>
          <w:tcPr>
            <w:tcW w:w="562" w:type="dxa"/>
            <w:vMerge/>
            <w:shd w:val="clear" w:color="auto" w:fill="BDD6EE" w:themeFill="accent1" w:themeFillTint="66"/>
            <w:textDirection w:val="btLr"/>
          </w:tcPr>
          <w:p w14:paraId="68D44EBC" w14:textId="77777777" w:rsidR="00F81E9C" w:rsidRPr="007F66F9" w:rsidRDefault="00F81E9C" w:rsidP="009D3BD3">
            <w:pPr>
              <w:spacing w:line="240" w:lineRule="auto"/>
              <w:ind w:left="141"/>
              <w:rPr>
                <w:sz w:val="20"/>
              </w:rPr>
            </w:pPr>
          </w:p>
        </w:tc>
        <w:tc>
          <w:tcPr>
            <w:tcW w:w="3119" w:type="dxa"/>
            <w:vMerge/>
            <w:shd w:val="clear" w:color="auto" w:fill="auto"/>
          </w:tcPr>
          <w:p w14:paraId="33DD6966" w14:textId="77777777" w:rsidR="00F81E9C" w:rsidRPr="007F66F9" w:rsidRDefault="00F81E9C" w:rsidP="005D2233">
            <w:pPr>
              <w:spacing w:line="240" w:lineRule="auto"/>
              <w:ind w:left="141"/>
              <w:rPr>
                <w:b/>
                <w:sz w:val="20"/>
              </w:rPr>
            </w:pPr>
          </w:p>
        </w:tc>
        <w:tc>
          <w:tcPr>
            <w:tcW w:w="1984" w:type="dxa"/>
            <w:vMerge/>
          </w:tcPr>
          <w:p w14:paraId="5021457F" w14:textId="77777777" w:rsidR="00F81E9C" w:rsidRDefault="00F81E9C" w:rsidP="00FC6D21">
            <w:pPr>
              <w:keepLines/>
              <w:widowControl w:val="0"/>
              <w:spacing w:line="240" w:lineRule="auto"/>
              <w:ind w:left="139"/>
              <w:rPr>
                <w:sz w:val="20"/>
              </w:rPr>
            </w:pPr>
          </w:p>
        </w:tc>
        <w:tc>
          <w:tcPr>
            <w:tcW w:w="6096" w:type="dxa"/>
            <w:tcBorders>
              <w:right w:val="single" w:sz="4" w:space="0" w:color="auto"/>
            </w:tcBorders>
          </w:tcPr>
          <w:p w14:paraId="12F1DDBD" w14:textId="53750FFD" w:rsidR="00F81E9C" w:rsidRDefault="00D75C84" w:rsidP="00966C0C">
            <w:pPr>
              <w:pStyle w:val="Listenabsatz"/>
              <w:keepLines/>
              <w:widowControl w:val="0"/>
              <w:numPr>
                <w:ilvl w:val="0"/>
                <w:numId w:val="2"/>
              </w:numPr>
              <w:spacing w:line="240" w:lineRule="auto"/>
              <w:ind w:left="426" w:hanging="284"/>
              <w:contextualSpacing w:val="0"/>
              <w:rPr>
                <w:sz w:val="20"/>
              </w:rPr>
            </w:pPr>
            <w:r>
              <w:rPr>
                <w:sz w:val="20"/>
              </w:rPr>
              <w:t xml:space="preserve">8. </w:t>
            </w:r>
            <w:r w:rsidR="00F81E9C">
              <w:rPr>
                <w:sz w:val="20"/>
              </w:rPr>
              <w:t>Vorlage für die biografische Arbeit (internes Instrument CEBIG Kanton Genf)</w:t>
            </w:r>
            <w:r w:rsidR="00772BD7">
              <w:rPr>
                <w:sz w:val="20"/>
              </w:rPr>
              <w:t xml:space="preserve"> (</w:t>
            </w:r>
            <w:proofErr w:type="spellStart"/>
            <w:r w:rsidR="00772BD7">
              <w:rPr>
                <w:sz w:val="20"/>
              </w:rPr>
              <w:t>fr</w:t>
            </w:r>
            <w:proofErr w:type="spellEnd"/>
            <w:r w:rsidR="00772BD7">
              <w:rPr>
                <w:sz w:val="20"/>
              </w:rPr>
              <w:t>)</w:t>
            </w:r>
            <w:r w:rsidR="00F81E9C">
              <w:rPr>
                <w:sz w:val="20"/>
              </w:rPr>
              <w:t xml:space="preserve">: </w:t>
            </w:r>
          </w:p>
          <w:p w14:paraId="2773F201" w14:textId="639EDFBC" w:rsidR="00F81E9C" w:rsidRPr="0064635F" w:rsidDel="00DB35DF" w:rsidRDefault="002F0CA1" w:rsidP="007A319A">
            <w:pPr>
              <w:pStyle w:val="Listenabsatz"/>
              <w:keepLines/>
              <w:widowControl w:val="0"/>
              <w:spacing w:line="240" w:lineRule="auto"/>
              <w:ind w:left="426"/>
              <w:contextualSpacing w:val="0"/>
              <w:rPr>
                <w:sz w:val="20"/>
              </w:rPr>
            </w:pPr>
            <w:r w:rsidRPr="00B31979">
              <w:rPr>
                <w:rStyle w:val="Hyperlink"/>
                <w:noProof/>
                <w:sz w:val="20"/>
              </w:rPr>
              <w:t>info@cebig.ch</w:t>
            </w:r>
          </w:p>
        </w:tc>
        <w:tc>
          <w:tcPr>
            <w:tcW w:w="3543" w:type="dxa"/>
            <w:vMerge/>
            <w:tcBorders>
              <w:left w:val="single" w:sz="4" w:space="0" w:color="auto"/>
            </w:tcBorders>
          </w:tcPr>
          <w:p w14:paraId="7B338495" w14:textId="77777777" w:rsidR="00F81E9C" w:rsidRDefault="00F81E9C" w:rsidP="0016608E">
            <w:pPr>
              <w:ind w:left="138"/>
              <w:rPr>
                <w:sz w:val="20"/>
              </w:rPr>
            </w:pPr>
          </w:p>
        </w:tc>
      </w:tr>
      <w:tr w:rsidR="00F81E9C" w:rsidRPr="007F66F9" w14:paraId="71F72FC4" w14:textId="77777777" w:rsidTr="00C92DCF">
        <w:trPr>
          <w:cantSplit/>
          <w:trHeight w:val="428"/>
        </w:trPr>
        <w:tc>
          <w:tcPr>
            <w:tcW w:w="562" w:type="dxa"/>
            <w:vMerge w:val="restart"/>
            <w:shd w:val="clear" w:color="auto" w:fill="BDD6EE" w:themeFill="accent1" w:themeFillTint="66"/>
            <w:textDirection w:val="btLr"/>
            <w:vAlign w:val="center"/>
          </w:tcPr>
          <w:p w14:paraId="6749C063" w14:textId="36DACCED" w:rsidR="00F81E9C" w:rsidRPr="00305F19" w:rsidRDefault="00F81E9C" w:rsidP="00305F19">
            <w:pPr>
              <w:spacing w:line="240" w:lineRule="auto"/>
              <w:ind w:left="113" w:right="113"/>
              <w:jc w:val="center"/>
              <w:rPr>
                <w:sz w:val="20"/>
              </w:rPr>
            </w:pPr>
            <w:r w:rsidRPr="00305F19">
              <w:rPr>
                <w:b/>
                <w:sz w:val="20"/>
              </w:rPr>
              <w:t>anforderungsorientiert</w:t>
            </w:r>
          </w:p>
        </w:tc>
        <w:tc>
          <w:tcPr>
            <w:tcW w:w="3119" w:type="dxa"/>
            <w:shd w:val="clear" w:color="auto" w:fill="auto"/>
          </w:tcPr>
          <w:p w14:paraId="1366895C" w14:textId="76D24C21" w:rsidR="00F81E9C" w:rsidRDefault="00F81E9C" w:rsidP="00913BBD">
            <w:pPr>
              <w:spacing w:line="240" w:lineRule="auto"/>
              <w:ind w:left="141"/>
              <w:rPr>
                <w:b/>
                <w:sz w:val="20"/>
              </w:rPr>
            </w:pPr>
            <w:r>
              <w:rPr>
                <w:b/>
                <w:sz w:val="20"/>
              </w:rPr>
              <w:t>Selbst-, Sozial- und Fachkompetenzen</w:t>
            </w:r>
          </w:p>
        </w:tc>
        <w:tc>
          <w:tcPr>
            <w:tcW w:w="1984" w:type="dxa"/>
          </w:tcPr>
          <w:p w14:paraId="64217953" w14:textId="7CBF8379" w:rsidR="00F81E9C" w:rsidRPr="007F66F9" w:rsidRDefault="00F81E9C" w:rsidP="00A14528">
            <w:pPr>
              <w:pStyle w:val="Textkrper-Einzug2"/>
            </w:pPr>
            <w:proofErr w:type="spellStart"/>
            <w:r>
              <w:t>Praxisassessment</w:t>
            </w:r>
            <w:proofErr w:type="spellEnd"/>
            <w:r>
              <w:t xml:space="preserve"> </w:t>
            </w:r>
            <w:r w:rsidRPr="007F66F9">
              <w:t>und/oder Gespräche</w:t>
            </w:r>
          </w:p>
        </w:tc>
        <w:tc>
          <w:tcPr>
            <w:tcW w:w="6096" w:type="dxa"/>
            <w:tcBorders>
              <w:right w:val="single" w:sz="4" w:space="0" w:color="auto"/>
            </w:tcBorders>
          </w:tcPr>
          <w:p w14:paraId="1F0C1F7B" w14:textId="4078B93A" w:rsidR="00F81E9C" w:rsidRPr="003B5B0D" w:rsidRDefault="00D75C84" w:rsidP="00A37D7A">
            <w:pPr>
              <w:pStyle w:val="Listenabsatz"/>
              <w:keepLines/>
              <w:widowControl w:val="0"/>
              <w:numPr>
                <w:ilvl w:val="0"/>
                <w:numId w:val="2"/>
              </w:numPr>
              <w:spacing w:line="240" w:lineRule="auto"/>
              <w:ind w:left="426" w:hanging="284"/>
              <w:contextualSpacing w:val="0"/>
              <w:rPr>
                <w:lang w:val="en-US"/>
              </w:rPr>
            </w:pPr>
            <w:r>
              <w:rPr>
                <w:sz w:val="20"/>
              </w:rPr>
              <w:t xml:space="preserve">1. </w:t>
            </w:r>
            <w:r w:rsidR="00E72FD7">
              <w:rPr>
                <w:sz w:val="20"/>
              </w:rPr>
              <w:t>Formular</w:t>
            </w:r>
            <w:r w:rsidR="00F81E9C" w:rsidRPr="007F66F9">
              <w:rPr>
                <w:sz w:val="20"/>
              </w:rPr>
              <w:t xml:space="preserve"> "</w:t>
            </w:r>
            <w:proofErr w:type="spellStart"/>
            <w:r w:rsidR="00F81E9C" w:rsidRPr="007F66F9">
              <w:rPr>
                <w:sz w:val="20"/>
              </w:rPr>
              <w:t>Praxisassessment</w:t>
            </w:r>
            <w:proofErr w:type="spellEnd"/>
            <w:r w:rsidR="00F81E9C" w:rsidRPr="007F66F9">
              <w:rPr>
                <w:sz w:val="20"/>
              </w:rPr>
              <w:t>"</w:t>
            </w:r>
            <w:r w:rsidR="00B648A5">
              <w:rPr>
                <w:sz w:val="20"/>
              </w:rPr>
              <w:t xml:space="preserve"> </w:t>
            </w:r>
            <w:r w:rsidR="00013C0D">
              <w:rPr>
                <w:sz w:val="20"/>
              </w:rPr>
              <w:t>(SEM)</w:t>
            </w:r>
            <w:r>
              <w:rPr>
                <w:sz w:val="20"/>
              </w:rPr>
              <w:t xml:space="preserve">, </w:t>
            </w:r>
          </w:p>
          <w:p w14:paraId="011A9E8B" w14:textId="77777777" w:rsidR="003B5B0D" w:rsidRDefault="003B5B0D" w:rsidP="00D75C84">
            <w:pPr>
              <w:pStyle w:val="Listenabsatz"/>
              <w:keepLines/>
              <w:widowControl w:val="0"/>
              <w:spacing w:line="240" w:lineRule="auto"/>
              <w:ind w:left="426"/>
              <w:contextualSpacing w:val="0"/>
              <w:rPr>
                <w:sz w:val="20"/>
              </w:rPr>
            </w:pPr>
            <w:r>
              <w:rPr>
                <w:sz w:val="20"/>
              </w:rPr>
              <w:t xml:space="preserve">Grundlagen für </w:t>
            </w:r>
            <w:proofErr w:type="spellStart"/>
            <w:r>
              <w:rPr>
                <w:sz w:val="20"/>
              </w:rPr>
              <w:t>Praxisassessment</w:t>
            </w:r>
            <w:proofErr w:type="spellEnd"/>
            <w:r>
              <w:rPr>
                <w:sz w:val="20"/>
              </w:rPr>
              <w:t xml:space="preserve"> (Beschäftigungsprogramme, Schnupperlehren, Praktika, etc.)</w:t>
            </w:r>
          </w:p>
          <w:p w14:paraId="5FB03768" w14:textId="7A47D18A" w:rsidR="004A4BFD" w:rsidRPr="003B5B0D" w:rsidRDefault="004A4BFD" w:rsidP="004A4BFD">
            <w:pPr>
              <w:pStyle w:val="Listenabsatz"/>
              <w:keepLines/>
              <w:widowControl w:val="0"/>
              <w:spacing w:line="240" w:lineRule="auto"/>
              <w:ind w:left="426"/>
              <w:contextualSpacing w:val="0"/>
            </w:pPr>
            <w:r w:rsidRPr="007F66F9">
              <w:rPr>
                <w:sz w:val="20"/>
              </w:rPr>
              <w:t xml:space="preserve">Ggf. Erweiterung des </w:t>
            </w:r>
            <w:r>
              <w:rPr>
                <w:sz w:val="20"/>
              </w:rPr>
              <w:t>Formulars</w:t>
            </w:r>
            <w:r w:rsidRPr="007F66F9">
              <w:rPr>
                <w:sz w:val="20"/>
              </w:rPr>
              <w:t xml:space="preserve"> durch spezifische, aus </w:t>
            </w:r>
            <w:r>
              <w:rPr>
                <w:sz w:val="20"/>
              </w:rPr>
              <w:t xml:space="preserve">der </w:t>
            </w:r>
            <w:r w:rsidRPr="007F66F9">
              <w:rPr>
                <w:sz w:val="20"/>
              </w:rPr>
              <w:t xml:space="preserve">Berufsausbildung/-erfahrung und/oder </w:t>
            </w:r>
            <w:r>
              <w:rPr>
                <w:sz w:val="20"/>
              </w:rPr>
              <w:t xml:space="preserve">im </w:t>
            </w:r>
            <w:r w:rsidRPr="007F66F9">
              <w:rPr>
                <w:sz w:val="20"/>
              </w:rPr>
              <w:t>Studium erworbene Kompetenzen</w:t>
            </w:r>
          </w:p>
        </w:tc>
        <w:tc>
          <w:tcPr>
            <w:tcW w:w="3543" w:type="dxa"/>
            <w:vMerge w:val="restart"/>
            <w:tcBorders>
              <w:left w:val="single" w:sz="4" w:space="0" w:color="auto"/>
            </w:tcBorders>
          </w:tcPr>
          <w:p w14:paraId="064A7856" w14:textId="303E9DA9" w:rsidR="00F81E9C" w:rsidRPr="007F66F9" w:rsidRDefault="00F81E9C" w:rsidP="00913BBD">
            <w:pPr>
              <w:keepLines/>
              <w:widowControl w:val="0"/>
              <w:spacing w:line="240" w:lineRule="auto"/>
              <w:ind w:left="141"/>
              <w:rPr>
                <w:sz w:val="20"/>
              </w:rPr>
            </w:pPr>
          </w:p>
        </w:tc>
      </w:tr>
      <w:tr w:rsidR="00F81E9C" w:rsidRPr="00A37D7A" w14:paraId="7710E92B" w14:textId="77777777" w:rsidTr="00C92DCF">
        <w:trPr>
          <w:cantSplit/>
          <w:trHeight w:val="653"/>
        </w:trPr>
        <w:tc>
          <w:tcPr>
            <w:tcW w:w="562" w:type="dxa"/>
            <w:vMerge/>
            <w:shd w:val="clear" w:color="auto" w:fill="BDD6EE" w:themeFill="accent1" w:themeFillTint="66"/>
            <w:textDirection w:val="btLr"/>
            <w:vAlign w:val="center"/>
          </w:tcPr>
          <w:p w14:paraId="1483D28F" w14:textId="77777777" w:rsidR="00F81E9C" w:rsidRPr="00305F19" w:rsidRDefault="00F81E9C" w:rsidP="00305F19">
            <w:pPr>
              <w:spacing w:line="240" w:lineRule="auto"/>
              <w:ind w:left="113" w:right="113"/>
              <w:jc w:val="center"/>
              <w:rPr>
                <w:b/>
                <w:sz w:val="20"/>
              </w:rPr>
            </w:pPr>
          </w:p>
        </w:tc>
        <w:tc>
          <w:tcPr>
            <w:tcW w:w="3119" w:type="dxa"/>
            <w:shd w:val="clear" w:color="auto" w:fill="auto"/>
          </w:tcPr>
          <w:p w14:paraId="20316E6D" w14:textId="48E3A028" w:rsidR="00F81E9C" w:rsidRDefault="00F81E9C" w:rsidP="004F3C54">
            <w:pPr>
              <w:pStyle w:val="berschrift8"/>
              <w:outlineLvl w:val="7"/>
            </w:pPr>
            <w:r>
              <w:t>PC-/IKT-Kenntnisse</w:t>
            </w:r>
          </w:p>
        </w:tc>
        <w:tc>
          <w:tcPr>
            <w:tcW w:w="1984" w:type="dxa"/>
          </w:tcPr>
          <w:p w14:paraId="6C741B2F" w14:textId="4A10F873" w:rsidR="00A34D8A" w:rsidRPr="002866B6" w:rsidRDefault="00F81E9C" w:rsidP="00A34D8A">
            <w:pPr>
              <w:pStyle w:val="Kommentartext"/>
              <w:ind w:left="146"/>
              <w:rPr>
                <w:rFonts w:ascii="Lucida Sans" w:hAnsi="Lucida Sans"/>
              </w:rPr>
            </w:pPr>
            <w:r w:rsidRPr="002866B6">
              <w:rPr>
                <w:rFonts w:ascii="Lucida Sans" w:hAnsi="Lucida Sans"/>
              </w:rPr>
              <w:t>Test</w:t>
            </w:r>
          </w:p>
          <w:p w14:paraId="53D73046" w14:textId="77777777" w:rsidR="00A34D8A" w:rsidRPr="00812A75" w:rsidRDefault="00A34D8A" w:rsidP="00A34D8A">
            <w:pPr>
              <w:pStyle w:val="Kommentartext"/>
              <w:ind w:left="146"/>
              <w:rPr>
                <w:rFonts w:ascii="Lucida Sans" w:hAnsi="Lucida Sans"/>
                <w:sz w:val="6"/>
                <w:szCs w:val="6"/>
              </w:rPr>
            </w:pPr>
          </w:p>
          <w:p w14:paraId="23660119" w14:textId="34FCF662" w:rsidR="00F81E9C" w:rsidRPr="002830A7" w:rsidRDefault="0033149B" w:rsidP="002830A7">
            <w:pPr>
              <w:ind w:left="146"/>
              <w:rPr>
                <w:b/>
                <w:i/>
                <w:iCs/>
              </w:rPr>
            </w:pPr>
            <w:r w:rsidRPr="002830A7">
              <w:rPr>
                <w:i/>
                <w:iCs/>
              </w:rPr>
              <w:t>(</w:t>
            </w:r>
            <w:r w:rsidR="002866B6" w:rsidRPr="002830A7">
              <w:rPr>
                <w:i/>
                <w:iCs/>
              </w:rPr>
              <w:t>vg</w:t>
            </w:r>
            <w:r w:rsidRPr="002830A7">
              <w:rPr>
                <w:i/>
                <w:iCs/>
              </w:rPr>
              <w:t>l. Kap. "</w:t>
            </w:r>
            <w:r w:rsidR="002866B6" w:rsidRPr="002830A7">
              <w:rPr>
                <w:i/>
                <w:iCs/>
              </w:rPr>
              <w:t>Hinweise zur Anwendung von Tests</w:t>
            </w:r>
            <w:r w:rsidR="004110FA">
              <w:rPr>
                <w:i/>
                <w:iCs/>
              </w:rPr>
              <w:t xml:space="preserve"> auf S. 2</w:t>
            </w:r>
            <w:r w:rsidR="002866B6" w:rsidRPr="002830A7">
              <w:rPr>
                <w:i/>
                <w:iCs/>
              </w:rPr>
              <w:t>")</w:t>
            </w:r>
          </w:p>
        </w:tc>
        <w:tc>
          <w:tcPr>
            <w:tcW w:w="6096" w:type="dxa"/>
            <w:tcBorders>
              <w:right w:val="single" w:sz="4" w:space="0" w:color="auto"/>
            </w:tcBorders>
          </w:tcPr>
          <w:p w14:paraId="7A9A2C3F" w14:textId="5428C6FD" w:rsidR="00A37D7A" w:rsidRDefault="004A4BFD" w:rsidP="00C5424A">
            <w:pPr>
              <w:pStyle w:val="Listenabsatz"/>
              <w:numPr>
                <w:ilvl w:val="0"/>
                <w:numId w:val="5"/>
              </w:numPr>
              <w:spacing w:line="240" w:lineRule="auto"/>
              <w:ind w:left="426" w:hanging="284"/>
              <w:rPr>
                <w:sz w:val="20"/>
                <w:lang w:val="fr-CH"/>
              </w:rPr>
            </w:pPr>
            <w:r>
              <w:rPr>
                <w:sz w:val="20"/>
                <w:lang w:val="fr-CH"/>
              </w:rPr>
              <w:t xml:space="preserve">2. </w:t>
            </w:r>
            <w:r w:rsidR="00F81E9C" w:rsidRPr="0034366D">
              <w:rPr>
                <w:sz w:val="20"/>
                <w:lang w:val="fr-CH"/>
              </w:rPr>
              <w:t>ECDL (de/</w:t>
            </w:r>
            <w:proofErr w:type="spellStart"/>
            <w:r w:rsidR="00F81E9C" w:rsidRPr="0034366D">
              <w:rPr>
                <w:sz w:val="20"/>
                <w:lang w:val="fr-CH"/>
              </w:rPr>
              <w:t>fr</w:t>
            </w:r>
            <w:proofErr w:type="spellEnd"/>
            <w:r w:rsidR="00F81E9C" w:rsidRPr="0034366D">
              <w:rPr>
                <w:sz w:val="20"/>
                <w:lang w:val="fr-CH"/>
              </w:rPr>
              <w:t>/</w:t>
            </w:r>
            <w:proofErr w:type="spellStart"/>
            <w:r w:rsidR="00F81E9C" w:rsidRPr="0034366D">
              <w:rPr>
                <w:sz w:val="20"/>
                <w:lang w:val="fr-CH"/>
              </w:rPr>
              <w:t>it</w:t>
            </w:r>
            <w:proofErr w:type="spellEnd"/>
            <w:r w:rsidR="00F81E9C" w:rsidRPr="0034366D">
              <w:rPr>
                <w:sz w:val="20"/>
                <w:lang w:val="fr-CH"/>
              </w:rPr>
              <w:t>/en)</w:t>
            </w:r>
            <w:r w:rsidR="00F81E9C">
              <w:rPr>
                <w:sz w:val="20"/>
                <w:lang w:val="fr-CH"/>
              </w:rPr>
              <w:t>:</w:t>
            </w:r>
          </w:p>
          <w:p w14:paraId="1B44EA16" w14:textId="21339418" w:rsidR="00F81E9C" w:rsidRPr="00966C0C" w:rsidRDefault="004B4476" w:rsidP="00A37D7A">
            <w:pPr>
              <w:pStyle w:val="Listenabsatz"/>
              <w:spacing w:line="240" w:lineRule="auto"/>
              <w:ind w:left="426"/>
              <w:rPr>
                <w:sz w:val="20"/>
                <w:lang w:val="fr-CH"/>
              </w:rPr>
            </w:pPr>
            <w:hyperlink r:id="rId33" w:history="1">
              <w:r w:rsidR="00A37D7A" w:rsidRPr="00B31979">
                <w:rPr>
                  <w:rStyle w:val="Hyperlink"/>
                  <w:noProof/>
                  <w:sz w:val="20"/>
                </w:rPr>
                <w:t>https://www.ecdl.ch</w:t>
              </w:r>
            </w:hyperlink>
          </w:p>
        </w:tc>
        <w:tc>
          <w:tcPr>
            <w:tcW w:w="3543" w:type="dxa"/>
            <w:vMerge/>
            <w:tcBorders>
              <w:left w:val="single" w:sz="4" w:space="0" w:color="auto"/>
            </w:tcBorders>
          </w:tcPr>
          <w:p w14:paraId="30278472" w14:textId="77777777" w:rsidR="00F81E9C" w:rsidRPr="009E7B49" w:rsidRDefault="00F81E9C" w:rsidP="00913BBD">
            <w:pPr>
              <w:keepLines/>
              <w:widowControl w:val="0"/>
              <w:spacing w:line="240" w:lineRule="auto"/>
              <w:ind w:left="141"/>
              <w:rPr>
                <w:sz w:val="20"/>
                <w:lang w:val="fr-CH"/>
              </w:rPr>
            </w:pPr>
          </w:p>
        </w:tc>
      </w:tr>
      <w:tr w:rsidR="00F81E9C" w:rsidRPr="009B49A0" w14:paraId="1D368453" w14:textId="77777777" w:rsidTr="00C92DCF">
        <w:trPr>
          <w:cantSplit/>
          <w:trHeight w:val="1235"/>
        </w:trPr>
        <w:tc>
          <w:tcPr>
            <w:tcW w:w="562" w:type="dxa"/>
            <w:vMerge/>
            <w:shd w:val="clear" w:color="auto" w:fill="BDD6EE" w:themeFill="accent1" w:themeFillTint="66"/>
            <w:textDirection w:val="btLr"/>
            <w:vAlign w:val="center"/>
          </w:tcPr>
          <w:p w14:paraId="482205F5" w14:textId="3F12EBC1" w:rsidR="00F81E9C" w:rsidRPr="009E7B49" w:rsidRDefault="00F81E9C" w:rsidP="00B3408B">
            <w:pPr>
              <w:spacing w:line="240" w:lineRule="auto"/>
              <w:ind w:left="113" w:right="113"/>
              <w:jc w:val="center"/>
              <w:rPr>
                <w:b/>
                <w:sz w:val="20"/>
                <w:lang w:val="fr-CH"/>
              </w:rPr>
            </w:pPr>
          </w:p>
        </w:tc>
        <w:tc>
          <w:tcPr>
            <w:tcW w:w="3119" w:type="dxa"/>
            <w:tcBorders>
              <w:top w:val="single" w:sz="4" w:space="0" w:color="auto"/>
            </w:tcBorders>
            <w:shd w:val="clear" w:color="auto" w:fill="auto"/>
          </w:tcPr>
          <w:p w14:paraId="5C4B5A46" w14:textId="77777777" w:rsidR="00F81E9C" w:rsidRPr="009B49A0" w:rsidRDefault="00F81E9C" w:rsidP="002E0799">
            <w:pPr>
              <w:keepLines/>
              <w:widowControl w:val="0"/>
              <w:spacing w:line="240" w:lineRule="auto"/>
              <w:ind w:left="141"/>
              <w:rPr>
                <w:sz w:val="20"/>
              </w:rPr>
            </w:pPr>
            <w:r w:rsidRPr="009B49A0">
              <w:rPr>
                <w:b/>
                <w:sz w:val="20"/>
              </w:rPr>
              <w:t>Berufserfahrungen</w:t>
            </w:r>
          </w:p>
        </w:tc>
        <w:tc>
          <w:tcPr>
            <w:tcW w:w="1984" w:type="dxa"/>
            <w:tcBorders>
              <w:top w:val="single" w:sz="4" w:space="0" w:color="auto"/>
            </w:tcBorders>
          </w:tcPr>
          <w:p w14:paraId="2FA34278" w14:textId="2B1F5D28" w:rsidR="00F81E9C" w:rsidRPr="009B49A0" w:rsidRDefault="00F81E9C" w:rsidP="006016D9">
            <w:pPr>
              <w:pStyle w:val="Listenabsatz"/>
              <w:keepLines/>
              <w:widowControl w:val="0"/>
              <w:spacing w:line="240" w:lineRule="auto"/>
              <w:ind w:left="145"/>
              <w:contextualSpacing w:val="0"/>
              <w:rPr>
                <w:sz w:val="20"/>
              </w:rPr>
            </w:pPr>
            <w:r w:rsidRPr="009B49A0">
              <w:rPr>
                <w:sz w:val="20"/>
              </w:rPr>
              <w:t xml:space="preserve">Verfahren </w:t>
            </w:r>
            <w:r>
              <w:rPr>
                <w:sz w:val="20"/>
              </w:rPr>
              <w:t>zur</w:t>
            </w:r>
            <w:r w:rsidRPr="009B49A0">
              <w:rPr>
                <w:sz w:val="20"/>
              </w:rPr>
              <w:t xml:space="preserve"> Validierung von Bildungsleistungen</w:t>
            </w:r>
            <w:r w:rsidR="009760BA">
              <w:rPr>
                <w:sz w:val="20"/>
              </w:rPr>
              <w:t xml:space="preserve"> (Zuständigkeit: Kantone)</w:t>
            </w:r>
          </w:p>
        </w:tc>
        <w:tc>
          <w:tcPr>
            <w:tcW w:w="6096" w:type="dxa"/>
            <w:tcBorders>
              <w:top w:val="single" w:sz="4" w:space="0" w:color="auto"/>
            </w:tcBorders>
            <w:shd w:val="clear" w:color="auto" w:fill="FFFFFF" w:themeFill="background1"/>
          </w:tcPr>
          <w:p w14:paraId="68452BEA" w14:textId="4E6A0A03" w:rsidR="00F81E9C" w:rsidRPr="007A319A" w:rsidRDefault="004A4BFD" w:rsidP="00C5424A">
            <w:pPr>
              <w:pStyle w:val="Listenabsatz"/>
              <w:keepLines/>
              <w:widowControl w:val="0"/>
              <w:numPr>
                <w:ilvl w:val="0"/>
                <w:numId w:val="5"/>
              </w:numPr>
              <w:spacing w:line="240" w:lineRule="auto"/>
              <w:ind w:left="426" w:hanging="284"/>
              <w:contextualSpacing w:val="0"/>
              <w:rPr>
                <w:strike/>
                <w:sz w:val="20"/>
              </w:rPr>
            </w:pPr>
            <w:r>
              <w:rPr>
                <w:sz w:val="20"/>
              </w:rPr>
              <w:t xml:space="preserve">3. </w:t>
            </w:r>
            <w:r w:rsidR="0026440B">
              <w:rPr>
                <w:sz w:val="20"/>
              </w:rPr>
              <w:t xml:space="preserve">Anerkennung von ausländischen Diplomen: </w:t>
            </w:r>
          </w:p>
          <w:p w14:paraId="06178568" w14:textId="77777777" w:rsidR="004A4BFD" w:rsidRDefault="004B4476" w:rsidP="004A4BFD">
            <w:pPr>
              <w:pStyle w:val="Listenabsatz"/>
              <w:keepLines/>
              <w:widowControl w:val="0"/>
              <w:spacing w:line="240" w:lineRule="auto"/>
              <w:ind w:left="426"/>
              <w:contextualSpacing w:val="0"/>
            </w:pPr>
            <w:hyperlink r:id="rId34" w:history="1">
              <w:r w:rsidR="0026440B" w:rsidRPr="004C4EF5">
                <w:rPr>
                  <w:rStyle w:val="Hyperlink"/>
                </w:rPr>
                <w:t>https://www.sbfi.admin.ch/sbfi/de/home/bildung/diploma.html</w:t>
              </w:r>
            </w:hyperlink>
            <w:r w:rsidR="0026440B">
              <w:t xml:space="preserve"> </w:t>
            </w:r>
            <w:r w:rsidR="00A93AC8" w:rsidRPr="00A93AC8" w:rsidDel="00A93AC8">
              <w:t xml:space="preserve"> </w:t>
            </w:r>
          </w:p>
          <w:p w14:paraId="35AE0AB5" w14:textId="0A01E76A" w:rsidR="00F81E9C" w:rsidRPr="004A4BFD" w:rsidRDefault="00F81E9C" w:rsidP="004A4BFD">
            <w:pPr>
              <w:pStyle w:val="Listenabsatz"/>
              <w:keepLines/>
              <w:widowControl w:val="0"/>
              <w:numPr>
                <w:ilvl w:val="0"/>
                <w:numId w:val="14"/>
              </w:numPr>
              <w:spacing w:line="240" w:lineRule="auto"/>
              <w:ind w:left="419" w:hanging="284"/>
              <w:contextualSpacing w:val="0"/>
              <w:rPr>
                <w:rStyle w:val="Hyperlink"/>
                <w:color w:val="auto"/>
                <w:u w:val="none"/>
              </w:rPr>
            </w:pPr>
            <w:r w:rsidRPr="004A4BFD">
              <w:rPr>
                <w:rStyle w:val="Hyperlink"/>
                <w:color w:val="auto"/>
                <w:sz w:val="20"/>
                <w:u w:val="none"/>
                <w:lang w:eastAsia="de-DE"/>
              </w:rPr>
              <w:t>Berufsabschluss für Erwachsene:</w:t>
            </w:r>
            <w:r w:rsidRPr="004A4BFD">
              <w:rPr>
                <w:rStyle w:val="Hyperlink"/>
                <w:color w:val="auto"/>
                <w:sz w:val="20"/>
                <w:lang w:eastAsia="de-DE"/>
              </w:rPr>
              <w:t xml:space="preserve"> </w:t>
            </w:r>
            <w:hyperlink r:id="rId35" w:history="1">
              <w:r w:rsidRPr="004A4BFD">
                <w:rPr>
                  <w:rStyle w:val="Hyperlink"/>
                  <w:noProof/>
                  <w:sz w:val="20"/>
                </w:rPr>
                <w:t>www.berufsberatung.ch/dyn/show/7193</w:t>
              </w:r>
            </w:hyperlink>
          </w:p>
          <w:p w14:paraId="0108A37F" w14:textId="28933DB7" w:rsidR="00F81E9C" w:rsidRPr="00BC651A" w:rsidRDefault="00F81E9C" w:rsidP="004A4BFD">
            <w:pPr>
              <w:pStyle w:val="Listenabsatz"/>
              <w:keepLines/>
              <w:widowControl w:val="0"/>
              <w:numPr>
                <w:ilvl w:val="0"/>
                <w:numId w:val="13"/>
              </w:numPr>
              <w:spacing w:line="240" w:lineRule="auto"/>
              <w:ind w:left="419" w:hanging="284"/>
              <w:contextualSpacing w:val="0"/>
              <w:rPr>
                <w:rStyle w:val="Hyperlink"/>
                <w:color w:val="auto"/>
                <w:sz w:val="20"/>
                <w:u w:val="none"/>
              </w:rPr>
            </w:pPr>
            <w:r w:rsidRPr="00B31979">
              <w:t>Validierung</w:t>
            </w:r>
            <w:r w:rsidRPr="00BC651A">
              <w:rPr>
                <w:rStyle w:val="Hyperlink"/>
                <w:color w:val="auto"/>
                <w:sz w:val="20"/>
                <w:u w:val="none"/>
              </w:rPr>
              <w:t xml:space="preserve"> von Bildungsleistungen kurz erklärt: </w:t>
            </w:r>
          </w:p>
          <w:p w14:paraId="7377C46C" w14:textId="4374FF80" w:rsidR="00F81E9C" w:rsidRPr="004A4BFD" w:rsidRDefault="004B4476" w:rsidP="004A4BFD">
            <w:pPr>
              <w:pStyle w:val="Listenabsatz"/>
              <w:keepLines/>
              <w:widowControl w:val="0"/>
              <w:numPr>
                <w:ilvl w:val="0"/>
                <w:numId w:val="13"/>
              </w:numPr>
              <w:spacing w:line="240" w:lineRule="auto"/>
              <w:ind w:left="419" w:hanging="284"/>
              <w:rPr>
                <w:strike/>
                <w:sz w:val="20"/>
              </w:rPr>
            </w:pPr>
            <w:hyperlink r:id="rId36" w:history="1">
              <w:r w:rsidR="00F81E9C" w:rsidRPr="004A4BFD">
                <w:rPr>
                  <w:rStyle w:val="Hyperlink"/>
                  <w:noProof/>
                  <w:sz w:val="20"/>
                </w:rPr>
                <w:t>www.berufsberatung.ch/dyn/show/7246?lang=de</w:t>
              </w:r>
            </w:hyperlink>
          </w:p>
        </w:tc>
        <w:tc>
          <w:tcPr>
            <w:tcW w:w="3543" w:type="dxa"/>
            <w:tcBorders>
              <w:top w:val="single" w:sz="4" w:space="0" w:color="auto"/>
            </w:tcBorders>
            <w:shd w:val="clear" w:color="auto" w:fill="FFFFFF" w:themeFill="background1"/>
          </w:tcPr>
          <w:p w14:paraId="48498CD1" w14:textId="0AB00FCB" w:rsidR="00F81E9C" w:rsidRDefault="0026440B" w:rsidP="002E0799">
            <w:pPr>
              <w:keepLines/>
              <w:widowControl w:val="0"/>
              <w:spacing w:line="240" w:lineRule="auto"/>
              <w:ind w:left="144"/>
              <w:rPr>
                <w:sz w:val="20"/>
              </w:rPr>
            </w:pPr>
            <w:r>
              <w:rPr>
                <w:sz w:val="20"/>
                <w:lang w:val="de-DE" w:eastAsia="de-DE"/>
              </w:rPr>
              <w:t xml:space="preserve">Validierung: </w:t>
            </w:r>
            <w:r w:rsidR="00F81E9C" w:rsidRPr="009B49A0">
              <w:rPr>
                <w:sz w:val="20"/>
                <w:lang w:val="de-DE" w:eastAsia="de-DE"/>
              </w:rPr>
              <w:t xml:space="preserve">Hohe Anforderungen an Sprachkompetenzen </w:t>
            </w:r>
            <w:r w:rsidR="00F81E9C" w:rsidRPr="009B49A0">
              <w:rPr>
                <w:sz w:val="20"/>
              </w:rPr>
              <w:t>(notwendige Sprachkompetenz: B2)</w:t>
            </w:r>
          </w:p>
          <w:p w14:paraId="1833FB25" w14:textId="0AF96A2C" w:rsidR="00F81E9C" w:rsidRPr="009B49A0" w:rsidRDefault="00BF4D0E" w:rsidP="00E733B8">
            <w:pPr>
              <w:keepLines/>
              <w:widowControl w:val="0"/>
              <w:spacing w:line="240" w:lineRule="auto"/>
              <w:ind w:left="144"/>
              <w:rPr>
                <w:sz w:val="20"/>
                <w:lang w:val="de-DE" w:eastAsia="de-DE"/>
              </w:rPr>
            </w:pPr>
            <w:r>
              <w:rPr>
                <w:sz w:val="20"/>
              </w:rPr>
              <w:t>E</w:t>
            </w:r>
            <w:r w:rsidR="00F81E9C" w:rsidRPr="009B49A0">
              <w:rPr>
                <w:sz w:val="20"/>
              </w:rPr>
              <w:t>vtl. BIZ beiziehen zur Beurteilung</w:t>
            </w:r>
            <w:r w:rsidR="00F81E9C" w:rsidRPr="00AC4D38" w:rsidDel="00674A61">
              <w:rPr>
                <w:sz w:val="20"/>
                <w:lang w:val="de-DE" w:eastAsia="de-DE"/>
              </w:rPr>
              <w:t xml:space="preserve"> </w:t>
            </w:r>
          </w:p>
        </w:tc>
      </w:tr>
      <w:tr w:rsidR="00F81E9C" w:rsidRPr="004B4476" w14:paraId="3158827C" w14:textId="77777777" w:rsidTr="00C92DCF">
        <w:trPr>
          <w:cantSplit/>
          <w:trHeight w:val="58"/>
        </w:trPr>
        <w:tc>
          <w:tcPr>
            <w:tcW w:w="562" w:type="dxa"/>
            <w:vMerge/>
            <w:shd w:val="clear" w:color="auto" w:fill="BDD6EE" w:themeFill="accent1" w:themeFillTint="66"/>
          </w:tcPr>
          <w:p w14:paraId="4F7F1B60" w14:textId="77777777" w:rsidR="00F81E9C" w:rsidRPr="009B49A0" w:rsidRDefault="00F81E9C" w:rsidP="002E0799">
            <w:pPr>
              <w:keepLines/>
              <w:widowControl w:val="0"/>
              <w:spacing w:line="240" w:lineRule="auto"/>
              <w:ind w:left="138"/>
              <w:rPr>
                <w:b/>
                <w:sz w:val="20"/>
              </w:rPr>
            </w:pPr>
          </w:p>
        </w:tc>
        <w:tc>
          <w:tcPr>
            <w:tcW w:w="3119" w:type="dxa"/>
            <w:tcBorders>
              <w:bottom w:val="single" w:sz="4" w:space="0" w:color="auto"/>
            </w:tcBorders>
            <w:shd w:val="clear" w:color="auto" w:fill="auto"/>
          </w:tcPr>
          <w:p w14:paraId="3ED85834" w14:textId="77777777" w:rsidR="00F81E9C" w:rsidRDefault="00F81E9C" w:rsidP="002E0799">
            <w:pPr>
              <w:keepLines/>
              <w:widowControl w:val="0"/>
              <w:spacing w:line="240" w:lineRule="auto"/>
              <w:ind w:left="138"/>
              <w:rPr>
                <w:b/>
                <w:sz w:val="20"/>
              </w:rPr>
            </w:pPr>
            <w:r w:rsidRPr="009B49A0">
              <w:rPr>
                <w:b/>
                <w:sz w:val="20"/>
              </w:rPr>
              <w:t>Berufsabschlüsse/</w:t>
            </w:r>
          </w:p>
          <w:p w14:paraId="5A4A06B1" w14:textId="3AFE0A27" w:rsidR="00F81E9C" w:rsidRPr="009B49A0" w:rsidRDefault="00F81E9C" w:rsidP="002E0799">
            <w:pPr>
              <w:keepLines/>
              <w:widowControl w:val="0"/>
              <w:spacing w:line="240" w:lineRule="auto"/>
              <w:ind w:left="138"/>
              <w:rPr>
                <w:sz w:val="20"/>
              </w:rPr>
            </w:pPr>
            <w:r w:rsidRPr="009B49A0">
              <w:rPr>
                <w:b/>
                <w:sz w:val="20"/>
              </w:rPr>
              <w:t>Diplome</w:t>
            </w:r>
          </w:p>
        </w:tc>
        <w:tc>
          <w:tcPr>
            <w:tcW w:w="1984" w:type="dxa"/>
          </w:tcPr>
          <w:p w14:paraId="14C7807D" w14:textId="649492DE" w:rsidR="00F81E9C" w:rsidRDefault="00F81E9C" w:rsidP="00A37D7A">
            <w:pPr>
              <w:keepLines/>
              <w:widowControl w:val="0"/>
              <w:spacing w:line="240" w:lineRule="auto"/>
              <w:ind w:left="146"/>
              <w:rPr>
                <w:sz w:val="20"/>
              </w:rPr>
            </w:pPr>
            <w:r w:rsidRPr="00A37D7A">
              <w:rPr>
                <w:sz w:val="20"/>
              </w:rPr>
              <w:t>Klassifizierung der Schultypen/Schulsysteme</w:t>
            </w:r>
            <w:r w:rsidR="00A37D7A">
              <w:rPr>
                <w:sz w:val="20"/>
              </w:rPr>
              <w:t xml:space="preserve"> bzw.</w:t>
            </w:r>
          </w:p>
          <w:p w14:paraId="235A2075" w14:textId="250C0B44" w:rsidR="00F81E9C" w:rsidRPr="00A37D7A" w:rsidRDefault="00A37D7A" w:rsidP="00A37D7A">
            <w:pPr>
              <w:keepLines/>
              <w:widowControl w:val="0"/>
              <w:spacing w:line="240" w:lineRule="auto"/>
              <w:ind w:left="146"/>
              <w:rPr>
                <w:sz w:val="20"/>
              </w:rPr>
            </w:pPr>
            <w:r>
              <w:rPr>
                <w:sz w:val="20"/>
              </w:rPr>
              <w:t>I</w:t>
            </w:r>
            <w:r w:rsidR="00F81E9C" w:rsidRPr="00A37D7A">
              <w:rPr>
                <w:sz w:val="20"/>
              </w:rPr>
              <w:t>nitiierung von Verfahren zur Anerkennung von ausländischen Diplomen</w:t>
            </w:r>
            <w:r w:rsidR="00F81E9C" w:rsidRPr="00A37D7A">
              <w:rPr>
                <w:sz w:val="20"/>
                <w:vertAlign w:val="superscript"/>
              </w:rPr>
              <w:t xml:space="preserve">  </w:t>
            </w:r>
          </w:p>
          <w:p w14:paraId="231BAD62" w14:textId="77777777" w:rsidR="009760BA" w:rsidRDefault="00F81E9C" w:rsidP="00A37D7A">
            <w:pPr>
              <w:keepLines/>
              <w:widowControl w:val="0"/>
              <w:spacing w:line="240" w:lineRule="auto"/>
              <w:ind w:left="146"/>
              <w:rPr>
                <w:sz w:val="20"/>
              </w:rPr>
            </w:pPr>
            <w:r w:rsidRPr="00966C0C">
              <w:rPr>
                <w:sz w:val="20"/>
              </w:rPr>
              <w:t xml:space="preserve">(Zuständigkeit: SBFI </w:t>
            </w:r>
          </w:p>
          <w:p w14:paraId="125A4B51" w14:textId="6D45A018" w:rsidR="00F81E9C" w:rsidRPr="00966C0C" w:rsidRDefault="00F81E9C" w:rsidP="00A37D7A">
            <w:pPr>
              <w:keepLines/>
              <w:widowControl w:val="0"/>
              <w:spacing w:line="240" w:lineRule="auto"/>
              <w:ind w:left="146"/>
              <w:rPr>
                <w:sz w:val="20"/>
              </w:rPr>
            </w:pPr>
            <w:r w:rsidRPr="00966C0C">
              <w:rPr>
                <w:sz w:val="20"/>
              </w:rPr>
              <w:t xml:space="preserve">oder </w:t>
            </w:r>
            <w:proofErr w:type="spellStart"/>
            <w:r w:rsidRPr="00966C0C">
              <w:rPr>
                <w:sz w:val="20"/>
              </w:rPr>
              <w:t>swissuniversities</w:t>
            </w:r>
            <w:proofErr w:type="spellEnd"/>
            <w:r>
              <w:rPr>
                <w:sz w:val="20"/>
              </w:rPr>
              <w:t>)</w:t>
            </w:r>
          </w:p>
        </w:tc>
        <w:tc>
          <w:tcPr>
            <w:tcW w:w="6096" w:type="dxa"/>
          </w:tcPr>
          <w:p w14:paraId="6AD65118" w14:textId="7B932130" w:rsidR="00B12644" w:rsidRPr="007A319A" w:rsidRDefault="004A4BFD" w:rsidP="00B12644">
            <w:pPr>
              <w:pStyle w:val="Listenabsatz"/>
              <w:keepLines/>
              <w:widowControl w:val="0"/>
              <w:numPr>
                <w:ilvl w:val="0"/>
                <w:numId w:val="5"/>
              </w:numPr>
              <w:spacing w:line="240" w:lineRule="auto"/>
              <w:ind w:left="426" w:hanging="284"/>
              <w:contextualSpacing w:val="0"/>
              <w:rPr>
                <w:strike/>
                <w:sz w:val="20"/>
              </w:rPr>
            </w:pPr>
            <w:r>
              <w:rPr>
                <w:sz w:val="20"/>
              </w:rPr>
              <w:t xml:space="preserve">4. </w:t>
            </w:r>
            <w:r w:rsidR="00B12644">
              <w:rPr>
                <w:sz w:val="20"/>
              </w:rPr>
              <w:t xml:space="preserve">Anerkennung von ausländischen Diplomen: </w:t>
            </w:r>
          </w:p>
          <w:p w14:paraId="5A8FB363" w14:textId="2F07E447" w:rsidR="0019641B" w:rsidRDefault="0019641B" w:rsidP="0019641B">
            <w:pPr>
              <w:pStyle w:val="Listenabsatz"/>
              <w:keepLines/>
              <w:widowControl w:val="0"/>
              <w:spacing w:line="240" w:lineRule="auto"/>
              <w:ind w:left="426"/>
              <w:contextualSpacing w:val="0"/>
              <w:rPr>
                <w:sz w:val="20"/>
              </w:rPr>
            </w:pPr>
            <w:r w:rsidRPr="009B49A0">
              <w:rPr>
                <w:sz w:val="20"/>
              </w:rPr>
              <w:t xml:space="preserve">Zuständigkeit: </w:t>
            </w:r>
            <w:r>
              <w:rPr>
                <w:sz w:val="20"/>
              </w:rPr>
              <w:t>SBFI</w:t>
            </w:r>
            <w:r w:rsidRPr="009B49A0">
              <w:rPr>
                <w:sz w:val="20"/>
              </w:rPr>
              <w:t xml:space="preserve"> </w:t>
            </w:r>
            <w:r>
              <w:rPr>
                <w:sz w:val="20"/>
              </w:rPr>
              <w:t xml:space="preserve">(Berufsbildung) </w:t>
            </w:r>
            <w:r w:rsidRPr="009B49A0">
              <w:rPr>
                <w:sz w:val="20"/>
              </w:rPr>
              <w:t xml:space="preserve">oder </w:t>
            </w:r>
            <w:proofErr w:type="spellStart"/>
            <w:r>
              <w:rPr>
                <w:sz w:val="20"/>
              </w:rPr>
              <w:t>swissuniversities</w:t>
            </w:r>
            <w:proofErr w:type="spellEnd"/>
            <w:r>
              <w:rPr>
                <w:sz w:val="20"/>
              </w:rPr>
              <w:t xml:space="preserve"> (Hochschule): </w:t>
            </w:r>
          </w:p>
          <w:p w14:paraId="55E1B6BA" w14:textId="26CE1162" w:rsidR="0019641B" w:rsidRPr="00B17FFE" w:rsidRDefault="004B4476" w:rsidP="0019641B">
            <w:pPr>
              <w:keepLines/>
              <w:widowControl w:val="0"/>
              <w:spacing w:line="240" w:lineRule="auto"/>
              <w:ind w:left="426" w:firstLine="5"/>
              <w:rPr>
                <w:rStyle w:val="Hyperlink"/>
                <w:noProof/>
                <w:sz w:val="20"/>
              </w:rPr>
            </w:pPr>
            <w:hyperlink r:id="rId37" w:history="1">
              <w:r w:rsidR="0019641B" w:rsidRPr="00B17FFE">
                <w:rPr>
                  <w:rStyle w:val="Hyperlink"/>
                  <w:noProof/>
                  <w:sz w:val="20"/>
                </w:rPr>
                <w:t>www.berufsberatung.ch/dyn/show/9270</w:t>
              </w:r>
            </w:hyperlink>
            <w:r w:rsidR="0019641B">
              <w:rPr>
                <w:rStyle w:val="Hyperlink"/>
                <w:noProof/>
                <w:sz w:val="20"/>
              </w:rPr>
              <w:t xml:space="preserve"> </w:t>
            </w:r>
          </w:p>
          <w:p w14:paraId="0304D119" w14:textId="4A7DA62E" w:rsidR="00B12644" w:rsidRDefault="004B4476" w:rsidP="00B12644">
            <w:pPr>
              <w:pStyle w:val="Listenabsatz"/>
              <w:keepLines/>
              <w:widowControl w:val="0"/>
              <w:spacing w:line="240" w:lineRule="auto"/>
              <w:ind w:left="426"/>
              <w:contextualSpacing w:val="0"/>
            </w:pPr>
            <w:hyperlink r:id="rId38" w:history="1">
              <w:r w:rsidR="00B12644" w:rsidRPr="0019641B">
                <w:rPr>
                  <w:rStyle w:val="Hyperlink"/>
                </w:rPr>
                <w:t>https://www.sbfi.admin.ch/sbfi/de/home/bildung/diploma.html</w:t>
              </w:r>
            </w:hyperlink>
            <w:r w:rsidR="00B12644">
              <w:t xml:space="preserve"> </w:t>
            </w:r>
          </w:p>
          <w:p w14:paraId="0EB43FFA" w14:textId="77777777" w:rsidR="00B12644" w:rsidRPr="00772BD7" w:rsidRDefault="00B12644" w:rsidP="00B12644">
            <w:pPr>
              <w:pStyle w:val="Listenabsatz"/>
              <w:keepLines/>
              <w:widowControl w:val="0"/>
              <w:spacing w:line="240" w:lineRule="auto"/>
              <w:ind w:left="426"/>
              <w:contextualSpacing w:val="0"/>
              <w:rPr>
                <w:sz w:val="20"/>
              </w:rPr>
            </w:pPr>
            <w:r w:rsidRPr="00772BD7">
              <w:rPr>
                <w:sz w:val="20"/>
              </w:rPr>
              <w:t>Zuständige Anerkennungsstellen</w:t>
            </w:r>
            <w:r>
              <w:rPr>
                <w:sz w:val="20"/>
              </w:rPr>
              <w:t>:</w:t>
            </w:r>
          </w:p>
          <w:p w14:paraId="15B0D820" w14:textId="123CDFEB" w:rsidR="00B12644" w:rsidRPr="00405450" w:rsidRDefault="004B4476" w:rsidP="00405450">
            <w:pPr>
              <w:keepLines/>
              <w:widowControl w:val="0"/>
              <w:spacing w:line="240" w:lineRule="auto"/>
              <w:ind w:left="426" w:firstLine="5"/>
              <w:rPr>
                <w:noProof/>
                <w:sz w:val="20"/>
              </w:rPr>
            </w:pPr>
            <w:hyperlink r:id="rId39" w:history="1">
              <w:r w:rsidR="00B12644" w:rsidRPr="001F021F">
                <w:rPr>
                  <w:rStyle w:val="Hyperlink"/>
                  <w:noProof/>
                  <w:sz w:val="20"/>
                </w:rPr>
                <w:t>www.sbfi.admin.ch/sbfi/de/home/bildung/diploma/anerkennungsverfahren-bei-niederlassung.html</w:t>
              </w:r>
            </w:hyperlink>
          </w:p>
          <w:p w14:paraId="5FA16C92" w14:textId="3716F655" w:rsidR="00F81E9C" w:rsidRPr="00500679" w:rsidRDefault="00F81E9C" w:rsidP="00A37D7A">
            <w:pPr>
              <w:pStyle w:val="Listenabsatz"/>
              <w:keepLines/>
              <w:widowControl w:val="0"/>
              <w:numPr>
                <w:ilvl w:val="0"/>
                <w:numId w:val="2"/>
              </w:numPr>
              <w:spacing w:line="240" w:lineRule="auto"/>
              <w:ind w:left="426" w:hanging="284"/>
              <w:contextualSpacing w:val="0"/>
              <w:rPr>
                <w:sz w:val="20"/>
              </w:rPr>
            </w:pPr>
            <w:r w:rsidRPr="00500679">
              <w:rPr>
                <w:sz w:val="20"/>
              </w:rPr>
              <w:t xml:space="preserve">International Standard Classification </w:t>
            </w:r>
            <w:proofErr w:type="spellStart"/>
            <w:r w:rsidRPr="00500679">
              <w:rPr>
                <w:sz w:val="20"/>
              </w:rPr>
              <w:t>of</w:t>
            </w:r>
            <w:proofErr w:type="spellEnd"/>
            <w:r w:rsidRPr="00500679">
              <w:rPr>
                <w:sz w:val="20"/>
              </w:rPr>
              <w:t xml:space="preserve"> Education (ISCED) (klassifiziert und charakterisiert Schultypen und Schulsysteme)</w:t>
            </w:r>
            <w:r w:rsidR="0019641B">
              <w:rPr>
                <w:sz w:val="20"/>
              </w:rPr>
              <w:t>:</w:t>
            </w:r>
          </w:p>
          <w:p w14:paraId="746D7B10" w14:textId="77777777" w:rsidR="002830A7" w:rsidRPr="00B07C76" w:rsidRDefault="002830A7" w:rsidP="00551096">
            <w:pPr>
              <w:keepLines/>
              <w:widowControl w:val="0"/>
              <w:spacing w:line="240" w:lineRule="auto"/>
              <w:ind w:left="426" w:firstLine="5"/>
              <w:rPr>
                <w:rStyle w:val="Hyperlink"/>
                <w:noProof/>
                <w:sz w:val="20"/>
              </w:rPr>
            </w:pPr>
            <w:r w:rsidRPr="00B07C76">
              <w:rPr>
                <w:rStyle w:val="Hyperlink"/>
                <w:noProof/>
                <w:sz w:val="20"/>
              </w:rPr>
              <w:t>http://uis.unesco.org/en/topic/international-standard-classification-education-isced</w:t>
            </w:r>
          </w:p>
          <w:p w14:paraId="4FA4F5E5" w14:textId="020EAB5E" w:rsidR="00F81E9C" w:rsidRPr="00A37D7A" w:rsidRDefault="00F81E9C" w:rsidP="00A37D7A">
            <w:pPr>
              <w:pStyle w:val="Listenabsatz"/>
              <w:keepLines/>
              <w:widowControl w:val="0"/>
              <w:numPr>
                <w:ilvl w:val="0"/>
                <w:numId w:val="2"/>
              </w:numPr>
              <w:spacing w:line="240" w:lineRule="auto"/>
              <w:ind w:left="426" w:hanging="284"/>
              <w:contextualSpacing w:val="0"/>
              <w:rPr>
                <w:sz w:val="20"/>
                <w:lang w:val="fr-CH"/>
              </w:rPr>
            </w:pPr>
            <w:proofErr w:type="spellStart"/>
            <w:r>
              <w:rPr>
                <w:sz w:val="20"/>
                <w:lang w:val="fr-CH" w:eastAsia="de-DE"/>
              </w:rPr>
              <w:t>V</w:t>
            </w:r>
            <w:r w:rsidRPr="00FB392A">
              <w:rPr>
                <w:sz w:val="20"/>
                <w:lang w:val="fr-CH" w:eastAsia="de-DE"/>
              </w:rPr>
              <w:t>gl</w:t>
            </w:r>
            <w:proofErr w:type="spellEnd"/>
            <w:r w:rsidRPr="00FB392A">
              <w:rPr>
                <w:sz w:val="20"/>
                <w:lang w:val="fr-CH" w:eastAsia="de-DE"/>
              </w:rPr>
              <w:t xml:space="preserve">. </w:t>
            </w:r>
            <w:proofErr w:type="spellStart"/>
            <w:r w:rsidRPr="00FB392A">
              <w:rPr>
                <w:sz w:val="20"/>
                <w:lang w:val="fr-CH" w:eastAsia="de-DE"/>
              </w:rPr>
              <w:t>auch</w:t>
            </w:r>
            <w:proofErr w:type="spellEnd"/>
            <w:r w:rsidRPr="00FB392A">
              <w:rPr>
                <w:sz w:val="20"/>
                <w:lang w:val="fr-CH" w:eastAsia="de-DE"/>
              </w:rPr>
              <w:t xml:space="preserve"> </w:t>
            </w:r>
            <w:proofErr w:type="spellStart"/>
            <w:r w:rsidRPr="00FB392A">
              <w:rPr>
                <w:sz w:val="20"/>
                <w:lang w:val="fr-CH" w:eastAsia="de-DE"/>
              </w:rPr>
              <w:t>European</w:t>
            </w:r>
            <w:proofErr w:type="spellEnd"/>
            <w:r w:rsidRPr="00FB392A">
              <w:rPr>
                <w:sz w:val="20"/>
                <w:lang w:val="fr-CH" w:eastAsia="de-DE"/>
              </w:rPr>
              <w:t xml:space="preserve"> Qualifications </w:t>
            </w:r>
            <w:proofErr w:type="spellStart"/>
            <w:r w:rsidRPr="00FB392A">
              <w:rPr>
                <w:sz w:val="20"/>
                <w:lang w:val="fr-CH" w:eastAsia="de-DE"/>
              </w:rPr>
              <w:t>Passport</w:t>
            </w:r>
            <w:proofErr w:type="spellEnd"/>
            <w:r>
              <w:rPr>
                <w:sz w:val="20"/>
                <w:lang w:val="fr-CH" w:eastAsia="de-DE"/>
              </w:rPr>
              <w:t>:</w:t>
            </w:r>
          </w:p>
          <w:p w14:paraId="21065A92" w14:textId="1231DE0B" w:rsidR="00F81E9C" w:rsidRPr="00931B10" w:rsidRDefault="004B4476" w:rsidP="00A37D7A">
            <w:pPr>
              <w:keepLines/>
              <w:widowControl w:val="0"/>
              <w:spacing w:line="240" w:lineRule="auto"/>
              <w:ind w:left="426" w:firstLine="5"/>
              <w:rPr>
                <w:sz w:val="20"/>
                <w:lang w:val="fr-CH"/>
              </w:rPr>
            </w:pPr>
            <w:hyperlink r:id="rId40" w:history="1">
              <w:r w:rsidR="00F81E9C" w:rsidRPr="00B31979">
                <w:rPr>
                  <w:rStyle w:val="Hyperlink"/>
                  <w:sz w:val="20"/>
                  <w:lang w:val="fr-CH"/>
                </w:rPr>
                <w:t>https</w:t>
              </w:r>
              <w:r w:rsidR="00F81E9C" w:rsidRPr="004A46B9">
                <w:rPr>
                  <w:rStyle w:val="Hyperlink"/>
                  <w:sz w:val="20"/>
                  <w:lang w:val="fr-CH"/>
                </w:rPr>
                <w:t>://www.coe.int/en/web/education/recognition-of-refugees-qualifications</w:t>
              </w:r>
            </w:hyperlink>
          </w:p>
        </w:tc>
        <w:tc>
          <w:tcPr>
            <w:tcW w:w="3543" w:type="dxa"/>
          </w:tcPr>
          <w:p w14:paraId="61D1312D" w14:textId="6BED08A5" w:rsidR="00F81E9C" w:rsidRPr="004A46B9" w:rsidRDefault="00F81E9C" w:rsidP="002E0799">
            <w:pPr>
              <w:keepLines/>
              <w:widowControl w:val="0"/>
              <w:spacing w:line="240" w:lineRule="auto"/>
              <w:ind w:left="144"/>
              <w:rPr>
                <w:sz w:val="20"/>
                <w:lang w:val="fr-CH"/>
              </w:rPr>
            </w:pPr>
          </w:p>
        </w:tc>
      </w:tr>
      <w:tr w:rsidR="00F81E9C" w:rsidRPr="009B49A0" w14:paraId="3F95EE11" w14:textId="77777777" w:rsidTr="00C92DCF">
        <w:trPr>
          <w:cantSplit/>
          <w:trHeight w:val="1068"/>
        </w:trPr>
        <w:tc>
          <w:tcPr>
            <w:tcW w:w="562" w:type="dxa"/>
            <w:vMerge/>
            <w:shd w:val="clear" w:color="auto" w:fill="BDD6EE" w:themeFill="accent1" w:themeFillTint="66"/>
          </w:tcPr>
          <w:p w14:paraId="2B92A18B" w14:textId="77777777" w:rsidR="00F81E9C" w:rsidRPr="004A46B9" w:rsidRDefault="00F81E9C" w:rsidP="002E0799">
            <w:pPr>
              <w:keepLines/>
              <w:widowControl w:val="0"/>
              <w:spacing w:line="240" w:lineRule="auto"/>
              <w:ind w:left="138"/>
              <w:rPr>
                <w:b/>
                <w:sz w:val="20"/>
                <w:lang w:val="fr-CH"/>
              </w:rPr>
            </w:pPr>
          </w:p>
        </w:tc>
        <w:tc>
          <w:tcPr>
            <w:tcW w:w="3119" w:type="dxa"/>
            <w:shd w:val="clear" w:color="auto" w:fill="auto"/>
          </w:tcPr>
          <w:p w14:paraId="334C2AD0" w14:textId="77777777" w:rsidR="00F81E9C" w:rsidRPr="009B49A0" w:rsidRDefault="00F81E9C" w:rsidP="002E0799">
            <w:pPr>
              <w:keepLines/>
              <w:widowControl w:val="0"/>
              <w:spacing w:line="240" w:lineRule="auto"/>
              <w:ind w:left="138"/>
              <w:rPr>
                <w:sz w:val="20"/>
              </w:rPr>
            </w:pPr>
            <w:r w:rsidRPr="009B49A0">
              <w:rPr>
                <w:b/>
                <w:sz w:val="20"/>
              </w:rPr>
              <w:t>Handwerkliche Fähigkeiten, soziale Kompetenzen und Problemlösungsfähigkeiten</w:t>
            </w:r>
          </w:p>
        </w:tc>
        <w:tc>
          <w:tcPr>
            <w:tcW w:w="1984" w:type="dxa"/>
          </w:tcPr>
          <w:p w14:paraId="7C609282" w14:textId="407E0FC7" w:rsidR="00F81E9C" w:rsidRPr="00966C0C" w:rsidRDefault="00F81E9C" w:rsidP="00B17FFE">
            <w:pPr>
              <w:keepLines/>
              <w:widowControl w:val="0"/>
              <w:spacing w:line="240" w:lineRule="auto"/>
              <w:ind w:left="144"/>
              <w:rPr>
                <w:sz w:val="20"/>
              </w:rPr>
            </w:pPr>
            <w:proofErr w:type="spellStart"/>
            <w:r>
              <w:rPr>
                <w:sz w:val="20"/>
              </w:rPr>
              <w:t>Praxisassessment</w:t>
            </w:r>
            <w:proofErr w:type="spellEnd"/>
          </w:p>
        </w:tc>
        <w:tc>
          <w:tcPr>
            <w:tcW w:w="6096" w:type="dxa"/>
          </w:tcPr>
          <w:p w14:paraId="56466644" w14:textId="3DA83186" w:rsidR="00FE0FD6" w:rsidRDefault="00D84F2F" w:rsidP="00416411">
            <w:pPr>
              <w:pStyle w:val="Listenabsatz"/>
              <w:keepLines/>
              <w:widowControl w:val="0"/>
              <w:numPr>
                <w:ilvl w:val="0"/>
                <w:numId w:val="2"/>
              </w:numPr>
              <w:spacing w:line="240" w:lineRule="auto"/>
              <w:ind w:left="431" w:hanging="284"/>
              <w:rPr>
                <w:sz w:val="20"/>
              </w:rPr>
            </w:pPr>
            <w:r>
              <w:rPr>
                <w:sz w:val="20"/>
                <w:lang w:val="fr-CH" w:eastAsia="de-DE"/>
              </w:rPr>
              <w:t xml:space="preserve">5. </w:t>
            </w:r>
            <w:proofErr w:type="spellStart"/>
            <w:r w:rsidR="00812A75" w:rsidRPr="00812A75">
              <w:rPr>
                <w:sz w:val="20"/>
                <w:lang w:val="fr-CH" w:eastAsia="de-DE"/>
              </w:rPr>
              <w:t>Formular</w:t>
            </w:r>
            <w:proofErr w:type="spellEnd"/>
            <w:r w:rsidR="00812A75" w:rsidRPr="00812A75">
              <w:rPr>
                <w:sz w:val="20"/>
              </w:rPr>
              <w:t xml:space="preserve"> "</w:t>
            </w:r>
            <w:proofErr w:type="spellStart"/>
            <w:r w:rsidR="00812A75" w:rsidRPr="00812A75">
              <w:rPr>
                <w:sz w:val="20"/>
              </w:rPr>
              <w:t>Praxisassessment</w:t>
            </w:r>
            <w:proofErr w:type="spellEnd"/>
            <w:r w:rsidR="00812A75" w:rsidRPr="00812A75">
              <w:rPr>
                <w:sz w:val="20"/>
              </w:rPr>
              <w:t>"</w:t>
            </w:r>
          </w:p>
          <w:p w14:paraId="57DE2C29" w14:textId="5C93FC52" w:rsidR="003B5B0D" w:rsidRPr="00812A75" w:rsidRDefault="003B5B0D" w:rsidP="00D75C84">
            <w:pPr>
              <w:pStyle w:val="Listenabsatz"/>
              <w:keepLines/>
              <w:widowControl w:val="0"/>
              <w:spacing w:line="240" w:lineRule="auto"/>
              <w:ind w:left="431"/>
              <w:rPr>
                <w:sz w:val="20"/>
              </w:rPr>
            </w:pPr>
            <w:r>
              <w:rPr>
                <w:sz w:val="20"/>
              </w:rPr>
              <w:t xml:space="preserve">Grundlagen für </w:t>
            </w:r>
            <w:proofErr w:type="spellStart"/>
            <w:r>
              <w:rPr>
                <w:sz w:val="20"/>
              </w:rPr>
              <w:t>Praxisassessment</w:t>
            </w:r>
            <w:proofErr w:type="spellEnd"/>
            <w:r>
              <w:rPr>
                <w:sz w:val="20"/>
              </w:rPr>
              <w:t xml:space="preserve"> (Beschäftigungsprogramme, Schnupperlehren, Praktika, etc.)</w:t>
            </w:r>
          </w:p>
        </w:tc>
        <w:tc>
          <w:tcPr>
            <w:tcW w:w="3543" w:type="dxa"/>
          </w:tcPr>
          <w:p w14:paraId="1A5B6748" w14:textId="036DFE80" w:rsidR="00F81E9C" w:rsidRPr="009B49A0" w:rsidRDefault="004A4BFD" w:rsidP="002E0799">
            <w:pPr>
              <w:spacing w:line="240" w:lineRule="auto"/>
              <w:ind w:left="144"/>
              <w:rPr>
                <w:rFonts w:cs="Arial"/>
                <w:iCs/>
                <w:sz w:val="20"/>
              </w:rPr>
            </w:pPr>
            <w:r w:rsidRPr="007F66F9">
              <w:rPr>
                <w:sz w:val="20"/>
              </w:rPr>
              <w:t xml:space="preserve">Ggf. Erweiterung des </w:t>
            </w:r>
            <w:r>
              <w:rPr>
                <w:sz w:val="20"/>
              </w:rPr>
              <w:t>Formulars</w:t>
            </w:r>
            <w:r w:rsidRPr="007F66F9">
              <w:rPr>
                <w:sz w:val="20"/>
              </w:rPr>
              <w:t xml:space="preserve"> durch spezifische, aus </w:t>
            </w:r>
            <w:r>
              <w:rPr>
                <w:sz w:val="20"/>
              </w:rPr>
              <w:t xml:space="preserve">der </w:t>
            </w:r>
            <w:r w:rsidRPr="007F66F9">
              <w:rPr>
                <w:sz w:val="20"/>
              </w:rPr>
              <w:t xml:space="preserve">Berufsausbildung/-erfahrung und/oder </w:t>
            </w:r>
            <w:r>
              <w:rPr>
                <w:sz w:val="20"/>
              </w:rPr>
              <w:t xml:space="preserve">im </w:t>
            </w:r>
            <w:r w:rsidRPr="007F66F9">
              <w:rPr>
                <w:sz w:val="20"/>
              </w:rPr>
              <w:t>Studium erworbene Kompetenzen</w:t>
            </w:r>
          </w:p>
        </w:tc>
      </w:tr>
    </w:tbl>
    <w:p w14:paraId="4BE09EE8" w14:textId="77777777" w:rsidR="00A37D7A" w:rsidRDefault="00A37D7A" w:rsidP="0033149B">
      <w:pPr>
        <w:pStyle w:val="berarbeitung"/>
        <w:spacing w:line="244" w:lineRule="atLeast"/>
      </w:pPr>
      <w:r>
        <w:br w:type="page"/>
      </w:r>
    </w:p>
    <w:tbl>
      <w:tblPr>
        <w:tblStyle w:val="Tabellenraster"/>
        <w:tblW w:w="15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2268"/>
        <w:gridCol w:w="2127"/>
        <w:gridCol w:w="6804"/>
        <w:gridCol w:w="3544"/>
      </w:tblGrid>
      <w:tr w:rsidR="00F81E9C" w:rsidRPr="009B49A0" w14:paraId="0754CFAD" w14:textId="77777777" w:rsidTr="00C92DCF">
        <w:trPr>
          <w:cantSplit/>
          <w:trHeight w:val="77"/>
        </w:trPr>
        <w:tc>
          <w:tcPr>
            <w:tcW w:w="562" w:type="dxa"/>
            <w:vMerge w:val="restart"/>
            <w:shd w:val="clear" w:color="auto" w:fill="BDD6EE" w:themeFill="accent1" w:themeFillTint="66"/>
            <w:textDirection w:val="btLr"/>
            <w:vAlign w:val="center"/>
          </w:tcPr>
          <w:p w14:paraId="6F50AE5F" w14:textId="00214F15" w:rsidR="00F81E9C" w:rsidRPr="009B49A0" w:rsidRDefault="009E7B49" w:rsidP="00C92DCF">
            <w:pPr>
              <w:keepLines/>
              <w:widowControl w:val="0"/>
              <w:spacing w:line="240" w:lineRule="auto"/>
              <w:ind w:left="138" w:right="113"/>
              <w:jc w:val="center"/>
              <w:rPr>
                <w:b/>
                <w:sz w:val="20"/>
              </w:rPr>
            </w:pPr>
            <w:r w:rsidRPr="00305F19">
              <w:rPr>
                <w:b/>
                <w:sz w:val="20"/>
              </w:rPr>
              <w:lastRenderedPageBreak/>
              <w:t>anforderungsorientiert</w:t>
            </w:r>
          </w:p>
        </w:tc>
        <w:tc>
          <w:tcPr>
            <w:tcW w:w="2268" w:type="dxa"/>
            <w:vMerge w:val="restart"/>
            <w:shd w:val="clear" w:color="auto" w:fill="auto"/>
          </w:tcPr>
          <w:p w14:paraId="053E62AF" w14:textId="32FC3DE7" w:rsidR="00F81E9C" w:rsidRPr="00710D67" w:rsidRDefault="00F81E9C" w:rsidP="00B17FFE">
            <w:pPr>
              <w:pStyle w:val="berschrift9"/>
              <w:outlineLvl w:val="8"/>
            </w:pPr>
            <w:r w:rsidRPr="00710D67">
              <w:t>Persönlichkeit</w:t>
            </w:r>
          </w:p>
        </w:tc>
        <w:tc>
          <w:tcPr>
            <w:tcW w:w="2127" w:type="dxa"/>
            <w:vMerge w:val="restart"/>
          </w:tcPr>
          <w:p w14:paraId="34A73691" w14:textId="77777777" w:rsidR="00F81E9C" w:rsidRDefault="00F81E9C" w:rsidP="00386756">
            <w:pPr>
              <w:spacing w:line="240" w:lineRule="auto"/>
              <w:ind w:left="145"/>
              <w:rPr>
                <w:sz w:val="20"/>
              </w:rPr>
            </w:pPr>
            <w:r>
              <w:rPr>
                <w:sz w:val="20"/>
              </w:rPr>
              <w:t xml:space="preserve">Tests </w:t>
            </w:r>
          </w:p>
          <w:p w14:paraId="37AA2551" w14:textId="77777777" w:rsidR="009760BA" w:rsidRPr="002866B6" w:rsidRDefault="009760BA" w:rsidP="009760BA">
            <w:pPr>
              <w:pStyle w:val="Kommentartext"/>
              <w:ind w:left="146"/>
              <w:rPr>
                <w:rFonts w:ascii="Lucida Sans" w:eastAsia="Times New Roman" w:hAnsi="Lucida Sans" w:cs="Times New Roman"/>
                <w:sz w:val="14"/>
                <w:szCs w:val="14"/>
                <w:lang w:val="de-CH" w:eastAsia="de-CH"/>
              </w:rPr>
            </w:pPr>
          </w:p>
          <w:p w14:paraId="4EBA09C8" w14:textId="55FF5087" w:rsidR="00E1776C" w:rsidRPr="00186010" w:rsidRDefault="009760BA" w:rsidP="009760BA">
            <w:pPr>
              <w:ind w:left="146"/>
              <w:rPr>
                <w:i/>
                <w:iCs/>
              </w:rPr>
            </w:pPr>
            <w:r w:rsidRPr="00186010">
              <w:rPr>
                <w:i/>
                <w:iCs/>
              </w:rPr>
              <w:t>(vgl. Kap. " Hinweise zur Anwendung von Tests"</w:t>
            </w:r>
            <w:r w:rsidR="004110FA">
              <w:rPr>
                <w:i/>
                <w:iCs/>
              </w:rPr>
              <w:t xml:space="preserve"> auf S. 2</w:t>
            </w:r>
            <w:r w:rsidRPr="00186010">
              <w:rPr>
                <w:i/>
                <w:iCs/>
              </w:rPr>
              <w:t>)</w:t>
            </w:r>
          </w:p>
        </w:tc>
        <w:tc>
          <w:tcPr>
            <w:tcW w:w="6804" w:type="dxa"/>
          </w:tcPr>
          <w:p w14:paraId="289A7BE7" w14:textId="3D433006" w:rsidR="00F81E9C" w:rsidRPr="00357DBC" w:rsidRDefault="00D84F2F" w:rsidP="00931B10">
            <w:pPr>
              <w:pStyle w:val="Listenabsatz"/>
              <w:numPr>
                <w:ilvl w:val="0"/>
                <w:numId w:val="3"/>
              </w:numPr>
              <w:spacing w:line="240" w:lineRule="auto"/>
              <w:ind w:left="429" w:hanging="284"/>
              <w:rPr>
                <w:sz w:val="20"/>
              </w:rPr>
            </w:pPr>
            <w:r>
              <w:rPr>
                <w:sz w:val="20"/>
              </w:rPr>
              <w:t xml:space="preserve">6. </w:t>
            </w:r>
            <w:r w:rsidR="00F81E9C" w:rsidRPr="00357DBC">
              <w:rPr>
                <w:sz w:val="20"/>
              </w:rPr>
              <w:t>NEO-PI-R (</w:t>
            </w:r>
            <w:r w:rsidR="00B06808" w:rsidRPr="00357DBC">
              <w:t>in diversen Sprachversionen verfügbar</w:t>
            </w:r>
            <w:r w:rsidR="00F81E9C" w:rsidRPr="00357DBC">
              <w:rPr>
                <w:sz w:val="20"/>
              </w:rPr>
              <w:t>):</w:t>
            </w:r>
          </w:p>
          <w:p w14:paraId="455C83E7" w14:textId="1860BDF3" w:rsidR="00F81E9C" w:rsidRPr="001755BB" w:rsidRDefault="001755BB" w:rsidP="001755BB">
            <w:pPr>
              <w:keepLines/>
              <w:widowControl w:val="0"/>
              <w:spacing w:line="240" w:lineRule="auto"/>
              <w:ind w:left="431"/>
              <w:rPr>
                <w:sz w:val="20"/>
              </w:rPr>
            </w:pPr>
            <w:r w:rsidRPr="001755BB">
              <w:rPr>
                <w:rStyle w:val="Hyperlink"/>
                <w:sz w:val="20"/>
              </w:rPr>
              <w:t>https://www.testzentrale.ch/shop/neo-persoenlichkeitsinventar-nach-costa-und-mccrae.html</w:t>
            </w:r>
          </w:p>
        </w:tc>
        <w:tc>
          <w:tcPr>
            <w:tcW w:w="3544" w:type="dxa"/>
            <w:vMerge w:val="restart"/>
          </w:tcPr>
          <w:p w14:paraId="093D14D4" w14:textId="04777169" w:rsidR="00F81E9C" w:rsidRPr="00E673B2" w:rsidRDefault="00B83B80" w:rsidP="00E673B2">
            <w:pPr>
              <w:spacing w:line="240" w:lineRule="auto"/>
              <w:ind w:left="144"/>
              <w:rPr>
                <w:sz w:val="20"/>
              </w:rPr>
            </w:pPr>
            <w:r>
              <w:rPr>
                <w:sz w:val="20"/>
              </w:rPr>
              <w:t xml:space="preserve">Grundsätzlich sind </w:t>
            </w:r>
            <w:r w:rsidR="00F81E9C">
              <w:rPr>
                <w:sz w:val="20"/>
              </w:rPr>
              <w:t xml:space="preserve">Persönlichkeitstests </w:t>
            </w:r>
            <w:r w:rsidR="00F81E9C" w:rsidRPr="007B77C2">
              <w:rPr>
                <w:sz w:val="20"/>
              </w:rPr>
              <w:t>für diese Zielgruppe</w:t>
            </w:r>
            <w:r w:rsidR="00F81E9C">
              <w:rPr>
                <w:sz w:val="20"/>
              </w:rPr>
              <w:t xml:space="preserve"> nicht sehr geeignet</w:t>
            </w:r>
            <w:r w:rsidR="00F81E9C" w:rsidRPr="007B77C2">
              <w:rPr>
                <w:sz w:val="20"/>
              </w:rPr>
              <w:t xml:space="preserve">. Alle Tests setzen sehr </w:t>
            </w:r>
            <w:r>
              <w:rPr>
                <w:sz w:val="20"/>
              </w:rPr>
              <w:t>gute Deutschkenntnisse</w:t>
            </w:r>
            <w:r w:rsidR="00F81E9C" w:rsidRPr="007B77C2">
              <w:rPr>
                <w:sz w:val="20"/>
              </w:rPr>
              <w:t xml:space="preserve"> und Differenziertheit voraus. Eventuell dann sinnvoll, wenn Führungsqualitäten vorausgesetzt sind/in Frage kommen</w:t>
            </w:r>
            <w:r w:rsidR="00F81E9C">
              <w:rPr>
                <w:sz w:val="20"/>
              </w:rPr>
              <w:t xml:space="preserve"> oder Persönlichkeitsproblematiken vermutet werden</w:t>
            </w:r>
            <w:r w:rsidR="00F81E9C" w:rsidRPr="007B77C2">
              <w:rPr>
                <w:sz w:val="20"/>
              </w:rPr>
              <w:t>.</w:t>
            </w:r>
            <w:r w:rsidR="00F81E9C">
              <w:rPr>
                <w:sz w:val="20"/>
              </w:rPr>
              <w:t xml:space="preserve"> </w:t>
            </w:r>
          </w:p>
        </w:tc>
      </w:tr>
      <w:tr w:rsidR="00F81E9C" w:rsidRPr="009B49A0" w14:paraId="7F580946" w14:textId="77777777" w:rsidTr="00C92DCF">
        <w:trPr>
          <w:cantSplit/>
          <w:trHeight w:val="536"/>
        </w:trPr>
        <w:tc>
          <w:tcPr>
            <w:tcW w:w="562" w:type="dxa"/>
            <w:vMerge/>
            <w:shd w:val="clear" w:color="auto" w:fill="BDD6EE" w:themeFill="accent1" w:themeFillTint="66"/>
          </w:tcPr>
          <w:p w14:paraId="329D72CA" w14:textId="77777777" w:rsidR="00F81E9C" w:rsidRPr="009B49A0" w:rsidRDefault="00F81E9C" w:rsidP="00E673B2">
            <w:pPr>
              <w:keepLines/>
              <w:widowControl w:val="0"/>
              <w:spacing w:line="240" w:lineRule="auto"/>
              <w:ind w:left="138"/>
              <w:rPr>
                <w:b/>
                <w:sz w:val="20"/>
              </w:rPr>
            </w:pPr>
          </w:p>
        </w:tc>
        <w:tc>
          <w:tcPr>
            <w:tcW w:w="2268" w:type="dxa"/>
            <w:vMerge/>
            <w:shd w:val="clear" w:color="auto" w:fill="auto"/>
          </w:tcPr>
          <w:p w14:paraId="5D498A6B" w14:textId="77777777" w:rsidR="00F81E9C" w:rsidRPr="00710D67" w:rsidRDefault="00F81E9C" w:rsidP="008751DC">
            <w:pPr>
              <w:pStyle w:val="berschrift9"/>
              <w:outlineLvl w:val="8"/>
            </w:pPr>
          </w:p>
        </w:tc>
        <w:tc>
          <w:tcPr>
            <w:tcW w:w="2127" w:type="dxa"/>
            <w:vMerge/>
          </w:tcPr>
          <w:p w14:paraId="69501F4F" w14:textId="77777777" w:rsidR="00F81E9C" w:rsidRDefault="00F81E9C" w:rsidP="00386756">
            <w:pPr>
              <w:spacing w:line="240" w:lineRule="auto"/>
              <w:ind w:left="145"/>
              <w:rPr>
                <w:sz w:val="20"/>
              </w:rPr>
            </w:pPr>
          </w:p>
        </w:tc>
        <w:tc>
          <w:tcPr>
            <w:tcW w:w="6804" w:type="dxa"/>
          </w:tcPr>
          <w:p w14:paraId="0B425EFA" w14:textId="2FEC37AB" w:rsidR="00C601E0" w:rsidRPr="00357DBC" w:rsidRDefault="00D84F2F" w:rsidP="00C601E0">
            <w:pPr>
              <w:pStyle w:val="Listenabsatz"/>
              <w:numPr>
                <w:ilvl w:val="0"/>
                <w:numId w:val="3"/>
              </w:numPr>
              <w:spacing w:line="240" w:lineRule="auto"/>
              <w:ind w:left="429" w:hanging="284"/>
              <w:rPr>
                <w:sz w:val="20"/>
              </w:rPr>
            </w:pPr>
            <w:r>
              <w:rPr>
                <w:sz w:val="20"/>
              </w:rPr>
              <w:t xml:space="preserve">7. </w:t>
            </w:r>
            <w:r w:rsidR="00F81E9C" w:rsidRPr="00357DBC">
              <w:rPr>
                <w:sz w:val="20"/>
              </w:rPr>
              <w:t xml:space="preserve">NEO-FFI (diverse Sprachen, ohne </w:t>
            </w:r>
            <w:proofErr w:type="spellStart"/>
            <w:r w:rsidR="00F81E9C" w:rsidRPr="00357DBC">
              <w:rPr>
                <w:sz w:val="20"/>
              </w:rPr>
              <w:t>fr</w:t>
            </w:r>
            <w:proofErr w:type="spellEnd"/>
            <w:r w:rsidR="00F81E9C" w:rsidRPr="00357DBC">
              <w:rPr>
                <w:sz w:val="20"/>
              </w:rPr>
              <w:t xml:space="preserve"> und </w:t>
            </w:r>
            <w:proofErr w:type="spellStart"/>
            <w:r w:rsidR="00F81E9C" w:rsidRPr="00357DBC">
              <w:rPr>
                <w:sz w:val="20"/>
              </w:rPr>
              <w:t>it</w:t>
            </w:r>
            <w:proofErr w:type="spellEnd"/>
            <w:r w:rsidR="00F81E9C" w:rsidRPr="00357DBC">
              <w:rPr>
                <w:sz w:val="20"/>
              </w:rPr>
              <w:t>)</w:t>
            </w:r>
            <w:r w:rsidR="001755BB">
              <w:rPr>
                <w:sz w:val="20"/>
              </w:rPr>
              <w:t>:</w:t>
            </w:r>
          </w:p>
          <w:p w14:paraId="41CDFDE1" w14:textId="6EAA6708" w:rsidR="00F81E9C" w:rsidRPr="00451D32" w:rsidDel="00386756" w:rsidRDefault="00C601E0" w:rsidP="003710F6">
            <w:pPr>
              <w:pStyle w:val="Listenabsatz"/>
              <w:ind w:left="431"/>
              <w:rPr>
                <w:sz w:val="20"/>
              </w:rPr>
            </w:pPr>
            <w:r w:rsidRPr="00451D32">
              <w:rPr>
                <w:rStyle w:val="Hyperlink"/>
                <w:sz w:val="20"/>
              </w:rPr>
              <w:t>https://www.testzentrale.ch/shop/neo-fuenf-faktoren-inventar-nach-costa-und-mc-crae.html</w:t>
            </w:r>
          </w:p>
        </w:tc>
        <w:tc>
          <w:tcPr>
            <w:tcW w:w="3544" w:type="dxa"/>
            <w:vMerge/>
          </w:tcPr>
          <w:p w14:paraId="6540BB23" w14:textId="77777777" w:rsidR="00F81E9C" w:rsidRDefault="00F81E9C" w:rsidP="007B77C2">
            <w:pPr>
              <w:ind w:left="135"/>
              <w:rPr>
                <w:sz w:val="20"/>
              </w:rPr>
            </w:pPr>
          </w:p>
        </w:tc>
      </w:tr>
      <w:tr w:rsidR="00F81E9C" w:rsidRPr="009B49A0" w14:paraId="0ADA539E" w14:textId="77777777" w:rsidTr="00C92DCF">
        <w:trPr>
          <w:cantSplit/>
          <w:trHeight w:val="536"/>
        </w:trPr>
        <w:tc>
          <w:tcPr>
            <w:tcW w:w="562" w:type="dxa"/>
            <w:vMerge/>
            <w:shd w:val="clear" w:color="auto" w:fill="BDD6EE" w:themeFill="accent1" w:themeFillTint="66"/>
          </w:tcPr>
          <w:p w14:paraId="746EC544" w14:textId="77777777" w:rsidR="00F81E9C" w:rsidRPr="009B49A0" w:rsidRDefault="00F81E9C" w:rsidP="00E673B2">
            <w:pPr>
              <w:keepLines/>
              <w:widowControl w:val="0"/>
              <w:spacing w:line="240" w:lineRule="auto"/>
              <w:ind w:left="138"/>
              <w:rPr>
                <w:b/>
                <w:sz w:val="20"/>
              </w:rPr>
            </w:pPr>
          </w:p>
        </w:tc>
        <w:tc>
          <w:tcPr>
            <w:tcW w:w="2268" w:type="dxa"/>
            <w:vMerge/>
            <w:shd w:val="clear" w:color="auto" w:fill="auto"/>
          </w:tcPr>
          <w:p w14:paraId="5892B252" w14:textId="77777777" w:rsidR="00F81E9C" w:rsidRPr="00710D67" w:rsidRDefault="00F81E9C" w:rsidP="008751DC">
            <w:pPr>
              <w:pStyle w:val="berschrift9"/>
              <w:outlineLvl w:val="8"/>
            </w:pPr>
          </w:p>
        </w:tc>
        <w:tc>
          <w:tcPr>
            <w:tcW w:w="2127" w:type="dxa"/>
            <w:vMerge/>
          </w:tcPr>
          <w:p w14:paraId="0ECFCDEE" w14:textId="77777777" w:rsidR="00F81E9C" w:rsidRDefault="00F81E9C" w:rsidP="00386756">
            <w:pPr>
              <w:spacing w:line="240" w:lineRule="auto"/>
              <w:ind w:left="145"/>
              <w:rPr>
                <w:sz w:val="20"/>
              </w:rPr>
            </w:pPr>
          </w:p>
        </w:tc>
        <w:tc>
          <w:tcPr>
            <w:tcW w:w="6804" w:type="dxa"/>
          </w:tcPr>
          <w:p w14:paraId="45969917" w14:textId="2B723A3D" w:rsidR="006553A4" w:rsidRPr="00405450" w:rsidRDefault="00D84F2F" w:rsidP="00B17FFE">
            <w:pPr>
              <w:pStyle w:val="Listenabsatz"/>
              <w:numPr>
                <w:ilvl w:val="0"/>
                <w:numId w:val="3"/>
              </w:numPr>
              <w:spacing w:line="240" w:lineRule="auto"/>
              <w:ind w:left="429" w:hanging="284"/>
              <w:rPr>
                <w:sz w:val="20"/>
                <w:lang w:val="fr-CH"/>
              </w:rPr>
            </w:pPr>
            <w:r>
              <w:rPr>
                <w:sz w:val="20"/>
                <w:lang w:val="fr-CH"/>
              </w:rPr>
              <w:t xml:space="preserve">8. </w:t>
            </w:r>
            <w:r w:rsidR="00F81E9C" w:rsidRPr="00405450">
              <w:rPr>
                <w:sz w:val="20"/>
                <w:lang w:val="fr-CH"/>
              </w:rPr>
              <w:t>IPIP</w:t>
            </w:r>
            <w:r w:rsidR="00C92DCF" w:rsidRPr="00405450">
              <w:rPr>
                <w:sz w:val="20"/>
                <w:szCs w:val="22"/>
                <w:lang w:val="fr-CH"/>
              </w:rPr>
              <w:t xml:space="preserve">: </w:t>
            </w:r>
            <w:hyperlink r:id="rId41" w:history="1">
              <w:r w:rsidR="000F7E6E" w:rsidRPr="004C4EF5">
                <w:rPr>
                  <w:rStyle w:val="Hyperlink"/>
                  <w:sz w:val="20"/>
                  <w:szCs w:val="22"/>
                  <w:lang w:val="fr-CH"/>
                </w:rPr>
                <w:t>https://ipip.ori.org/</w:t>
              </w:r>
            </w:hyperlink>
            <w:r w:rsidR="000F7E6E">
              <w:rPr>
                <w:sz w:val="20"/>
                <w:szCs w:val="22"/>
                <w:lang w:val="fr-CH"/>
              </w:rPr>
              <w:t xml:space="preserve">, </w:t>
            </w:r>
            <w:proofErr w:type="spellStart"/>
            <w:r w:rsidR="000F7E6E">
              <w:rPr>
                <w:sz w:val="20"/>
                <w:szCs w:val="22"/>
                <w:lang w:val="fr-CH"/>
              </w:rPr>
              <w:t>Kurzversion</w:t>
            </w:r>
            <w:proofErr w:type="spellEnd"/>
            <w:r w:rsidR="000F7E6E">
              <w:rPr>
                <w:sz w:val="20"/>
                <w:szCs w:val="22"/>
                <w:lang w:val="fr-CH"/>
              </w:rPr>
              <w:t xml:space="preserve"> (50 items): </w:t>
            </w:r>
            <w:hyperlink r:id="rId42" w:history="1">
              <w:r w:rsidR="000F7E6E" w:rsidRPr="00405450">
                <w:rPr>
                  <w:rStyle w:val="Hyperlink"/>
                  <w:lang w:val="fr-CH"/>
                </w:rPr>
                <w:t>https://openpsychometrics.org/tests/IPIP-BFFM/</w:t>
              </w:r>
            </w:hyperlink>
            <w:r w:rsidR="000F7E6E" w:rsidRPr="00405450">
              <w:rPr>
                <w:sz w:val="20"/>
                <w:szCs w:val="22"/>
                <w:lang w:val="fr-CH"/>
              </w:rPr>
              <w:t xml:space="preserve"> (en</w:t>
            </w:r>
            <w:r w:rsidR="000F7E6E">
              <w:rPr>
                <w:sz w:val="20"/>
                <w:szCs w:val="22"/>
                <w:lang w:val="fr-CH"/>
              </w:rPr>
              <w:t>)</w:t>
            </w:r>
          </w:p>
          <w:p w14:paraId="18A10E6A" w14:textId="7E0CA158" w:rsidR="00F81E9C" w:rsidRDefault="00C92DCF" w:rsidP="00405450">
            <w:pPr>
              <w:pStyle w:val="Listenabsatz"/>
              <w:spacing w:line="240" w:lineRule="auto"/>
              <w:ind w:left="429"/>
              <w:rPr>
                <w:sz w:val="20"/>
              </w:rPr>
            </w:pPr>
            <w:r w:rsidRPr="00762590">
              <w:rPr>
                <w:sz w:val="20"/>
                <w:szCs w:val="22"/>
              </w:rPr>
              <w:t>Überblick über verfügbare</w:t>
            </w:r>
            <w:r w:rsidRPr="00C52940">
              <w:rPr>
                <w:rStyle w:val="Hyperlink"/>
                <w:color w:val="auto"/>
                <w:sz w:val="20"/>
                <w:szCs w:val="18"/>
                <w:u w:val="none"/>
              </w:rPr>
              <w:t xml:space="preserve"> Übersetzungen der Items, jedoch ohne Validierung durch IPIP-Projektverantwortliche</w:t>
            </w:r>
            <w:r>
              <w:rPr>
                <w:rStyle w:val="Hyperlink"/>
                <w:color w:val="auto"/>
                <w:sz w:val="20"/>
                <w:szCs w:val="18"/>
                <w:u w:val="none"/>
              </w:rPr>
              <w:t>)</w:t>
            </w:r>
            <w:r>
              <w:rPr>
                <w:sz w:val="20"/>
                <w:szCs w:val="22"/>
              </w:rPr>
              <w:t>:</w:t>
            </w:r>
          </w:p>
          <w:p w14:paraId="551BEAA4" w14:textId="00035B8D" w:rsidR="00F81E9C" w:rsidRPr="00762590" w:rsidRDefault="00C52940" w:rsidP="00762590">
            <w:pPr>
              <w:spacing w:line="240" w:lineRule="auto"/>
              <w:ind w:left="431"/>
              <w:rPr>
                <w:sz w:val="20"/>
              </w:rPr>
            </w:pPr>
            <w:r w:rsidRPr="00762590">
              <w:rPr>
                <w:rStyle w:val="Hyperlink"/>
                <w:sz w:val="20"/>
              </w:rPr>
              <w:t>https://ipip.ori.org/newItemTranslations.htm</w:t>
            </w:r>
          </w:p>
        </w:tc>
        <w:tc>
          <w:tcPr>
            <w:tcW w:w="3544" w:type="dxa"/>
            <w:vMerge/>
          </w:tcPr>
          <w:p w14:paraId="0DC6488F" w14:textId="77777777" w:rsidR="00F81E9C" w:rsidRDefault="00F81E9C" w:rsidP="007B77C2">
            <w:pPr>
              <w:ind w:left="135"/>
              <w:rPr>
                <w:sz w:val="20"/>
              </w:rPr>
            </w:pPr>
          </w:p>
        </w:tc>
      </w:tr>
      <w:tr w:rsidR="00F81E9C" w:rsidRPr="009B49A0" w14:paraId="6896E7EF" w14:textId="77777777" w:rsidTr="00C92DCF">
        <w:trPr>
          <w:cantSplit/>
          <w:trHeight w:val="364"/>
        </w:trPr>
        <w:tc>
          <w:tcPr>
            <w:tcW w:w="562" w:type="dxa"/>
            <w:vMerge/>
            <w:shd w:val="clear" w:color="auto" w:fill="BDD6EE" w:themeFill="accent1" w:themeFillTint="66"/>
          </w:tcPr>
          <w:p w14:paraId="59023987" w14:textId="77777777" w:rsidR="00F81E9C" w:rsidRPr="009B49A0" w:rsidRDefault="00F81E9C" w:rsidP="00E673B2">
            <w:pPr>
              <w:keepLines/>
              <w:widowControl w:val="0"/>
              <w:spacing w:line="240" w:lineRule="auto"/>
              <w:ind w:left="138"/>
              <w:rPr>
                <w:b/>
                <w:sz w:val="20"/>
              </w:rPr>
            </w:pPr>
          </w:p>
        </w:tc>
        <w:tc>
          <w:tcPr>
            <w:tcW w:w="2268" w:type="dxa"/>
            <w:vMerge/>
            <w:shd w:val="clear" w:color="auto" w:fill="auto"/>
          </w:tcPr>
          <w:p w14:paraId="4565DF9C" w14:textId="77777777" w:rsidR="00F81E9C" w:rsidRPr="00710D67" w:rsidRDefault="00F81E9C" w:rsidP="008751DC">
            <w:pPr>
              <w:pStyle w:val="berschrift9"/>
              <w:outlineLvl w:val="8"/>
            </w:pPr>
          </w:p>
        </w:tc>
        <w:tc>
          <w:tcPr>
            <w:tcW w:w="2127" w:type="dxa"/>
            <w:vMerge/>
          </w:tcPr>
          <w:p w14:paraId="70404F44" w14:textId="77777777" w:rsidR="00F81E9C" w:rsidRDefault="00F81E9C" w:rsidP="00E673B2">
            <w:pPr>
              <w:spacing w:line="240" w:lineRule="auto"/>
              <w:ind w:left="145"/>
              <w:rPr>
                <w:sz w:val="20"/>
              </w:rPr>
            </w:pPr>
          </w:p>
        </w:tc>
        <w:tc>
          <w:tcPr>
            <w:tcW w:w="6804" w:type="dxa"/>
          </w:tcPr>
          <w:p w14:paraId="4C3FC68B" w14:textId="0692EAEA" w:rsidR="00F81E9C" w:rsidRDefault="00D84F2F" w:rsidP="00B17FFE">
            <w:pPr>
              <w:pStyle w:val="Listenabsatz"/>
              <w:numPr>
                <w:ilvl w:val="0"/>
                <w:numId w:val="3"/>
              </w:numPr>
              <w:spacing w:line="240" w:lineRule="auto"/>
              <w:ind w:left="429" w:hanging="284"/>
              <w:rPr>
                <w:sz w:val="20"/>
              </w:rPr>
            </w:pPr>
            <w:r>
              <w:rPr>
                <w:sz w:val="20"/>
              </w:rPr>
              <w:t xml:space="preserve">9. </w:t>
            </w:r>
            <w:r w:rsidR="00F81E9C" w:rsidRPr="00E673B2">
              <w:rPr>
                <w:sz w:val="20"/>
              </w:rPr>
              <w:t>D5D</w:t>
            </w:r>
            <w:r w:rsidR="00F81E9C">
              <w:rPr>
                <w:sz w:val="20"/>
              </w:rPr>
              <w:t xml:space="preserve"> (</w:t>
            </w:r>
            <w:proofErr w:type="spellStart"/>
            <w:r w:rsidR="00F81E9C">
              <w:rPr>
                <w:sz w:val="20"/>
              </w:rPr>
              <w:t>fr</w:t>
            </w:r>
            <w:proofErr w:type="spellEnd"/>
            <w:r w:rsidR="00F81E9C">
              <w:rPr>
                <w:sz w:val="20"/>
              </w:rPr>
              <w:t xml:space="preserve">): </w:t>
            </w:r>
          </w:p>
          <w:p w14:paraId="6E2DDD9C" w14:textId="5110CA53" w:rsidR="00F81E9C" w:rsidRPr="00B17FFE" w:rsidRDefault="004B4476" w:rsidP="00F81E9C">
            <w:pPr>
              <w:pStyle w:val="Listenabsatz"/>
              <w:spacing w:line="240" w:lineRule="auto"/>
              <w:ind w:left="429"/>
              <w:rPr>
                <w:sz w:val="20"/>
              </w:rPr>
            </w:pPr>
            <w:hyperlink r:id="rId43" w:history="1">
              <w:r w:rsidR="00F81E9C" w:rsidRPr="001F021F">
                <w:rPr>
                  <w:rStyle w:val="Hyperlink"/>
                  <w:noProof/>
                  <w:sz w:val="20"/>
                </w:rPr>
                <w:t>ww</w:t>
              </w:r>
              <w:r w:rsidR="00F81E9C" w:rsidRPr="00062D84">
                <w:rPr>
                  <w:rStyle w:val="Hyperlink"/>
                  <w:noProof/>
                  <w:sz w:val="20"/>
                </w:rPr>
                <w:t>w</w:t>
              </w:r>
              <w:r w:rsidR="00F81E9C" w:rsidRPr="00062D84">
                <w:rPr>
                  <w:rStyle w:val="Hyperlink"/>
                  <w:sz w:val="20"/>
                </w:rPr>
                <w:t>.talentlens.fr/</w:t>
              </w:r>
              <w:proofErr w:type="spellStart"/>
              <w:r w:rsidR="00F81E9C" w:rsidRPr="00062D84">
                <w:rPr>
                  <w:rStyle w:val="Hyperlink"/>
                  <w:sz w:val="20"/>
                </w:rPr>
                <w:t>product</w:t>
              </w:r>
              <w:proofErr w:type="spellEnd"/>
              <w:r w:rsidR="00F81E9C" w:rsidRPr="00062D84">
                <w:rPr>
                  <w:rStyle w:val="Hyperlink"/>
                  <w:sz w:val="20"/>
                </w:rPr>
                <w:t>/d5d</w:t>
              </w:r>
            </w:hyperlink>
          </w:p>
        </w:tc>
        <w:tc>
          <w:tcPr>
            <w:tcW w:w="3544" w:type="dxa"/>
            <w:vMerge/>
          </w:tcPr>
          <w:p w14:paraId="1C1EE72A" w14:textId="77777777" w:rsidR="00F81E9C" w:rsidRDefault="00F81E9C" w:rsidP="007B77C2">
            <w:pPr>
              <w:ind w:left="135"/>
              <w:rPr>
                <w:sz w:val="20"/>
              </w:rPr>
            </w:pPr>
          </w:p>
        </w:tc>
      </w:tr>
      <w:tr w:rsidR="00F81E9C" w:rsidRPr="009E7B49" w14:paraId="4EDA2384" w14:textId="77777777" w:rsidTr="00C92DCF">
        <w:trPr>
          <w:cantSplit/>
          <w:trHeight w:val="307"/>
        </w:trPr>
        <w:tc>
          <w:tcPr>
            <w:tcW w:w="562" w:type="dxa"/>
            <w:vMerge/>
            <w:shd w:val="clear" w:color="auto" w:fill="BDD6EE" w:themeFill="accent1" w:themeFillTint="66"/>
          </w:tcPr>
          <w:p w14:paraId="110B25CC" w14:textId="77777777" w:rsidR="00F81E9C" w:rsidRPr="009B49A0" w:rsidRDefault="00F81E9C" w:rsidP="00E673B2">
            <w:pPr>
              <w:keepLines/>
              <w:widowControl w:val="0"/>
              <w:spacing w:line="240" w:lineRule="auto"/>
              <w:ind w:left="138"/>
              <w:rPr>
                <w:b/>
                <w:sz w:val="20"/>
              </w:rPr>
            </w:pPr>
          </w:p>
        </w:tc>
        <w:tc>
          <w:tcPr>
            <w:tcW w:w="2268" w:type="dxa"/>
            <w:vMerge/>
            <w:shd w:val="clear" w:color="auto" w:fill="auto"/>
          </w:tcPr>
          <w:p w14:paraId="73B5B263" w14:textId="77777777" w:rsidR="00F81E9C" w:rsidRPr="00710D67" w:rsidRDefault="00F81E9C" w:rsidP="008751DC">
            <w:pPr>
              <w:pStyle w:val="berschrift9"/>
              <w:outlineLvl w:val="8"/>
            </w:pPr>
          </w:p>
        </w:tc>
        <w:tc>
          <w:tcPr>
            <w:tcW w:w="2127" w:type="dxa"/>
            <w:vMerge/>
          </w:tcPr>
          <w:p w14:paraId="1C897169" w14:textId="77777777" w:rsidR="00F81E9C" w:rsidRDefault="00F81E9C" w:rsidP="00E673B2">
            <w:pPr>
              <w:spacing w:line="240" w:lineRule="auto"/>
              <w:ind w:left="145"/>
              <w:rPr>
                <w:sz w:val="20"/>
              </w:rPr>
            </w:pPr>
          </w:p>
        </w:tc>
        <w:tc>
          <w:tcPr>
            <w:tcW w:w="6804" w:type="dxa"/>
          </w:tcPr>
          <w:p w14:paraId="3B026F22" w14:textId="16DDAAFE" w:rsidR="00F81E9C" w:rsidRDefault="00D84F2F" w:rsidP="00B17FFE">
            <w:pPr>
              <w:pStyle w:val="Listenabsatz"/>
              <w:keepLines/>
              <w:widowControl w:val="0"/>
              <w:numPr>
                <w:ilvl w:val="0"/>
                <w:numId w:val="2"/>
              </w:numPr>
              <w:spacing w:line="240" w:lineRule="auto"/>
              <w:ind w:left="429" w:hanging="284"/>
              <w:contextualSpacing w:val="0"/>
              <w:rPr>
                <w:sz w:val="20"/>
              </w:rPr>
            </w:pPr>
            <w:r>
              <w:rPr>
                <w:sz w:val="20"/>
              </w:rPr>
              <w:t xml:space="preserve">10. </w:t>
            </w:r>
            <w:r w:rsidR="00F81E9C">
              <w:rPr>
                <w:sz w:val="20"/>
              </w:rPr>
              <w:t xml:space="preserve">Shapes </w:t>
            </w:r>
            <w:r w:rsidR="00F81E9C" w:rsidRPr="00450128">
              <w:rPr>
                <w:sz w:val="20"/>
              </w:rPr>
              <w:t xml:space="preserve">(in diversen </w:t>
            </w:r>
            <w:r w:rsidR="00B06808">
              <w:rPr>
                <w:sz w:val="20"/>
              </w:rPr>
              <w:t>Sprachversionen</w:t>
            </w:r>
            <w:r w:rsidR="00F81E9C" w:rsidRPr="00450128">
              <w:rPr>
                <w:sz w:val="20"/>
              </w:rPr>
              <w:t xml:space="preserve"> verfügbar</w:t>
            </w:r>
            <w:r w:rsidR="00F81E9C">
              <w:rPr>
                <w:sz w:val="20"/>
              </w:rPr>
              <w:t>):</w:t>
            </w:r>
          </w:p>
          <w:p w14:paraId="5FD07CEB" w14:textId="2DD8EBE8" w:rsidR="00F81E9C" w:rsidRPr="009E7B49" w:rsidRDefault="00F81E9C" w:rsidP="00762590">
            <w:pPr>
              <w:keepLines/>
              <w:widowControl w:val="0"/>
              <w:spacing w:line="240" w:lineRule="auto"/>
              <w:ind w:left="426" w:firstLine="5"/>
            </w:pPr>
            <w:r w:rsidRPr="009E7B49">
              <w:rPr>
                <w:rStyle w:val="Hyperlink"/>
                <w:noProof/>
                <w:sz w:val="20"/>
              </w:rPr>
              <w:t>www.cut-e.ch/online-assessment/frageboegen-zur-persoenlichkeit</w:t>
            </w:r>
          </w:p>
        </w:tc>
        <w:tc>
          <w:tcPr>
            <w:tcW w:w="3544" w:type="dxa"/>
            <w:vMerge/>
          </w:tcPr>
          <w:p w14:paraId="4B427047" w14:textId="77777777" w:rsidR="00F81E9C" w:rsidRPr="009E7B49" w:rsidRDefault="00F81E9C" w:rsidP="007B77C2">
            <w:pPr>
              <w:ind w:left="135"/>
              <w:rPr>
                <w:sz w:val="20"/>
              </w:rPr>
            </w:pPr>
          </w:p>
        </w:tc>
      </w:tr>
      <w:tr w:rsidR="00F81E9C" w:rsidRPr="009B49A0" w14:paraId="1E71B659" w14:textId="77777777" w:rsidTr="00C92DCF">
        <w:trPr>
          <w:cantSplit/>
          <w:trHeight w:val="930"/>
        </w:trPr>
        <w:tc>
          <w:tcPr>
            <w:tcW w:w="562" w:type="dxa"/>
            <w:vMerge/>
            <w:shd w:val="clear" w:color="auto" w:fill="BDD6EE" w:themeFill="accent1" w:themeFillTint="66"/>
          </w:tcPr>
          <w:p w14:paraId="22E5FB94" w14:textId="77777777" w:rsidR="00F81E9C" w:rsidRPr="009E7B49" w:rsidRDefault="00F81E9C" w:rsidP="00E673B2">
            <w:pPr>
              <w:keepLines/>
              <w:widowControl w:val="0"/>
              <w:spacing w:line="240" w:lineRule="auto"/>
              <w:ind w:left="138"/>
              <w:rPr>
                <w:b/>
                <w:sz w:val="20"/>
              </w:rPr>
            </w:pPr>
          </w:p>
        </w:tc>
        <w:tc>
          <w:tcPr>
            <w:tcW w:w="2268" w:type="dxa"/>
            <w:vMerge/>
            <w:shd w:val="clear" w:color="auto" w:fill="auto"/>
          </w:tcPr>
          <w:p w14:paraId="6BF117A8" w14:textId="77777777" w:rsidR="00F81E9C" w:rsidRPr="009E7B49" w:rsidRDefault="00F81E9C" w:rsidP="008751DC">
            <w:pPr>
              <w:pStyle w:val="berschrift9"/>
              <w:outlineLvl w:val="8"/>
            </w:pPr>
          </w:p>
        </w:tc>
        <w:tc>
          <w:tcPr>
            <w:tcW w:w="2127" w:type="dxa"/>
            <w:vMerge/>
          </w:tcPr>
          <w:p w14:paraId="1B257F65" w14:textId="77777777" w:rsidR="00F81E9C" w:rsidRPr="009E7B49" w:rsidRDefault="00F81E9C" w:rsidP="00E673B2">
            <w:pPr>
              <w:spacing w:line="240" w:lineRule="auto"/>
              <w:ind w:left="145"/>
              <w:rPr>
                <w:sz w:val="20"/>
              </w:rPr>
            </w:pPr>
          </w:p>
        </w:tc>
        <w:tc>
          <w:tcPr>
            <w:tcW w:w="6804" w:type="dxa"/>
          </w:tcPr>
          <w:p w14:paraId="09D28C6C" w14:textId="3D2DFC1D" w:rsidR="00F81E9C" w:rsidRDefault="00D84F2F" w:rsidP="00B17FFE">
            <w:pPr>
              <w:pStyle w:val="Listenabsatz"/>
              <w:keepLines/>
              <w:widowControl w:val="0"/>
              <w:numPr>
                <w:ilvl w:val="0"/>
                <w:numId w:val="2"/>
              </w:numPr>
              <w:spacing w:line="240" w:lineRule="auto"/>
              <w:ind w:left="429" w:hanging="284"/>
              <w:contextualSpacing w:val="0"/>
              <w:rPr>
                <w:sz w:val="20"/>
              </w:rPr>
            </w:pPr>
            <w:r>
              <w:rPr>
                <w:sz w:val="20"/>
              </w:rPr>
              <w:t xml:space="preserve">11. </w:t>
            </w:r>
            <w:r w:rsidR="00F81E9C">
              <w:rPr>
                <w:sz w:val="20"/>
              </w:rPr>
              <w:t xml:space="preserve">BIP (Bochumer Inventar zur berufsbezogenen Persönlichkeitsbeschreibung) </w:t>
            </w:r>
            <w:r w:rsidR="00F81E9C" w:rsidRPr="00B74A32">
              <w:rPr>
                <w:sz w:val="20"/>
              </w:rPr>
              <w:t>(in diversen Sprac</w:t>
            </w:r>
            <w:r w:rsidR="00B06808">
              <w:rPr>
                <w:sz w:val="20"/>
              </w:rPr>
              <w:t>hversionen</w:t>
            </w:r>
            <w:r w:rsidR="00F81E9C" w:rsidRPr="00B74A32">
              <w:rPr>
                <w:sz w:val="20"/>
              </w:rPr>
              <w:t xml:space="preserve"> verfügbar)</w:t>
            </w:r>
            <w:r w:rsidR="00F81E9C">
              <w:rPr>
                <w:sz w:val="20"/>
              </w:rPr>
              <w:t>:</w:t>
            </w:r>
          </w:p>
          <w:p w14:paraId="089506CF" w14:textId="3C7E492E" w:rsidR="00F81E9C" w:rsidRPr="00405450" w:rsidRDefault="004B4476" w:rsidP="00405450">
            <w:pPr>
              <w:keepLines/>
              <w:widowControl w:val="0"/>
              <w:spacing w:line="240" w:lineRule="auto"/>
              <w:ind w:left="423"/>
              <w:rPr>
                <w:sz w:val="20"/>
              </w:rPr>
            </w:pPr>
            <w:hyperlink r:id="rId44" w:history="1">
              <w:r w:rsidR="006E52B0" w:rsidRPr="00405450">
                <w:rPr>
                  <w:rStyle w:val="Hyperlink"/>
                  <w:sz w:val="20"/>
                </w:rPr>
                <w:t>https://www.testzentrale.ch/shop/bochumer-inventar-zur-berufsbezogenen-persoenlichkeitsbeschreibung-6-faktoren.html</w:t>
              </w:r>
            </w:hyperlink>
            <w:r w:rsidR="006E52B0">
              <w:rPr>
                <w:sz w:val="20"/>
              </w:rPr>
              <w:t xml:space="preserve"> </w:t>
            </w:r>
          </w:p>
        </w:tc>
        <w:tc>
          <w:tcPr>
            <w:tcW w:w="3544" w:type="dxa"/>
            <w:vMerge/>
          </w:tcPr>
          <w:p w14:paraId="32E536BD" w14:textId="77777777" w:rsidR="00F81E9C" w:rsidRDefault="00F81E9C" w:rsidP="007B77C2">
            <w:pPr>
              <w:ind w:left="135"/>
              <w:rPr>
                <w:sz w:val="20"/>
              </w:rPr>
            </w:pPr>
          </w:p>
        </w:tc>
      </w:tr>
      <w:tr w:rsidR="00F81E9C" w:rsidRPr="009B49A0" w14:paraId="3261B490" w14:textId="77777777" w:rsidTr="00C92DCF">
        <w:trPr>
          <w:cantSplit/>
          <w:trHeight w:val="77"/>
        </w:trPr>
        <w:tc>
          <w:tcPr>
            <w:tcW w:w="562" w:type="dxa"/>
            <w:vMerge/>
            <w:shd w:val="clear" w:color="auto" w:fill="BDD6EE" w:themeFill="accent1" w:themeFillTint="66"/>
          </w:tcPr>
          <w:p w14:paraId="4A860C53" w14:textId="77777777" w:rsidR="00F81E9C" w:rsidRPr="009B49A0" w:rsidRDefault="00F81E9C" w:rsidP="00E673B2">
            <w:pPr>
              <w:keepLines/>
              <w:widowControl w:val="0"/>
              <w:spacing w:line="240" w:lineRule="auto"/>
              <w:ind w:left="138"/>
              <w:rPr>
                <w:b/>
                <w:sz w:val="20"/>
              </w:rPr>
            </w:pPr>
          </w:p>
        </w:tc>
        <w:tc>
          <w:tcPr>
            <w:tcW w:w="2268" w:type="dxa"/>
            <w:vMerge/>
            <w:shd w:val="clear" w:color="auto" w:fill="auto"/>
          </w:tcPr>
          <w:p w14:paraId="1393A8C4" w14:textId="77777777" w:rsidR="00F81E9C" w:rsidRPr="00710D67" w:rsidRDefault="00F81E9C" w:rsidP="008751DC">
            <w:pPr>
              <w:pStyle w:val="berschrift9"/>
              <w:outlineLvl w:val="8"/>
            </w:pPr>
          </w:p>
        </w:tc>
        <w:tc>
          <w:tcPr>
            <w:tcW w:w="2127" w:type="dxa"/>
            <w:vMerge/>
          </w:tcPr>
          <w:p w14:paraId="22BE2E2A" w14:textId="77777777" w:rsidR="00F81E9C" w:rsidRDefault="00F81E9C" w:rsidP="00E673B2">
            <w:pPr>
              <w:spacing w:line="240" w:lineRule="auto"/>
              <w:ind w:left="145"/>
              <w:rPr>
                <w:sz w:val="20"/>
              </w:rPr>
            </w:pPr>
          </w:p>
        </w:tc>
        <w:tc>
          <w:tcPr>
            <w:tcW w:w="6804" w:type="dxa"/>
          </w:tcPr>
          <w:p w14:paraId="2983F2BA" w14:textId="03C22025" w:rsidR="00F81E9C" w:rsidRPr="001755BB" w:rsidRDefault="00D84F2F" w:rsidP="00F81E9C">
            <w:pPr>
              <w:pStyle w:val="Listenabsatz"/>
              <w:keepLines/>
              <w:widowControl w:val="0"/>
              <w:numPr>
                <w:ilvl w:val="0"/>
                <w:numId w:val="2"/>
              </w:numPr>
              <w:spacing w:line="240" w:lineRule="auto"/>
              <w:ind w:left="429" w:hanging="284"/>
              <w:contextualSpacing w:val="0"/>
              <w:rPr>
                <w:sz w:val="20"/>
              </w:rPr>
            </w:pPr>
            <w:r>
              <w:rPr>
                <w:sz w:val="20"/>
              </w:rPr>
              <w:t xml:space="preserve">12. </w:t>
            </w:r>
            <w:r w:rsidR="00F81E9C" w:rsidRPr="001755BB">
              <w:rPr>
                <w:sz w:val="20"/>
              </w:rPr>
              <w:t>Charakterstärken (de):</w:t>
            </w:r>
          </w:p>
          <w:p w14:paraId="74FDB541" w14:textId="35003BCF" w:rsidR="00F81E9C" w:rsidRPr="00B17FFE" w:rsidRDefault="001755BB" w:rsidP="0034366D">
            <w:pPr>
              <w:pStyle w:val="Listenabsatz"/>
              <w:keepLines/>
              <w:widowControl w:val="0"/>
              <w:spacing w:line="240" w:lineRule="auto"/>
              <w:ind w:left="429"/>
              <w:contextualSpacing w:val="0"/>
              <w:rPr>
                <w:sz w:val="20"/>
              </w:rPr>
            </w:pPr>
            <w:r w:rsidRPr="001755BB">
              <w:rPr>
                <w:rStyle w:val="Hyperlink"/>
                <w:sz w:val="20"/>
              </w:rPr>
              <w:t>https://www.charakterstaerken.org</w:t>
            </w:r>
          </w:p>
        </w:tc>
        <w:tc>
          <w:tcPr>
            <w:tcW w:w="3544" w:type="dxa"/>
            <w:vMerge/>
          </w:tcPr>
          <w:p w14:paraId="07A725CC" w14:textId="77777777" w:rsidR="00F81E9C" w:rsidRDefault="00F81E9C" w:rsidP="007B77C2">
            <w:pPr>
              <w:ind w:left="135"/>
              <w:rPr>
                <w:sz w:val="20"/>
              </w:rPr>
            </w:pPr>
          </w:p>
        </w:tc>
      </w:tr>
    </w:tbl>
    <w:p w14:paraId="2CC64B8B" w14:textId="77777777" w:rsidR="00C92DCF" w:rsidRPr="00C92DCF" w:rsidRDefault="00C92DCF">
      <w:pPr>
        <w:spacing w:line="240" w:lineRule="auto"/>
        <w:rPr>
          <w:bCs/>
          <w:sz w:val="18"/>
          <w:szCs w:val="18"/>
        </w:rPr>
      </w:pPr>
    </w:p>
    <w:p w14:paraId="76FB8E92" w14:textId="4E4CE53E" w:rsidR="00A37D7A" w:rsidRPr="00C92DCF" w:rsidRDefault="00A37D7A">
      <w:pPr>
        <w:spacing w:line="240" w:lineRule="auto"/>
        <w:rPr>
          <w:rFonts w:cs="Arial"/>
          <w:bCs/>
          <w:sz w:val="18"/>
          <w:szCs w:val="24"/>
        </w:rPr>
      </w:pPr>
    </w:p>
    <w:p w14:paraId="2029650B" w14:textId="570FD73F" w:rsidR="00352852" w:rsidRPr="00E336D3" w:rsidRDefault="00352852" w:rsidP="004B5EC4">
      <w:pPr>
        <w:pStyle w:val="Kommentartext"/>
      </w:pPr>
      <w:bookmarkStart w:id="70" w:name="_Toc527556459"/>
      <w:r w:rsidRPr="004B5EC4">
        <w:rPr>
          <w:rFonts w:ascii="Lucida Sans" w:eastAsia="Times New Roman" w:hAnsi="Lucida Sans" w:cs="Times New Roman"/>
          <w:b/>
          <w:bCs/>
          <w:sz w:val="19"/>
          <w:szCs w:val="26"/>
          <w:lang w:val="de-CH" w:eastAsia="de-CH"/>
        </w:rPr>
        <w:t>Bewerbungskompetenzen</w:t>
      </w:r>
      <w:bookmarkEnd w:id="70"/>
    </w:p>
    <w:p w14:paraId="63849BC8" w14:textId="1040D575" w:rsidR="004A377D" w:rsidRPr="00C92DCF" w:rsidRDefault="004A377D" w:rsidP="00352852">
      <w:pPr>
        <w:spacing w:line="240" w:lineRule="auto"/>
        <w:rPr>
          <w:sz w:val="14"/>
          <w:szCs w:val="14"/>
          <w:lang w:eastAsia="de-DE"/>
        </w:rPr>
      </w:pPr>
    </w:p>
    <w:tbl>
      <w:tblPr>
        <w:tblStyle w:val="Tabellenraster"/>
        <w:tblW w:w="15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2126"/>
        <w:gridCol w:w="2127"/>
        <w:gridCol w:w="6804"/>
        <w:gridCol w:w="3544"/>
      </w:tblGrid>
      <w:tr w:rsidR="007F5613" w:rsidRPr="009B49A0" w14:paraId="3011F5D3" w14:textId="77777777" w:rsidTr="00C92DCF">
        <w:trPr>
          <w:trHeight w:val="260"/>
        </w:trPr>
        <w:tc>
          <w:tcPr>
            <w:tcW w:w="704" w:type="dxa"/>
            <w:tcBorders>
              <w:bottom w:val="single" w:sz="4" w:space="0" w:color="auto"/>
            </w:tcBorders>
            <w:shd w:val="clear" w:color="auto" w:fill="D9D9D9" w:themeFill="background1" w:themeFillShade="D9"/>
          </w:tcPr>
          <w:p w14:paraId="25BA4315" w14:textId="77777777" w:rsidR="007F5613" w:rsidRPr="009B49A0" w:rsidRDefault="007F5613" w:rsidP="0015358E">
            <w:pPr>
              <w:spacing w:line="240" w:lineRule="auto"/>
              <w:ind w:left="141"/>
              <w:rPr>
                <w:b/>
                <w:sz w:val="20"/>
                <w:lang w:val="de-DE" w:eastAsia="de-DE"/>
              </w:rPr>
            </w:pPr>
          </w:p>
        </w:tc>
        <w:tc>
          <w:tcPr>
            <w:tcW w:w="2126" w:type="dxa"/>
            <w:tcBorders>
              <w:bottom w:val="single" w:sz="4" w:space="0" w:color="auto"/>
            </w:tcBorders>
            <w:shd w:val="clear" w:color="auto" w:fill="D9D9D9" w:themeFill="background1" w:themeFillShade="D9"/>
          </w:tcPr>
          <w:p w14:paraId="75AC30C7" w14:textId="77777777" w:rsidR="007F5613" w:rsidRPr="009B49A0" w:rsidRDefault="007F5613" w:rsidP="0015358E">
            <w:pPr>
              <w:spacing w:line="240" w:lineRule="auto"/>
              <w:ind w:left="141"/>
              <w:rPr>
                <w:b/>
                <w:sz w:val="20"/>
                <w:lang w:val="de-DE" w:eastAsia="de-DE"/>
              </w:rPr>
            </w:pPr>
            <w:r w:rsidRPr="009B49A0">
              <w:rPr>
                <w:b/>
                <w:sz w:val="20"/>
                <w:lang w:val="de-DE" w:eastAsia="de-DE"/>
              </w:rPr>
              <w:t xml:space="preserve">Abklärungsbereiche </w:t>
            </w:r>
          </w:p>
        </w:tc>
        <w:tc>
          <w:tcPr>
            <w:tcW w:w="2127" w:type="dxa"/>
            <w:tcBorders>
              <w:bottom w:val="single" w:sz="4" w:space="0" w:color="auto"/>
            </w:tcBorders>
            <w:shd w:val="clear" w:color="auto" w:fill="D9D9D9" w:themeFill="background1" w:themeFillShade="D9"/>
          </w:tcPr>
          <w:p w14:paraId="0DCA4A84" w14:textId="100BF890" w:rsidR="007F5613" w:rsidRPr="009B49A0" w:rsidRDefault="007F5613" w:rsidP="0015358E">
            <w:pPr>
              <w:spacing w:line="240" w:lineRule="auto"/>
              <w:ind w:left="142"/>
              <w:rPr>
                <w:b/>
                <w:sz w:val="20"/>
                <w:lang w:val="de-DE" w:eastAsia="de-DE"/>
              </w:rPr>
            </w:pPr>
            <w:r w:rsidRPr="009B49A0">
              <w:rPr>
                <w:b/>
                <w:sz w:val="20"/>
                <w:lang w:val="de-DE" w:eastAsia="de-DE"/>
              </w:rPr>
              <w:t>Methoden</w:t>
            </w:r>
          </w:p>
        </w:tc>
        <w:tc>
          <w:tcPr>
            <w:tcW w:w="6804" w:type="dxa"/>
            <w:tcBorders>
              <w:bottom w:val="single" w:sz="4" w:space="0" w:color="auto"/>
            </w:tcBorders>
            <w:shd w:val="clear" w:color="auto" w:fill="D9D9D9" w:themeFill="background1" w:themeFillShade="D9"/>
          </w:tcPr>
          <w:p w14:paraId="69D82C50" w14:textId="7A027BF5" w:rsidR="007F5613" w:rsidRPr="009B49A0" w:rsidRDefault="007F5613" w:rsidP="00FB02A7">
            <w:pPr>
              <w:spacing w:line="240" w:lineRule="auto"/>
              <w:ind w:left="142"/>
              <w:rPr>
                <w:b/>
                <w:sz w:val="20"/>
                <w:lang w:val="de-DE" w:eastAsia="de-DE"/>
              </w:rPr>
            </w:pPr>
            <w:r>
              <w:rPr>
                <w:b/>
                <w:sz w:val="20"/>
                <w:lang w:val="de-DE" w:eastAsia="de-DE"/>
              </w:rPr>
              <w:t>Instrumente/Hilfsmittel/Grundlagen</w:t>
            </w:r>
          </w:p>
        </w:tc>
        <w:tc>
          <w:tcPr>
            <w:tcW w:w="3544" w:type="dxa"/>
            <w:tcBorders>
              <w:bottom w:val="single" w:sz="4" w:space="0" w:color="auto"/>
            </w:tcBorders>
            <w:shd w:val="clear" w:color="auto" w:fill="D9D9D9" w:themeFill="background1" w:themeFillShade="D9"/>
          </w:tcPr>
          <w:p w14:paraId="2528FA2A" w14:textId="6D7BD2A9" w:rsidR="007F5613" w:rsidRPr="009B49A0" w:rsidRDefault="007F5613" w:rsidP="0015358E">
            <w:pPr>
              <w:spacing w:line="240" w:lineRule="auto"/>
              <w:ind w:left="142"/>
              <w:rPr>
                <w:b/>
                <w:sz w:val="20"/>
                <w:lang w:val="de-DE" w:eastAsia="de-DE"/>
              </w:rPr>
            </w:pPr>
            <w:r w:rsidRPr="009B49A0">
              <w:rPr>
                <w:b/>
                <w:sz w:val="20"/>
                <w:lang w:val="de-DE" w:eastAsia="de-DE"/>
              </w:rPr>
              <w:t>Bemerkungen</w:t>
            </w:r>
          </w:p>
        </w:tc>
      </w:tr>
      <w:tr w:rsidR="007F5613" w:rsidRPr="009B49A0" w14:paraId="0CA7A1E5" w14:textId="77777777" w:rsidTr="00C92DCF">
        <w:trPr>
          <w:cantSplit/>
          <w:trHeight w:val="1695"/>
        </w:trPr>
        <w:tc>
          <w:tcPr>
            <w:tcW w:w="704" w:type="dxa"/>
            <w:tcBorders>
              <w:top w:val="single" w:sz="4" w:space="0" w:color="auto"/>
              <w:left w:val="single" w:sz="4" w:space="0" w:color="auto"/>
              <w:bottom w:val="single" w:sz="4" w:space="0" w:color="auto"/>
              <w:right w:val="single" w:sz="4" w:space="0" w:color="auto"/>
            </w:tcBorders>
            <w:shd w:val="clear" w:color="auto" w:fill="BDD6EE" w:themeFill="accent1" w:themeFillTint="66"/>
            <w:textDirection w:val="btLr"/>
            <w:vAlign w:val="center"/>
          </w:tcPr>
          <w:p w14:paraId="3C106DF4" w14:textId="77777777" w:rsidR="007F5613" w:rsidRPr="009B49A0" w:rsidRDefault="007F5613" w:rsidP="0015358E">
            <w:pPr>
              <w:pStyle w:val="Listenabsatz"/>
              <w:spacing w:line="240" w:lineRule="auto"/>
              <w:ind w:left="141" w:right="113" w:hanging="2"/>
              <w:contextualSpacing w:val="0"/>
              <w:jc w:val="center"/>
              <w:rPr>
                <w:sz w:val="20"/>
              </w:rPr>
            </w:pPr>
            <w:r w:rsidRPr="009B49A0">
              <w:rPr>
                <w:b/>
                <w:sz w:val="20"/>
              </w:rPr>
              <w:t>subjektorientiert</w:t>
            </w:r>
          </w:p>
        </w:tc>
        <w:tc>
          <w:tcPr>
            <w:tcW w:w="2126" w:type="dxa"/>
            <w:tcBorders>
              <w:top w:val="single" w:sz="4" w:space="0" w:color="auto"/>
              <w:left w:val="single" w:sz="4" w:space="0" w:color="auto"/>
              <w:bottom w:val="single" w:sz="4" w:space="0" w:color="auto"/>
              <w:right w:val="single" w:sz="4" w:space="0" w:color="auto"/>
            </w:tcBorders>
          </w:tcPr>
          <w:p w14:paraId="5005C977" w14:textId="04C013A1" w:rsidR="007F5613" w:rsidRPr="00C92DCF" w:rsidRDefault="007F5613" w:rsidP="00C92DCF">
            <w:pPr>
              <w:pStyle w:val="Listenabsatz"/>
              <w:numPr>
                <w:ilvl w:val="0"/>
                <w:numId w:val="2"/>
              </w:numPr>
              <w:spacing w:line="240" w:lineRule="auto"/>
              <w:ind w:left="422" w:hanging="283"/>
              <w:contextualSpacing w:val="0"/>
              <w:rPr>
                <w:b/>
                <w:sz w:val="20"/>
              </w:rPr>
            </w:pPr>
            <w:r w:rsidRPr="00C92DCF">
              <w:rPr>
                <w:b/>
                <w:sz w:val="20"/>
              </w:rPr>
              <w:t>Bisherige Bewerbungen</w:t>
            </w:r>
          </w:p>
          <w:p w14:paraId="5D56FC5C" w14:textId="2B2B3D9C" w:rsidR="007F5613" w:rsidRPr="0097640F" w:rsidRDefault="007F5613" w:rsidP="00C92DCF">
            <w:pPr>
              <w:pStyle w:val="Listenabsatz"/>
              <w:numPr>
                <w:ilvl w:val="0"/>
                <w:numId w:val="2"/>
              </w:numPr>
              <w:spacing w:line="240" w:lineRule="auto"/>
              <w:ind w:left="422" w:hanging="283"/>
              <w:contextualSpacing w:val="0"/>
              <w:rPr>
                <w:sz w:val="20"/>
              </w:rPr>
            </w:pPr>
            <w:r w:rsidRPr="00C92DCF">
              <w:rPr>
                <w:b/>
                <w:sz w:val="20"/>
              </w:rPr>
              <w:t>Bewerbungswissen und -verhalten</w:t>
            </w:r>
          </w:p>
        </w:tc>
        <w:tc>
          <w:tcPr>
            <w:tcW w:w="2127" w:type="dxa"/>
            <w:tcBorders>
              <w:top w:val="single" w:sz="4" w:space="0" w:color="auto"/>
              <w:left w:val="single" w:sz="4" w:space="0" w:color="auto"/>
              <w:bottom w:val="single" w:sz="4" w:space="0" w:color="auto"/>
              <w:right w:val="single" w:sz="4" w:space="0" w:color="auto"/>
            </w:tcBorders>
          </w:tcPr>
          <w:p w14:paraId="05C81E5E" w14:textId="7F94BFFB" w:rsidR="007F5613" w:rsidRPr="00186010" w:rsidRDefault="00186010" w:rsidP="00186010">
            <w:pPr>
              <w:ind w:left="146"/>
            </w:pPr>
            <w:r w:rsidRPr="00186010">
              <w:t>Gespräch</w:t>
            </w:r>
          </w:p>
        </w:tc>
        <w:tc>
          <w:tcPr>
            <w:tcW w:w="6804" w:type="dxa"/>
            <w:tcBorders>
              <w:top w:val="single" w:sz="4" w:space="0" w:color="auto"/>
              <w:left w:val="single" w:sz="4" w:space="0" w:color="auto"/>
              <w:bottom w:val="single" w:sz="4" w:space="0" w:color="auto"/>
              <w:right w:val="single" w:sz="4" w:space="0" w:color="auto"/>
            </w:tcBorders>
          </w:tcPr>
          <w:p w14:paraId="6D1C43A4" w14:textId="4C5A6C80" w:rsidR="007F5613" w:rsidRPr="009B49A0" w:rsidRDefault="007F5613" w:rsidP="0015358E">
            <w:pPr>
              <w:spacing w:line="240" w:lineRule="auto"/>
              <w:ind w:left="143"/>
              <w:rPr>
                <w:sz w:val="20"/>
              </w:rPr>
            </w:pPr>
            <w:r w:rsidRPr="009B49A0">
              <w:rPr>
                <w:sz w:val="20"/>
              </w:rPr>
              <w:t>Erhaltene Unterlagen</w:t>
            </w:r>
          </w:p>
        </w:tc>
        <w:tc>
          <w:tcPr>
            <w:tcW w:w="3544" w:type="dxa"/>
            <w:vMerge w:val="restart"/>
            <w:tcBorders>
              <w:top w:val="single" w:sz="4" w:space="0" w:color="auto"/>
              <w:left w:val="single" w:sz="4" w:space="0" w:color="auto"/>
              <w:bottom w:val="single" w:sz="4" w:space="0" w:color="auto"/>
              <w:right w:val="single" w:sz="4" w:space="0" w:color="auto"/>
            </w:tcBorders>
          </w:tcPr>
          <w:p w14:paraId="705BCBD5" w14:textId="25E337C0" w:rsidR="007F5613" w:rsidRPr="009B49A0" w:rsidRDefault="007F5613" w:rsidP="0015358E">
            <w:pPr>
              <w:spacing w:line="240" w:lineRule="auto"/>
              <w:ind w:left="144"/>
              <w:rPr>
                <w:strike/>
                <w:sz w:val="20"/>
                <w:lang w:eastAsia="de-DE"/>
              </w:rPr>
            </w:pPr>
          </w:p>
        </w:tc>
      </w:tr>
      <w:tr w:rsidR="007F5613" w:rsidRPr="009B49A0" w14:paraId="346AD32B" w14:textId="77777777" w:rsidTr="00C92DCF">
        <w:trPr>
          <w:cantSplit/>
          <w:trHeight w:val="1481"/>
        </w:trPr>
        <w:tc>
          <w:tcPr>
            <w:tcW w:w="704" w:type="dxa"/>
            <w:tcBorders>
              <w:top w:val="single" w:sz="4" w:space="0" w:color="auto"/>
              <w:left w:val="single" w:sz="4" w:space="0" w:color="auto"/>
              <w:bottom w:val="single" w:sz="4" w:space="0" w:color="auto"/>
              <w:right w:val="single" w:sz="4" w:space="0" w:color="auto"/>
            </w:tcBorders>
            <w:shd w:val="clear" w:color="auto" w:fill="BDD6EE" w:themeFill="accent1" w:themeFillTint="66"/>
            <w:textDirection w:val="btLr"/>
            <w:vAlign w:val="center"/>
          </w:tcPr>
          <w:p w14:paraId="15FA76E1" w14:textId="77777777" w:rsidR="007F5613" w:rsidRPr="009B49A0" w:rsidRDefault="007F5613" w:rsidP="0015358E">
            <w:pPr>
              <w:keepLines/>
              <w:widowControl w:val="0"/>
              <w:spacing w:line="240" w:lineRule="auto"/>
              <w:ind w:left="138" w:right="113"/>
              <w:jc w:val="center"/>
              <w:rPr>
                <w:b/>
                <w:sz w:val="20"/>
              </w:rPr>
            </w:pPr>
            <w:r w:rsidRPr="009B49A0">
              <w:rPr>
                <w:b/>
                <w:sz w:val="20"/>
              </w:rPr>
              <w:t>anforderungsorientiert</w:t>
            </w:r>
          </w:p>
        </w:tc>
        <w:tc>
          <w:tcPr>
            <w:tcW w:w="2126" w:type="dxa"/>
            <w:tcBorders>
              <w:top w:val="single" w:sz="4" w:space="0" w:color="auto"/>
              <w:left w:val="single" w:sz="4" w:space="0" w:color="auto"/>
              <w:bottom w:val="single" w:sz="4" w:space="0" w:color="auto"/>
              <w:right w:val="single" w:sz="4" w:space="0" w:color="auto"/>
            </w:tcBorders>
          </w:tcPr>
          <w:p w14:paraId="44AF616A" w14:textId="51FCBE7F" w:rsidR="007F5613" w:rsidRPr="009B49A0" w:rsidRDefault="007F5613" w:rsidP="001C079D">
            <w:pPr>
              <w:ind w:left="139"/>
              <w:rPr>
                <w:sz w:val="20"/>
                <w:highlight w:val="yellow"/>
              </w:rPr>
            </w:pPr>
            <w:r w:rsidRPr="00C92DCF">
              <w:rPr>
                <w:b/>
                <w:bCs/>
                <w:sz w:val="20"/>
              </w:rPr>
              <w:t>Stand/Beurteilung Bewerbungsunterlagen, Suchbereiche</w:t>
            </w:r>
            <w:r w:rsidRPr="009B49A0">
              <w:rPr>
                <w:sz w:val="20"/>
              </w:rPr>
              <w:t xml:space="preserve"> (kann Teil des </w:t>
            </w:r>
            <w:proofErr w:type="spellStart"/>
            <w:r w:rsidRPr="009B49A0">
              <w:rPr>
                <w:sz w:val="20"/>
              </w:rPr>
              <w:t>Praxisassessments</w:t>
            </w:r>
            <w:proofErr w:type="spellEnd"/>
            <w:r w:rsidRPr="009B49A0">
              <w:rPr>
                <w:sz w:val="20"/>
              </w:rPr>
              <w:t xml:space="preserve"> sein)</w:t>
            </w:r>
          </w:p>
        </w:tc>
        <w:tc>
          <w:tcPr>
            <w:tcW w:w="2127" w:type="dxa"/>
            <w:tcBorders>
              <w:top w:val="single" w:sz="4" w:space="0" w:color="auto"/>
              <w:left w:val="single" w:sz="4" w:space="0" w:color="auto"/>
              <w:bottom w:val="single" w:sz="4" w:space="0" w:color="auto"/>
              <w:right w:val="single" w:sz="4" w:space="0" w:color="auto"/>
            </w:tcBorders>
          </w:tcPr>
          <w:p w14:paraId="1710CC83" w14:textId="03D2B211" w:rsidR="007F5613" w:rsidRPr="00186010" w:rsidRDefault="00186010" w:rsidP="00186010">
            <w:pPr>
              <w:ind w:left="146"/>
            </w:pPr>
            <w:r w:rsidRPr="00186010">
              <w:t>Gespräch</w:t>
            </w:r>
          </w:p>
        </w:tc>
        <w:tc>
          <w:tcPr>
            <w:tcW w:w="6804" w:type="dxa"/>
            <w:tcBorders>
              <w:top w:val="single" w:sz="4" w:space="0" w:color="auto"/>
              <w:left w:val="single" w:sz="4" w:space="0" w:color="auto"/>
              <w:bottom w:val="single" w:sz="4" w:space="0" w:color="auto"/>
              <w:right w:val="single" w:sz="4" w:space="0" w:color="auto"/>
            </w:tcBorders>
          </w:tcPr>
          <w:p w14:paraId="17390AE2" w14:textId="44014623" w:rsidR="007F5613" w:rsidRPr="009B49A0" w:rsidRDefault="007F5613" w:rsidP="0015358E">
            <w:pPr>
              <w:spacing w:line="240" w:lineRule="auto"/>
              <w:ind w:left="143"/>
              <w:rPr>
                <w:sz w:val="20"/>
              </w:rPr>
            </w:pPr>
            <w:r w:rsidRPr="009B49A0">
              <w:rPr>
                <w:sz w:val="20"/>
              </w:rPr>
              <w:t>Erhaltene Unterlagen</w:t>
            </w:r>
          </w:p>
        </w:tc>
        <w:tc>
          <w:tcPr>
            <w:tcW w:w="3544" w:type="dxa"/>
            <w:vMerge/>
            <w:tcBorders>
              <w:top w:val="single" w:sz="4" w:space="0" w:color="auto"/>
              <w:left w:val="single" w:sz="4" w:space="0" w:color="auto"/>
              <w:bottom w:val="single" w:sz="4" w:space="0" w:color="auto"/>
              <w:right w:val="single" w:sz="4" w:space="0" w:color="auto"/>
            </w:tcBorders>
          </w:tcPr>
          <w:p w14:paraId="02633EBF" w14:textId="7394A5CD" w:rsidR="007F5613" w:rsidRPr="009B49A0" w:rsidRDefault="007F5613" w:rsidP="0015358E">
            <w:pPr>
              <w:spacing w:line="240" w:lineRule="auto"/>
              <w:ind w:left="144"/>
              <w:rPr>
                <w:sz w:val="20"/>
              </w:rPr>
            </w:pPr>
          </w:p>
        </w:tc>
      </w:tr>
    </w:tbl>
    <w:p w14:paraId="39204917" w14:textId="77777777" w:rsidR="00B17FFE" w:rsidRDefault="00B17FFE">
      <w:pPr>
        <w:spacing w:line="240" w:lineRule="auto"/>
      </w:pPr>
      <w:bookmarkStart w:id="71" w:name="_Toc527556460"/>
      <w:bookmarkStart w:id="72" w:name="_Toc532907826"/>
      <w:r>
        <w:br w:type="page"/>
      </w:r>
    </w:p>
    <w:p w14:paraId="632BE6C4" w14:textId="31DB815B" w:rsidR="002A6904" w:rsidRPr="00522715" w:rsidRDefault="002A6904" w:rsidP="00E336D3">
      <w:pPr>
        <w:pStyle w:val="berschrift2"/>
        <w:numPr>
          <w:ilvl w:val="0"/>
          <w:numId w:val="0"/>
        </w:numPr>
        <w:spacing w:before="0" w:after="0"/>
        <w:rPr>
          <w:sz w:val="20"/>
          <w:szCs w:val="28"/>
        </w:rPr>
      </w:pPr>
      <w:bookmarkStart w:id="73" w:name="_Toc17096623"/>
      <w:r w:rsidRPr="00522715">
        <w:rPr>
          <w:sz w:val="20"/>
          <w:szCs w:val="28"/>
        </w:rPr>
        <w:lastRenderedPageBreak/>
        <w:t xml:space="preserve">Berufliche </w:t>
      </w:r>
      <w:bookmarkEnd w:id="71"/>
      <w:r w:rsidRPr="00522715">
        <w:rPr>
          <w:sz w:val="20"/>
          <w:szCs w:val="28"/>
        </w:rPr>
        <w:t>Vorstellungen, Motivation</w:t>
      </w:r>
      <w:bookmarkEnd w:id="72"/>
      <w:bookmarkEnd w:id="73"/>
    </w:p>
    <w:p w14:paraId="78CF04EB" w14:textId="77777777" w:rsidR="008B26A7" w:rsidRDefault="008B26A7">
      <w:pPr>
        <w:spacing w:line="240" w:lineRule="auto"/>
        <w:rPr>
          <w:sz w:val="20"/>
          <w:lang w:eastAsia="de-DE"/>
        </w:rPr>
      </w:pPr>
      <w:bookmarkStart w:id="74" w:name="_Hlk15305773"/>
    </w:p>
    <w:bookmarkEnd w:id="74"/>
    <w:tbl>
      <w:tblPr>
        <w:tblStyle w:val="Tabellenraster"/>
        <w:tblW w:w="153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2268"/>
        <w:gridCol w:w="2127"/>
        <w:gridCol w:w="6804"/>
        <w:gridCol w:w="3543"/>
      </w:tblGrid>
      <w:tr w:rsidR="00141CF9" w:rsidRPr="009B49A0" w14:paraId="2A1832FB" w14:textId="77777777" w:rsidTr="00C92DCF">
        <w:trPr>
          <w:trHeight w:val="294"/>
        </w:trPr>
        <w:tc>
          <w:tcPr>
            <w:tcW w:w="562" w:type="dxa"/>
            <w:shd w:val="clear" w:color="auto" w:fill="D9D9D9" w:themeFill="background1" w:themeFillShade="D9"/>
          </w:tcPr>
          <w:p w14:paraId="1837762D" w14:textId="77777777" w:rsidR="00141CF9" w:rsidRPr="009B49A0" w:rsidRDefault="00141CF9" w:rsidP="005B22EE">
            <w:pPr>
              <w:spacing w:line="240" w:lineRule="auto"/>
              <w:ind w:left="141"/>
              <w:rPr>
                <w:b/>
                <w:sz w:val="20"/>
                <w:lang w:val="de-DE" w:eastAsia="de-DE"/>
              </w:rPr>
            </w:pPr>
          </w:p>
        </w:tc>
        <w:tc>
          <w:tcPr>
            <w:tcW w:w="2268" w:type="dxa"/>
            <w:shd w:val="clear" w:color="auto" w:fill="D9D9D9" w:themeFill="background1" w:themeFillShade="D9"/>
          </w:tcPr>
          <w:p w14:paraId="22BD61A9" w14:textId="77777777" w:rsidR="00141CF9" w:rsidRPr="009B49A0" w:rsidRDefault="00141CF9" w:rsidP="005B22EE">
            <w:pPr>
              <w:spacing w:line="240" w:lineRule="auto"/>
              <w:ind w:left="141"/>
              <w:rPr>
                <w:b/>
                <w:sz w:val="20"/>
                <w:lang w:val="de-DE" w:eastAsia="de-DE"/>
              </w:rPr>
            </w:pPr>
            <w:r w:rsidRPr="009B49A0">
              <w:rPr>
                <w:b/>
                <w:sz w:val="20"/>
                <w:lang w:val="de-DE" w:eastAsia="de-DE"/>
              </w:rPr>
              <w:t xml:space="preserve">Abklärungsbereiche </w:t>
            </w:r>
          </w:p>
        </w:tc>
        <w:tc>
          <w:tcPr>
            <w:tcW w:w="2127" w:type="dxa"/>
            <w:shd w:val="clear" w:color="auto" w:fill="D9D9D9" w:themeFill="background1" w:themeFillShade="D9"/>
          </w:tcPr>
          <w:p w14:paraId="58F3A723" w14:textId="5A65F11B" w:rsidR="00141CF9" w:rsidRPr="009B49A0" w:rsidRDefault="00141CF9" w:rsidP="005B22EE">
            <w:pPr>
              <w:spacing w:line="240" w:lineRule="auto"/>
              <w:ind w:left="142"/>
              <w:rPr>
                <w:b/>
                <w:sz w:val="20"/>
                <w:lang w:val="de-DE" w:eastAsia="de-DE"/>
              </w:rPr>
            </w:pPr>
            <w:r w:rsidRPr="009B49A0">
              <w:rPr>
                <w:b/>
                <w:sz w:val="20"/>
                <w:lang w:val="de-DE" w:eastAsia="de-DE"/>
              </w:rPr>
              <w:t>Methoden</w:t>
            </w:r>
          </w:p>
        </w:tc>
        <w:tc>
          <w:tcPr>
            <w:tcW w:w="6804" w:type="dxa"/>
            <w:shd w:val="clear" w:color="auto" w:fill="D9D9D9" w:themeFill="background1" w:themeFillShade="D9"/>
          </w:tcPr>
          <w:p w14:paraId="5658448B" w14:textId="397BC7AE" w:rsidR="00141CF9" w:rsidRPr="009B49A0" w:rsidRDefault="00141CF9" w:rsidP="0064635F">
            <w:pPr>
              <w:spacing w:line="240" w:lineRule="auto"/>
              <w:ind w:left="142"/>
              <w:rPr>
                <w:b/>
                <w:sz w:val="20"/>
                <w:lang w:val="de-DE" w:eastAsia="de-DE"/>
              </w:rPr>
            </w:pPr>
            <w:r>
              <w:rPr>
                <w:b/>
                <w:sz w:val="20"/>
                <w:lang w:val="de-DE" w:eastAsia="de-DE"/>
              </w:rPr>
              <w:t>Instrumente/Hilfsmittel/Grundlagen</w:t>
            </w:r>
          </w:p>
        </w:tc>
        <w:tc>
          <w:tcPr>
            <w:tcW w:w="3543" w:type="dxa"/>
            <w:shd w:val="clear" w:color="auto" w:fill="D9D9D9" w:themeFill="background1" w:themeFillShade="D9"/>
          </w:tcPr>
          <w:p w14:paraId="134A7286" w14:textId="3A5622A4" w:rsidR="00141CF9" w:rsidRPr="009B49A0" w:rsidRDefault="00141CF9" w:rsidP="005B22EE">
            <w:pPr>
              <w:spacing w:line="240" w:lineRule="auto"/>
              <w:ind w:left="142"/>
              <w:rPr>
                <w:b/>
                <w:sz w:val="20"/>
                <w:lang w:val="de-DE" w:eastAsia="de-DE"/>
              </w:rPr>
            </w:pPr>
            <w:r w:rsidRPr="009B49A0">
              <w:rPr>
                <w:b/>
                <w:sz w:val="20"/>
                <w:lang w:val="de-DE" w:eastAsia="de-DE"/>
              </w:rPr>
              <w:t>Bemerkungen</w:t>
            </w:r>
          </w:p>
        </w:tc>
      </w:tr>
      <w:tr w:rsidR="00141CF9" w:rsidRPr="009B49A0" w14:paraId="762CA427" w14:textId="77777777" w:rsidTr="00C92DCF">
        <w:trPr>
          <w:cantSplit/>
          <w:trHeight w:val="629"/>
        </w:trPr>
        <w:tc>
          <w:tcPr>
            <w:tcW w:w="562" w:type="dxa"/>
            <w:vMerge w:val="restart"/>
            <w:shd w:val="clear" w:color="auto" w:fill="BDD6EE" w:themeFill="accent1" w:themeFillTint="66"/>
            <w:textDirection w:val="btLr"/>
            <w:vAlign w:val="center"/>
          </w:tcPr>
          <w:p w14:paraId="2730BAE7" w14:textId="1958102B" w:rsidR="00CB6163" w:rsidRDefault="00CB6163" w:rsidP="005B22EE">
            <w:pPr>
              <w:pStyle w:val="Listenabsatz"/>
              <w:spacing w:line="240" w:lineRule="auto"/>
              <w:ind w:left="141" w:right="113" w:hanging="2"/>
              <w:contextualSpacing w:val="0"/>
              <w:jc w:val="center"/>
              <w:rPr>
                <w:b/>
                <w:sz w:val="20"/>
              </w:rPr>
            </w:pPr>
            <w:r>
              <w:rPr>
                <w:b/>
                <w:sz w:val="20"/>
              </w:rPr>
              <w:t>s</w:t>
            </w:r>
            <w:r w:rsidR="00141CF9" w:rsidRPr="009B49A0">
              <w:rPr>
                <w:b/>
                <w:sz w:val="20"/>
              </w:rPr>
              <w:t>ubjekt</w:t>
            </w:r>
            <w:r>
              <w:rPr>
                <w:b/>
                <w:sz w:val="20"/>
              </w:rPr>
              <w:t>-</w:t>
            </w:r>
          </w:p>
          <w:p w14:paraId="7D6898C7" w14:textId="2D1C0676" w:rsidR="00141CF9" w:rsidRPr="009B49A0" w:rsidRDefault="00141CF9" w:rsidP="005B22EE">
            <w:pPr>
              <w:pStyle w:val="Listenabsatz"/>
              <w:spacing w:line="240" w:lineRule="auto"/>
              <w:ind w:left="141" w:right="113" w:hanging="2"/>
              <w:contextualSpacing w:val="0"/>
              <w:jc w:val="center"/>
              <w:rPr>
                <w:sz w:val="20"/>
              </w:rPr>
            </w:pPr>
            <w:r w:rsidRPr="009B49A0">
              <w:rPr>
                <w:b/>
                <w:sz w:val="20"/>
              </w:rPr>
              <w:t>orientiert</w:t>
            </w:r>
          </w:p>
        </w:tc>
        <w:tc>
          <w:tcPr>
            <w:tcW w:w="2268" w:type="dxa"/>
            <w:vMerge w:val="restart"/>
          </w:tcPr>
          <w:p w14:paraId="30BA0314" w14:textId="0A897A8D" w:rsidR="00141CF9" w:rsidRPr="007B5BD2" w:rsidRDefault="00141CF9" w:rsidP="005B22EE">
            <w:pPr>
              <w:keepLines/>
              <w:widowControl w:val="0"/>
              <w:spacing w:line="240" w:lineRule="auto"/>
              <w:ind w:left="138"/>
              <w:rPr>
                <w:sz w:val="20"/>
              </w:rPr>
            </w:pPr>
            <w:r w:rsidRPr="007B5BD2">
              <w:rPr>
                <w:b/>
                <w:bCs/>
                <w:color w:val="000000"/>
                <w:sz w:val="20"/>
              </w:rPr>
              <w:t>Interessen</w:t>
            </w:r>
          </w:p>
        </w:tc>
        <w:tc>
          <w:tcPr>
            <w:tcW w:w="2127" w:type="dxa"/>
            <w:vMerge w:val="restart"/>
            <w:vAlign w:val="center"/>
          </w:tcPr>
          <w:p w14:paraId="32D7634B" w14:textId="5CA83414" w:rsidR="00141CF9" w:rsidRPr="002D35A4" w:rsidRDefault="00141CF9" w:rsidP="0034366D">
            <w:pPr>
              <w:pStyle w:val="Kommentartext"/>
              <w:ind w:left="146"/>
              <w:rPr>
                <w:rFonts w:ascii="Lucida Sans" w:eastAsia="Times New Roman" w:hAnsi="Lucida Sans" w:cs="Times New Roman"/>
                <w:lang w:val="de-CH" w:eastAsia="de-CH"/>
              </w:rPr>
            </w:pPr>
            <w:r w:rsidRPr="002D35A4">
              <w:rPr>
                <w:rFonts w:ascii="Lucida Sans" w:eastAsia="Times New Roman" w:hAnsi="Lucida Sans" w:cs="Times New Roman"/>
                <w:lang w:val="de-CH" w:eastAsia="de-CH"/>
              </w:rPr>
              <w:t>Tests</w:t>
            </w:r>
          </w:p>
          <w:p w14:paraId="7C7C4772" w14:textId="77777777" w:rsidR="0033149B" w:rsidRPr="002D35A4" w:rsidRDefault="0033149B" w:rsidP="0033149B">
            <w:pPr>
              <w:pStyle w:val="Kommentartext"/>
              <w:ind w:left="146"/>
              <w:rPr>
                <w:rFonts w:ascii="Lucida Sans" w:eastAsia="Times New Roman" w:hAnsi="Lucida Sans" w:cs="Times New Roman"/>
                <w:sz w:val="10"/>
                <w:szCs w:val="10"/>
                <w:lang w:val="de-CH" w:eastAsia="de-CH"/>
              </w:rPr>
            </w:pPr>
          </w:p>
          <w:p w14:paraId="388CF986" w14:textId="2C550DF6" w:rsidR="00141CF9" w:rsidRPr="002D35A4" w:rsidRDefault="002866B6" w:rsidP="00186010">
            <w:pPr>
              <w:ind w:left="146"/>
              <w:rPr>
                <w:i/>
                <w:iCs/>
              </w:rPr>
            </w:pPr>
            <w:r w:rsidRPr="002D35A4">
              <w:rPr>
                <w:i/>
                <w:iCs/>
              </w:rPr>
              <w:t>(vgl. Kap. " Hinweise zur Anwendung von Tests"</w:t>
            </w:r>
            <w:r w:rsidR="004110FA">
              <w:rPr>
                <w:i/>
                <w:iCs/>
              </w:rPr>
              <w:t xml:space="preserve"> auf S. 2</w:t>
            </w:r>
            <w:r w:rsidRPr="002D35A4">
              <w:rPr>
                <w:i/>
                <w:iCs/>
              </w:rPr>
              <w:t>)</w:t>
            </w:r>
          </w:p>
        </w:tc>
        <w:tc>
          <w:tcPr>
            <w:tcW w:w="6804" w:type="dxa"/>
          </w:tcPr>
          <w:p w14:paraId="70320170" w14:textId="362101FC" w:rsidR="00141CF9" w:rsidRPr="002D35A4" w:rsidRDefault="004110FA" w:rsidP="006E5B6C">
            <w:pPr>
              <w:pStyle w:val="Listenabsatz"/>
              <w:numPr>
                <w:ilvl w:val="0"/>
                <w:numId w:val="2"/>
              </w:numPr>
              <w:spacing w:line="240" w:lineRule="auto"/>
              <w:ind w:left="429" w:hanging="284"/>
              <w:rPr>
                <w:sz w:val="20"/>
              </w:rPr>
            </w:pPr>
            <w:r>
              <w:rPr>
                <w:sz w:val="20"/>
              </w:rPr>
              <w:t xml:space="preserve">1. </w:t>
            </w:r>
            <w:r w:rsidR="00141CF9" w:rsidRPr="002D35A4">
              <w:rPr>
                <w:sz w:val="20"/>
              </w:rPr>
              <w:t>Foto und Interessentest FIT (de/</w:t>
            </w:r>
            <w:proofErr w:type="spellStart"/>
            <w:r w:rsidR="00141CF9" w:rsidRPr="002D35A4">
              <w:rPr>
                <w:sz w:val="20"/>
              </w:rPr>
              <w:t>fr</w:t>
            </w:r>
            <w:proofErr w:type="spellEnd"/>
            <w:r w:rsidR="00141CF9" w:rsidRPr="002D35A4">
              <w:rPr>
                <w:sz w:val="20"/>
              </w:rPr>
              <w:t>)</w:t>
            </w:r>
            <w:r w:rsidR="00141CF9" w:rsidRPr="002D35A4">
              <w:rPr>
                <w:sz w:val="20"/>
                <w:szCs w:val="18"/>
              </w:rPr>
              <w:t>:</w:t>
            </w:r>
          </w:p>
          <w:p w14:paraId="6B14E89C" w14:textId="6D8DD4E0" w:rsidR="00141CF9" w:rsidRPr="002D35A4" w:rsidRDefault="00EC7F63" w:rsidP="00EC7F63">
            <w:pPr>
              <w:pStyle w:val="Listenabsatz"/>
              <w:spacing w:line="240" w:lineRule="auto"/>
              <w:ind w:left="429"/>
              <w:rPr>
                <w:noProof/>
                <w:sz w:val="20"/>
              </w:rPr>
            </w:pPr>
            <w:r w:rsidRPr="002D35A4">
              <w:rPr>
                <w:rStyle w:val="Hyperlink"/>
              </w:rPr>
              <w:t>http://test.sdbb.ch/2200.aspx</w:t>
            </w:r>
            <w:r w:rsidRPr="002D35A4">
              <w:rPr>
                <w:noProof/>
                <w:sz w:val="20"/>
                <w:szCs w:val="18"/>
              </w:rPr>
              <w:t xml:space="preserve"> </w:t>
            </w:r>
            <w:hyperlink r:id="rId45" w:history="1"/>
          </w:p>
        </w:tc>
        <w:tc>
          <w:tcPr>
            <w:tcW w:w="3543" w:type="dxa"/>
            <w:vMerge w:val="restart"/>
          </w:tcPr>
          <w:p w14:paraId="1C2C9A6A" w14:textId="5BD59325" w:rsidR="00141CF9" w:rsidRPr="0034366D" w:rsidRDefault="00BF2183" w:rsidP="00972DF1">
            <w:pPr>
              <w:pStyle w:val="Listenabsatz"/>
              <w:numPr>
                <w:ilvl w:val="0"/>
                <w:numId w:val="16"/>
              </w:numPr>
              <w:spacing w:line="240" w:lineRule="auto"/>
              <w:rPr>
                <w:sz w:val="20"/>
              </w:rPr>
            </w:pPr>
            <w:r>
              <w:rPr>
                <w:sz w:val="20"/>
              </w:rPr>
              <w:t>Der</w:t>
            </w:r>
            <w:r w:rsidR="00141CF9">
              <w:rPr>
                <w:sz w:val="20"/>
              </w:rPr>
              <w:t xml:space="preserve"> </w:t>
            </w:r>
            <w:r w:rsidR="00BF4D0E">
              <w:rPr>
                <w:sz w:val="20"/>
              </w:rPr>
              <w:t>am besten geeignete</w:t>
            </w:r>
            <w:r w:rsidR="00BF4D0E" w:rsidRPr="007B5BD2">
              <w:rPr>
                <w:sz w:val="20"/>
              </w:rPr>
              <w:t xml:space="preserve"> </w:t>
            </w:r>
            <w:r w:rsidR="00141CF9">
              <w:rPr>
                <w:sz w:val="20"/>
              </w:rPr>
              <w:t>Interessent</w:t>
            </w:r>
            <w:r w:rsidR="00141CF9" w:rsidRPr="007B5BD2">
              <w:rPr>
                <w:sz w:val="20"/>
              </w:rPr>
              <w:t>est für diese Zielgruppe</w:t>
            </w:r>
            <w:r>
              <w:rPr>
                <w:sz w:val="20"/>
              </w:rPr>
              <w:t xml:space="preserve">, </w:t>
            </w:r>
            <w:r w:rsidR="00141CF9" w:rsidRPr="007B5BD2">
              <w:rPr>
                <w:sz w:val="20"/>
              </w:rPr>
              <w:t>mit aktuellen Bildern.</w:t>
            </w:r>
            <w:r w:rsidR="00141CF9">
              <w:rPr>
                <w:sz w:val="20"/>
              </w:rPr>
              <w:t xml:space="preserve"> Die Tests mit Fotos stellen Eigenschaften von Tätigkeiten (in einem Beruf) dar, dann werden diese bewertet.</w:t>
            </w:r>
          </w:p>
        </w:tc>
      </w:tr>
      <w:tr w:rsidR="00141CF9" w:rsidRPr="009B49A0" w14:paraId="5F93CD75" w14:textId="77777777" w:rsidTr="00C92DCF">
        <w:trPr>
          <w:cantSplit/>
          <w:trHeight w:val="812"/>
        </w:trPr>
        <w:tc>
          <w:tcPr>
            <w:tcW w:w="562" w:type="dxa"/>
            <w:vMerge/>
            <w:shd w:val="clear" w:color="auto" w:fill="BDD6EE" w:themeFill="accent1" w:themeFillTint="66"/>
            <w:textDirection w:val="btLr"/>
            <w:vAlign w:val="center"/>
          </w:tcPr>
          <w:p w14:paraId="6537C73E" w14:textId="77777777" w:rsidR="00141CF9" w:rsidRPr="009B49A0" w:rsidRDefault="00141CF9" w:rsidP="005B22EE">
            <w:pPr>
              <w:pStyle w:val="Listenabsatz"/>
              <w:spacing w:line="240" w:lineRule="auto"/>
              <w:ind w:left="141" w:right="113" w:hanging="2"/>
              <w:contextualSpacing w:val="0"/>
              <w:jc w:val="center"/>
              <w:rPr>
                <w:b/>
                <w:sz w:val="20"/>
              </w:rPr>
            </w:pPr>
          </w:p>
        </w:tc>
        <w:tc>
          <w:tcPr>
            <w:tcW w:w="2268" w:type="dxa"/>
            <w:vMerge/>
          </w:tcPr>
          <w:p w14:paraId="27E3847E" w14:textId="77777777" w:rsidR="00141CF9" w:rsidRPr="007B5BD2" w:rsidRDefault="00141CF9" w:rsidP="005B22EE">
            <w:pPr>
              <w:keepLines/>
              <w:widowControl w:val="0"/>
              <w:spacing w:line="240" w:lineRule="auto"/>
              <w:ind w:left="138"/>
              <w:rPr>
                <w:b/>
                <w:bCs/>
                <w:color w:val="000000"/>
                <w:sz w:val="20"/>
              </w:rPr>
            </w:pPr>
          </w:p>
        </w:tc>
        <w:tc>
          <w:tcPr>
            <w:tcW w:w="2127" w:type="dxa"/>
            <w:vMerge/>
          </w:tcPr>
          <w:p w14:paraId="5E5EAFFC" w14:textId="77777777" w:rsidR="00141CF9" w:rsidRPr="002D35A4" w:rsidRDefault="00141CF9" w:rsidP="00966C0C">
            <w:pPr>
              <w:spacing w:line="240" w:lineRule="auto"/>
              <w:rPr>
                <w:sz w:val="20"/>
              </w:rPr>
            </w:pPr>
          </w:p>
        </w:tc>
        <w:tc>
          <w:tcPr>
            <w:tcW w:w="6804" w:type="dxa"/>
          </w:tcPr>
          <w:p w14:paraId="1E9438A3" w14:textId="1958782A" w:rsidR="00141CF9" w:rsidRPr="002D35A4" w:rsidRDefault="004110FA" w:rsidP="00162A3A">
            <w:pPr>
              <w:pStyle w:val="Listenabsatz"/>
              <w:numPr>
                <w:ilvl w:val="0"/>
                <w:numId w:val="2"/>
              </w:numPr>
              <w:spacing w:line="240" w:lineRule="auto"/>
              <w:ind w:left="429" w:hanging="284"/>
              <w:rPr>
                <w:sz w:val="20"/>
              </w:rPr>
            </w:pPr>
            <w:bookmarkStart w:id="75" w:name="_Hlk535920195"/>
            <w:r>
              <w:rPr>
                <w:sz w:val="20"/>
              </w:rPr>
              <w:t xml:space="preserve">2. </w:t>
            </w:r>
            <w:r w:rsidR="00141CF9" w:rsidRPr="002D35A4">
              <w:rPr>
                <w:sz w:val="20"/>
              </w:rPr>
              <w:t xml:space="preserve">BFT 22 </w:t>
            </w:r>
            <w:r w:rsidR="00EC7F63" w:rsidRPr="002D35A4">
              <w:rPr>
                <w:sz w:val="20"/>
              </w:rPr>
              <w:t xml:space="preserve">(für </w:t>
            </w:r>
            <w:r w:rsidR="00141CF9" w:rsidRPr="002D35A4">
              <w:rPr>
                <w:sz w:val="20"/>
              </w:rPr>
              <w:t>Jugendliche (J) und für Erwachsene (E), bzw</w:t>
            </w:r>
            <w:r w:rsidR="00EC7F63" w:rsidRPr="002D35A4">
              <w:rPr>
                <w:sz w:val="20"/>
              </w:rPr>
              <w:t>.</w:t>
            </w:r>
            <w:r w:rsidR="00141CF9" w:rsidRPr="002D35A4">
              <w:rPr>
                <w:sz w:val="20"/>
              </w:rPr>
              <w:t xml:space="preserve"> für Personen mit geringen Deutschkenntnissen</w:t>
            </w:r>
            <w:r w:rsidR="00EC7F63" w:rsidRPr="002D35A4">
              <w:rPr>
                <w:sz w:val="20"/>
              </w:rPr>
              <w:t>)</w:t>
            </w:r>
            <w:r w:rsidR="00141CF9" w:rsidRPr="002D35A4">
              <w:rPr>
                <w:sz w:val="20"/>
              </w:rPr>
              <w:t xml:space="preserve"> (de)</w:t>
            </w:r>
            <w:bookmarkEnd w:id="75"/>
            <w:r w:rsidR="00141CF9" w:rsidRPr="002D35A4">
              <w:rPr>
                <w:sz w:val="20"/>
              </w:rPr>
              <w:t>:</w:t>
            </w:r>
          </w:p>
          <w:p w14:paraId="21E18789" w14:textId="77777777" w:rsidR="00AA1B1F" w:rsidRDefault="004B4476" w:rsidP="00AA1B1F">
            <w:pPr>
              <w:pStyle w:val="Listenabsatz"/>
              <w:spacing w:line="240" w:lineRule="auto"/>
              <w:ind w:left="429"/>
              <w:rPr>
                <w:rStyle w:val="Hyperlink"/>
                <w:noProof/>
              </w:rPr>
            </w:pPr>
            <w:hyperlink r:id="rId46" w:history="1">
              <w:r w:rsidR="00AA1B1F" w:rsidRPr="005F2ECC">
                <w:rPr>
                  <w:rStyle w:val="Hyperlink"/>
                  <w:noProof/>
                </w:rPr>
                <w:t>http://test.sdbb.ch/bin/1990-2006-2-kurzbeschreibung_bft22_easy.pdf</w:t>
              </w:r>
            </w:hyperlink>
          </w:p>
          <w:p w14:paraId="71924B0F" w14:textId="3F440B5E" w:rsidR="00AA1B1F" w:rsidRPr="00AA1B1F" w:rsidRDefault="00AA1B1F" w:rsidP="00AA1B1F">
            <w:pPr>
              <w:pStyle w:val="Listenabsatz"/>
              <w:numPr>
                <w:ilvl w:val="0"/>
                <w:numId w:val="2"/>
              </w:numPr>
              <w:spacing w:line="240" w:lineRule="auto"/>
              <w:ind w:left="419" w:hanging="284"/>
              <w:rPr>
                <w:noProof/>
                <w:color w:val="0563C1" w:themeColor="hyperlink"/>
                <w:u w:val="single"/>
              </w:rPr>
            </w:pPr>
            <w:r>
              <w:rPr>
                <w:noProof/>
                <w:sz w:val="20"/>
              </w:rPr>
              <w:t xml:space="preserve">3. </w:t>
            </w:r>
            <w:r w:rsidRPr="00AA1B1F">
              <w:rPr>
                <w:noProof/>
                <w:sz w:val="20"/>
              </w:rPr>
              <w:t xml:space="preserve">Berufe-Panorama (de): </w:t>
            </w:r>
            <w:hyperlink r:id="rId47" w:history="1">
              <w:r w:rsidRPr="00AA1B1F">
                <w:rPr>
                  <w:rStyle w:val="Hyperlink"/>
                  <w:noProof/>
                  <w:sz w:val="20"/>
                </w:rPr>
                <w:t>www.gewusst-wie.ch</w:t>
              </w:r>
            </w:hyperlink>
            <w:r w:rsidRPr="00AA1B1F">
              <w:rPr>
                <w:noProof/>
                <w:sz w:val="20"/>
              </w:rPr>
              <w:t xml:space="preserve"> </w:t>
            </w:r>
          </w:p>
        </w:tc>
        <w:tc>
          <w:tcPr>
            <w:tcW w:w="3543" w:type="dxa"/>
            <w:vMerge/>
          </w:tcPr>
          <w:p w14:paraId="521DE2D4" w14:textId="77777777" w:rsidR="00141CF9" w:rsidRDefault="00141CF9" w:rsidP="009E7B49">
            <w:pPr>
              <w:pStyle w:val="Listenabsatz"/>
              <w:numPr>
                <w:ilvl w:val="0"/>
                <w:numId w:val="2"/>
              </w:numPr>
              <w:spacing w:line="240" w:lineRule="auto"/>
              <w:ind w:left="147" w:firstLine="0"/>
              <w:rPr>
                <w:sz w:val="20"/>
              </w:rPr>
            </w:pPr>
          </w:p>
        </w:tc>
      </w:tr>
      <w:tr w:rsidR="00141CF9" w:rsidRPr="009B49A0" w14:paraId="3E85CE87" w14:textId="77777777" w:rsidTr="00C92DCF">
        <w:trPr>
          <w:cantSplit/>
          <w:trHeight w:val="655"/>
        </w:trPr>
        <w:tc>
          <w:tcPr>
            <w:tcW w:w="562" w:type="dxa"/>
            <w:vMerge w:val="restart"/>
            <w:shd w:val="clear" w:color="auto" w:fill="BDD6EE" w:themeFill="accent1" w:themeFillTint="66"/>
            <w:textDirection w:val="btLr"/>
            <w:vAlign w:val="center"/>
          </w:tcPr>
          <w:p w14:paraId="29A26F98" w14:textId="77777777" w:rsidR="00141CF9" w:rsidRPr="009B49A0" w:rsidRDefault="00141CF9" w:rsidP="005B22EE">
            <w:pPr>
              <w:keepLines/>
              <w:widowControl w:val="0"/>
              <w:spacing w:line="240" w:lineRule="auto"/>
              <w:ind w:left="138" w:right="113"/>
              <w:jc w:val="center"/>
              <w:rPr>
                <w:b/>
                <w:sz w:val="20"/>
              </w:rPr>
            </w:pPr>
            <w:r w:rsidRPr="009B49A0">
              <w:rPr>
                <w:b/>
                <w:sz w:val="20"/>
              </w:rPr>
              <w:t>anforderungsorientiert</w:t>
            </w:r>
          </w:p>
        </w:tc>
        <w:tc>
          <w:tcPr>
            <w:tcW w:w="2268" w:type="dxa"/>
            <w:vMerge w:val="restart"/>
          </w:tcPr>
          <w:p w14:paraId="7151019E" w14:textId="77777777" w:rsidR="00141CF9" w:rsidRDefault="00141CF9" w:rsidP="005B22EE">
            <w:pPr>
              <w:spacing w:line="240" w:lineRule="auto"/>
              <w:ind w:left="141"/>
              <w:rPr>
                <w:b/>
                <w:bCs/>
                <w:color w:val="000000"/>
                <w:sz w:val="20"/>
              </w:rPr>
            </w:pPr>
            <w:r w:rsidRPr="00B0497E">
              <w:rPr>
                <w:b/>
                <w:bCs/>
                <w:color w:val="000000"/>
                <w:sz w:val="20"/>
              </w:rPr>
              <w:t xml:space="preserve">Mögliche berufliche </w:t>
            </w:r>
          </w:p>
          <w:p w14:paraId="48A42392" w14:textId="77777777" w:rsidR="00141CF9" w:rsidRDefault="00141CF9" w:rsidP="005B22EE">
            <w:pPr>
              <w:spacing w:line="240" w:lineRule="auto"/>
              <w:ind w:left="141"/>
              <w:rPr>
                <w:b/>
                <w:bCs/>
                <w:color w:val="000000"/>
                <w:sz w:val="20"/>
              </w:rPr>
            </w:pPr>
            <w:r w:rsidRPr="00B0497E">
              <w:rPr>
                <w:b/>
                <w:bCs/>
                <w:color w:val="000000"/>
                <w:sz w:val="20"/>
              </w:rPr>
              <w:t>Betätigungsfelder</w:t>
            </w:r>
            <w:r>
              <w:rPr>
                <w:b/>
                <w:bCs/>
                <w:color w:val="000000"/>
                <w:sz w:val="20"/>
              </w:rPr>
              <w:t xml:space="preserve">, </w:t>
            </w:r>
          </w:p>
          <w:p w14:paraId="579FE4C5" w14:textId="1E2C2B32" w:rsidR="00141CF9" w:rsidRPr="008B26A7" w:rsidRDefault="00141CF9" w:rsidP="005B22EE">
            <w:pPr>
              <w:spacing w:line="240" w:lineRule="auto"/>
              <w:ind w:left="141"/>
              <w:rPr>
                <w:sz w:val="20"/>
                <w:highlight w:val="yellow"/>
              </w:rPr>
            </w:pPr>
            <w:r>
              <w:rPr>
                <w:b/>
                <w:bCs/>
                <w:color w:val="000000"/>
                <w:sz w:val="20"/>
              </w:rPr>
              <w:t>Motivationen</w:t>
            </w:r>
          </w:p>
        </w:tc>
        <w:tc>
          <w:tcPr>
            <w:tcW w:w="2127" w:type="dxa"/>
            <w:vMerge/>
          </w:tcPr>
          <w:p w14:paraId="6FAF4D1A" w14:textId="77777777" w:rsidR="00141CF9" w:rsidRPr="00A5226D" w:rsidRDefault="00141CF9" w:rsidP="00162A3A">
            <w:pPr>
              <w:pStyle w:val="Listenabsatz"/>
              <w:numPr>
                <w:ilvl w:val="0"/>
                <w:numId w:val="2"/>
              </w:numPr>
              <w:spacing w:line="240" w:lineRule="auto"/>
              <w:ind w:left="429" w:hanging="284"/>
              <w:rPr>
                <w:sz w:val="20"/>
              </w:rPr>
            </w:pPr>
          </w:p>
        </w:tc>
        <w:tc>
          <w:tcPr>
            <w:tcW w:w="6804" w:type="dxa"/>
          </w:tcPr>
          <w:p w14:paraId="0C8EBD06" w14:textId="0F9701E1" w:rsidR="00141CF9" w:rsidRPr="007F5613" w:rsidRDefault="00AA1B1F" w:rsidP="00FB02A7">
            <w:pPr>
              <w:pStyle w:val="Listenabsatz"/>
              <w:numPr>
                <w:ilvl w:val="0"/>
                <w:numId w:val="2"/>
              </w:numPr>
              <w:spacing w:line="240" w:lineRule="auto"/>
              <w:ind w:left="429" w:hanging="284"/>
              <w:rPr>
                <w:rStyle w:val="Hyperlink"/>
                <w:color w:val="auto"/>
                <w:sz w:val="20"/>
                <w:u w:val="none"/>
              </w:rPr>
            </w:pPr>
            <w:r>
              <w:rPr>
                <w:sz w:val="20"/>
              </w:rPr>
              <w:t>4</w:t>
            </w:r>
            <w:r w:rsidR="004110FA">
              <w:rPr>
                <w:sz w:val="20"/>
              </w:rPr>
              <w:t xml:space="preserve">. </w:t>
            </w:r>
            <w:r w:rsidR="00141CF9" w:rsidRPr="00A5226D">
              <w:rPr>
                <w:sz w:val="20"/>
              </w:rPr>
              <w:t>Berufsfenster</w:t>
            </w:r>
            <w:r w:rsidR="00141CF9">
              <w:rPr>
                <w:sz w:val="20"/>
              </w:rPr>
              <w:t xml:space="preserve"> (de/</w:t>
            </w:r>
            <w:proofErr w:type="spellStart"/>
            <w:r w:rsidR="00141CF9">
              <w:rPr>
                <w:sz w:val="20"/>
              </w:rPr>
              <w:t>it</w:t>
            </w:r>
            <w:proofErr w:type="spellEnd"/>
            <w:r w:rsidR="00141CF9">
              <w:rPr>
                <w:sz w:val="20"/>
              </w:rPr>
              <w:t>)</w:t>
            </w:r>
            <w:r w:rsidR="00141CF9">
              <w:rPr>
                <w:rStyle w:val="Hyperlink"/>
              </w:rPr>
              <w:t>:</w:t>
            </w:r>
          </w:p>
          <w:p w14:paraId="2C184F81" w14:textId="2FC0C341" w:rsidR="00141CF9" w:rsidRPr="00FB02A7" w:rsidRDefault="009949C8" w:rsidP="007F5613">
            <w:pPr>
              <w:pStyle w:val="Listenabsatz"/>
              <w:spacing w:line="240" w:lineRule="auto"/>
              <w:ind w:left="429"/>
              <w:rPr>
                <w:sz w:val="20"/>
              </w:rPr>
            </w:pPr>
            <w:r w:rsidRPr="009949C8">
              <w:rPr>
                <w:rStyle w:val="Hyperlink"/>
              </w:rPr>
              <w:t>https://shop.sdbb.ch/search/?q=berufsfenster</w:t>
            </w:r>
          </w:p>
        </w:tc>
        <w:tc>
          <w:tcPr>
            <w:tcW w:w="3543" w:type="dxa"/>
          </w:tcPr>
          <w:p w14:paraId="3BAEDDF5" w14:textId="19A4DB73" w:rsidR="00141CF9" w:rsidRPr="0034366D" w:rsidRDefault="00141CF9" w:rsidP="0034366D">
            <w:pPr>
              <w:ind w:left="147"/>
            </w:pPr>
            <w:r w:rsidRPr="0034366D">
              <w:rPr>
                <w:sz w:val="20"/>
              </w:rPr>
              <w:t>Übersicht über alle Berufe</w:t>
            </w:r>
            <w:r w:rsidR="00601CA4">
              <w:rPr>
                <w:sz w:val="20"/>
              </w:rPr>
              <w:t xml:space="preserve"> (j</w:t>
            </w:r>
            <w:r w:rsidRPr="0034366D">
              <w:rPr>
                <w:sz w:val="20"/>
              </w:rPr>
              <w:t>ährlich neues Set verfügbar</w:t>
            </w:r>
            <w:r w:rsidR="00601CA4">
              <w:rPr>
                <w:sz w:val="20"/>
              </w:rPr>
              <w:t>)</w:t>
            </w:r>
            <w:r w:rsidRPr="0034366D">
              <w:rPr>
                <w:sz w:val="20"/>
              </w:rPr>
              <w:t xml:space="preserve">. Auch als Orientierungshilfe für Coach geeignet </w:t>
            </w:r>
          </w:p>
        </w:tc>
      </w:tr>
      <w:tr w:rsidR="00141CF9" w:rsidRPr="009B49A0" w14:paraId="75EC85CC" w14:textId="77777777" w:rsidTr="00C92DCF">
        <w:trPr>
          <w:cantSplit/>
          <w:trHeight w:val="77"/>
        </w:trPr>
        <w:tc>
          <w:tcPr>
            <w:tcW w:w="562" w:type="dxa"/>
            <w:vMerge/>
            <w:shd w:val="clear" w:color="auto" w:fill="BDD6EE" w:themeFill="accent1" w:themeFillTint="66"/>
            <w:textDirection w:val="btLr"/>
            <w:vAlign w:val="center"/>
          </w:tcPr>
          <w:p w14:paraId="104A8734" w14:textId="77777777" w:rsidR="00141CF9" w:rsidRPr="009B49A0" w:rsidRDefault="00141CF9" w:rsidP="005B22EE">
            <w:pPr>
              <w:keepLines/>
              <w:widowControl w:val="0"/>
              <w:spacing w:line="240" w:lineRule="auto"/>
              <w:ind w:left="138" w:right="113"/>
              <w:jc w:val="center"/>
              <w:rPr>
                <w:b/>
                <w:sz w:val="20"/>
              </w:rPr>
            </w:pPr>
          </w:p>
        </w:tc>
        <w:tc>
          <w:tcPr>
            <w:tcW w:w="2268" w:type="dxa"/>
            <w:vMerge/>
          </w:tcPr>
          <w:p w14:paraId="1631925C" w14:textId="77777777" w:rsidR="00141CF9" w:rsidRPr="00B0497E" w:rsidRDefault="00141CF9" w:rsidP="00FB02A7">
            <w:pPr>
              <w:spacing w:line="240" w:lineRule="auto"/>
              <w:ind w:left="141"/>
              <w:rPr>
                <w:b/>
                <w:bCs/>
                <w:color w:val="000000"/>
                <w:sz w:val="20"/>
              </w:rPr>
            </w:pPr>
          </w:p>
        </w:tc>
        <w:tc>
          <w:tcPr>
            <w:tcW w:w="2127" w:type="dxa"/>
            <w:vMerge/>
          </w:tcPr>
          <w:p w14:paraId="06C89D4E" w14:textId="77777777" w:rsidR="00141CF9" w:rsidRPr="00FB02A7" w:rsidRDefault="00141CF9" w:rsidP="00FB02A7">
            <w:pPr>
              <w:spacing w:line="240" w:lineRule="auto"/>
              <w:ind w:left="145"/>
              <w:rPr>
                <w:sz w:val="20"/>
              </w:rPr>
            </w:pPr>
          </w:p>
        </w:tc>
        <w:tc>
          <w:tcPr>
            <w:tcW w:w="6804" w:type="dxa"/>
          </w:tcPr>
          <w:p w14:paraId="66BF1C4A" w14:textId="5A2314FE" w:rsidR="00141CF9" w:rsidRDefault="00AA1B1F" w:rsidP="00FB02A7">
            <w:pPr>
              <w:pStyle w:val="Listenabsatz"/>
              <w:numPr>
                <w:ilvl w:val="0"/>
                <w:numId w:val="2"/>
              </w:numPr>
              <w:spacing w:line="240" w:lineRule="auto"/>
              <w:ind w:left="429" w:hanging="284"/>
              <w:rPr>
                <w:sz w:val="20"/>
              </w:rPr>
            </w:pPr>
            <w:r>
              <w:rPr>
                <w:sz w:val="20"/>
              </w:rPr>
              <w:t>5</w:t>
            </w:r>
            <w:r w:rsidR="004110FA">
              <w:rPr>
                <w:sz w:val="20"/>
              </w:rPr>
              <w:t xml:space="preserve">. </w:t>
            </w:r>
            <w:r w:rsidR="00141CF9">
              <w:rPr>
                <w:sz w:val="20"/>
              </w:rPr>
              <w:t>Berufe-easy (nur EBA) (de):</w:t>
            </w:r>
          </w:p>
          <w:p w14:paraId="5947708F" w14:textId="4CAD3C7E" w:rsidR="00141CF9" w:rsidRPr="00FB02A7" w:rsidRDefault="00141CF9" w:rsidP="007F5613">
            <w:pPr>
              <w:pStyle w:val="Listenabsatz"/>
              <w:spacing w:line="240" w:lineRule="auto"/>
              <w:ind w:left="429"/>
              <w:rPr>
                <w:noProof/>
                <w:sz w:val="20"/>
              </w:rPr>
            </w:pPr>
            <w:r w:rsidRPr="00E22557">
              <w:rPr>
                <w:rStyle w:val="Hyperlink"/>
                <w:noProof/>
                <w:sz w:val="20"/>
              </w:rPr>
              <w:t>https://shop.sdbb.ch/beratung-fachpersonen/tests-und-arbeitsmittel/berufe-easy-beinhaltet-samtliche-updates.html</w:t>
            </w:r>
          </w:p>
        </w:tc>
        <w:tc>
          <w:tcPr>
            <w:tcW w:w="3543" w:type="dxa"/>
          </w:tcPr>
          <w:p w14:paraId="732F3AB7" w14:textId="77777777" w:rsidR="00141CF9" w:rsidRDefault="00141CF9" w:rsidP="0034366D">
            <w:pPr>
              <w:spacing w:line="240" w:lineRule="auto"/>
              <w:ind w:left="147"/>
              <w:rPr>
                <w:bCs/>
                <w:color w:val="000000"/>
                <w:sz w:val="20"/>
              </w:rPr>
            </w:pPr>
          </w:p>
        </w:tc>
      </w:tr>
      <w:tr w:rsidR="00141CF9" w:rsidRPr="009B49A0" w14:paraId="3F490E85" w14:textId="77777777" w:rsidTr="00C92DCF">
        <w:trPr>
          <w:cantSplit/>
          <w:trHeight w:val="77"/>
        </w:trPr>
        <w:tc>
          <w:tcPr>
            <w:tcW w:w="562" w:type="dxa"/>
            <w:vMerge/>
            <w:shd w:val="clear" w:color="auto" w:fill="BDD6EE" w:themeFill="accent1" w:themeFillTint="66"/>
            <w:textDirection w:val="btLr"/>
            <w:vAlign w:val="center"/>
          </w:tcPr>
          <w:p w14:paraId="6B532598" w14:textId="77777777" w:rsidR="00141CF9" w:rsidRPr="009B49A0" w:rsidRDefault="00141CF9" w:rsidP="005B22EE">
            <w:pPr>
              <w:keepLines/>
              <w:widowControl w:val="0"/>
              <w:spacing w:line="240" w:lineRule="auto"/>
              <w:ind w:left="138" w:right="113"/>
              <w:jc w:val="center"/>
              <w:rPr>
                <w:b/>
                <w:sz w:val="20"/>
              </w:rPr>
            </w:pPr>
          </w:p>
        </w:tc>
        <w:tc>
          <w:tcPr>
            <w:tcW w:w="2268" w:type="dxa"/>
            <w:vMerge/>
          </w:tcPr>
          <w:p w14:paraId="6FD63725" w14:textId="77777777" w:rsidR="00141CF9" w:rsidRPr="00B0497E" w:rsidRDefault="00141CF9" w:rsidP="00FB02A7">
            <w:pPr>
              <w:spacing w:line="240" w:lineRule="auto"/>
              <w:ind w:left="141"/>
              <w:rPr>
                <w:b/>
                <w:bCs/>
                <w:color w:val="000000"/>
                <w:sz w:val="20"/>
              </w:rPr>
            </w:pPr>
          </w:p>
        </w:tc>
        <w:tc>
          <w:tcPr>
            <w:tcW w:w="2127" w:type="dxa"/>
            <w:vMerge/>
          </w:tcPr>
          <w:p w14:paraId="080E7B42" w14:textId="77777777" w:rsidR="00141CF9" w:rsidRPr="00FB02A7" w:rsidRDefault="00141CF9" w:rsidP="00FB02A7">
            <w:pPr>
              <w:spacing w:line="240" w:lineRule="auto"/>
              <w:ind w:left="145"/>
              <w:rPr>
                <w:sz w:val="20"/>
              </w:rPr>
            </w:pPr>
          </w:p>
        </w:tc>
        <w:tc>
          <w:tcPr>
            <w:tcW w:w="6804" w:type="dxa"/>
          </w:tcPr>
          <w:p w14:paraId="4D2C3E03" w14:textId="23C01305" w:rsidR="00141CF9" w:rsidRDefault="00AA1B1F" w:rsidP="00E22557">
            <w:pPr>
              <w:pStyle w:val="Listenabsatz"/>
              <w:numPr>
                <w:ilvl w:val="0"/>
                <w:numId w:val="2"/>
              </w:numPr>
              <w:spacing w:line="240" w:lineRule="auto"/>
              <w:ind w:left="429" w:hanging="284"/>
              <w:rPr>
                <w:sz w:val="20"/>
              </w:rPr>
            </w:pPr>
            <w:r>
              <w:rPr>
                <w:sz w:val="20"/>
              </w:rPr>
              <w:t>6</w:t>
            </w:r>
            <w:r w:rsidR="004110FA">
              <w:rPr>
                <w:sz w:val="20"/>
              </w:rPr>
              <w:t xml:space="preserve">. </w:t>
            </w:r>
            <w:r w:rsidR="00141CF9">
              <w:rPr>
                <w:sz w:val="20"/>
              </w:rPr>
              <w:t>AIST-3 (diagnostischer Koffer) (</w:t>
            </w:r>
            <w:r w:rsidR="00141CF9" w:rsidRPr="00D750DB">
              <w:rPr>
                <w:sz w:val="20"/>
              </w:rPr>
              <w:t>de/</w:t>
            </w:r>
            <w:proofErr w:type="spellStart"/>
            <w:r w:rsidR="00141CF9" w:rsidRPr="00D750DB">
              <w:rPr>
                <w:sz w:val="20"/>
              </w:rPr>
              <w:t>pt</w:t>
            </w:r>
            <w:proofErr w:type="spellEnd"/>
            <w:r w:rsidR="00141CF9" w:rsidRPr="00D750DB">
              <w:rPr>
                <w:sz w:val="20"/>
              </w:rPr>
              <w:t>/</w:t>
            </w:r>
            <w:proofErr w:type="spellStart"/>
            <w:r w:rsidR="00141CF9" w:rsidRPr="00D750DB">
              <w:rPr>
                <w:sz w:val="20"/>
              </w:rPr>
              <w:t>cs</w:t>
            </w:r>
            <w:proofErr w:type="spellEnd"/>
            <w:r w:rsidR="00141CF9" w:rsidRPr="00D750DB">
              <w:rPr>
                <w:sz w:val="20"/>
              </w:rPr>
              <w:t>)</w:t>
            </w:r>
            <w:r w:rsidR="00141CF9">
              <w:rPr>
                <w:sz w:val="20"/>
              </w:rPr>
              <w:t>:</w:t>
            </w:r>
          </w:p>
          <w:p w14:paraId="2E9B4D59" w14:textId="64BF8643" w:rsidR="00141CF9" w:rsidRPr="00FB02A7" w:rsidRDefault="00141CF9" w:rsidP="007F5613">
            <w:pPr>
              <w:pStyle w:val="Listenabsatz"/>
              <w:spacing w:line="240" w:lineRule="auto"/>
              <w:ind w:left="429"/>
              <w:rPr>
                <w:sz w:val="20"/>
              </w:rPr>
            </w:pPr>
            <w:r w:rsidRPr="00E22557">
              <w:rPr>
                <w:rStyle w:val="Hyperlink"/>
                <w:noProof/>
                <w:sz w:val="20"/>
              </w:rPr>
              <w:t>http://test.sdbb.ch/bin/2016-2026-1-diagnostischer_koffer_f_r_fremdsprachige_ratsuchende.pdf</w:t>
            </w:r>
          </w:p>
        </w:tc>
        <w:tc>
          <w:tcPr>
            <w:tcW w:w="3543" w:type="dxa"/>
          </w:tcPr>
          <w:p w14:paraId="069C8FE6" w14:textId="77777777" w:rsidR="00141CF9" w:rsidRDefault="00141CF9" w:rsidP="0034366D">
            <w:pPr>
              <w:spacing w:line="240" w:lineRule="auto"/>
              <w:ind w:left="147"/>
              <w:rPr>
                <w:bCs/>
                <w:color w:val="000000"/>
                <w:sz w:val="20"/>
              </w:rPr>
            </w:pPr>
          </w:p>
        </w:tc>
      </w:tr>
      <w:tr w:rsidR="00141CF9" w:rsidRPr="009B49A0" w14:paraId="39F636E1" w14:textId="77777777" w:rsidTr="00C92DCF">
        <w:trPr>
          <w:cantSplit/>
          <w:trHeight w:val="77"/>
        </w:trPr>
        <w:tc>
          <w:tcPr>
            <w:tcW w:w="562" w:type="dxa"/>
            <w:vMerge/>
            <w:shd w:val="clear" w:color="auto" w:fill="BDD6EE" w:themeFill="accent1" w:themeFillTint="66"/>
            <w:textDirection w:val="btLr"/>
            <w:vAlign w:val="center"/>
          </w:tcPr>
          <w:p w14:paraId="54C86DA2" w14:textId="77777777" w:rsidR="00141CF9" w:rsidRPr="009B49A0" w:rsidRDefault="00141CF9" w:rsidP="005B22EE">
            <w:pPr>
              <w:keepLines/>
              <w:widowControl w:val="0"/>
              <w:spacing w:line="240" w:lineRule="auto"/>
              <w:ind w:left="138" w:right="113"/>
              <w:jc w:val="center"/>
              <w:rPr>
                <w:b/>
                <w:sz w:val="20"/>
              </w:rPr>
            </w:pPr>
          </w:p>
        </w:tc>
        <w:tc>
          <w:tcPr>
            <w:tcW w:w="2268" w:type="dxa"/>
            <w:vMerge/>
          </w:tcPr>
          <w:p w14:paraId="2822BC17" w14:textId="77777777" w:rsidR="00141CF9" w:rsidRPr="00B0497E" w:rsidRDefault="00141CF9" w:rsidP="00FB02A7">
            <w:pPr>
              <w:spacing w:line="240" w:lineRule="auto"/>
              <w:ind w:left="141"/>
              <w:rPr>
                <w:b/>
                <w:bCs/>
                <w:color w:val="000000"/>
                <w:sz w:val="20"/>
              </w:rPr>
            </w:pPr>
          </w:p>
        </w:tc>
        <w:tc>
          <w:tcPr>
            <w:tcW w:w="2127" w:type="dxa"/>
            <w:vMerge/>
          </w:tcPr>
          <w:p w14:paraId="579688D5" w14:textId="77777777" w:rsidR="00141CF9" w:rsidRPr="00FB02A7" w:rsidRDefault="00141CF9" w:rsidP="00FB02A7">
            <w:pPr>
              <w:spacing w:line="240" w:lineRule="auto"/>
              <w:ind w:left="145"/>
              <w:rPr>
                <w:sz w:val="20"/>
              </w:rPr>
            </w:pPr>
          </w:p>
        </w:tc>
        <w:tc>
          <w:tcPr>
            <w:tcW w:w="6804" w:type="dxa"/>
          </w:tcPr>
          <w:p w14:paraId="7B3D8722" w14:textId="7B10BED8" w:rsidR="00141CF9" w:rsidRDefault="00AA1B1F" w:rsidP="00E22557">
            <w:pPr>
              <w:pStyle w:val="Listenabsatz"/>
              <w:numPr>
                <w:ilvl w:val="0"/>
                <w:numId w:val="2"/>
              </w:numPr>
              <w:spacing w:line="240" w:lineRule="auto"/>
              <w:ind w:left="429" w:hanging="284"/>
              <w:rPr>
                <w:sz w:val="20"/>
              </w:rPr>
            </w:pPr>
            <w:r>
              <w:rPr>
                <w:sz w:val="20"/>
              </w:rPr>
              <w:t>7</w:t>
            </w:r>
            <w:r w:rsidR="004110FA">
              <w:rPr>
                <w:sz w:val="20"/>
              </w:rPr>
              <w:t xml:space="preserve">. </w:t>
            </w:r>
            <w:proofErr w:type="spellStart"/>
            <w:r w:rsidR="00141CF9">
              <w:rPr>
                <w:sz w:val="20"/>
              </w:rPr>
              <w:t>Explorix</w:t>
            </w:r>
            <w:proofErr w:type="spellEnd"/>
            <w:r w:rsidR="00141CF9">
              <w:rPr>
                <w:sz w:val="20"/>
              </w:rPr>
              <w:t xml:space="preserve"> (de):</w:t>
            </w:r>
          </w:p>
          <w:p w14:paraId="450C4259" w14:textId="38027E4E" w:rsidR="00141CF9" w:rsidRPr="00FB02A7" w:rsidRDefault="00141CF9" w:rsidP="007F5613">
            <w:pPr>
              <w:pStyle w:val="Listenabsatz"/>
              <w:spacing w:line="240" w:lineRule="auto"/>
              <w:ind w:left="429"/>
              <w:rPr>
                <w:sz w:val="20"/>
              </w:rPr>
            </w:pPr>
            <w:r w:rsidRPr="00E22557">
              <w:rPr>
                <w:rStyle w:val="Hyperlink"/>
                <w:sz w:val="20"/>
              </w:rPr>
              <w:t>https://shop.sdbb.ch/beratung-fachpersonen/tests-und-arbeitsmittel/explorix-einzel-set-ausgabe-schweiz-7464.html</w:t>
            </w:r>
            <w:r w:rsidRPr="00E22557">
              <w:rPr>
                <w:rStyle w:val="Hyperlink"/>
                <w:sz w:val="20"/>
              </w:rPr>
              <w:br/>
            </w:r>
            <w:r w:rsidRPr="007F5613">
              <w:rPr>
                <w:rStyle w:val="Hyperlink"/>
                <w:color w:val="auto"/>
                <w:sz w:val="20"/>
                <w:u w:val="none"/>
              </w:rPr>
              <w:t>Test in DE</w:t>
            </w:r>
            <w:r>
              <w:rPr>
                <w:rStyle w:val="Hyperlink"/>
                <w:color w:val="auto"/>
                <w:sz w:val="20"/>
                <w:u w:val="none"/>
              </w:rPr>
              <w:t xml:space="preserve">: </w:t>
            </w:r>
            <w:hyperlink r:id="rId48" w:history="1">
              <w:r w:rsidRPr="001F021F">
                <w:rPr>
                  <w:rStyle w:val="Hyperlink"/>
                  <w:noProof/>
                  <w:sz w:val="20"/>
                </w:rPr>
                <w:t>http://www.explorix.ch/</w:t>
              </w:r>
            </w:hyperlink>
          </w:p>
        </w:tc>
        <w:tc>
          <w:tcPr>
            <w:tcW w:w="3543" w:type="dxa"/>
          </w:tcPr>
          <w:p w14:paraId="581F0B02" w14:textId="527F40E6" w:rsidR="00141CF9" w:rsidRDefault="00141CF9" w:rsidP="0034366D">
            <w:pPr>
              <w:spacing w:line="240" w:lineRule="auto"/>
              <w:ind w:left="147"/>
              <w:rPr>
                <w:bCs/>
                <w:color w:val="000000"/>
                <w:sz w:val="20"/>
              </w:rPr>
            </w:pPr>
            <w:r>
              <w:rPr>
                <w:bCs/>
                <w:color w:val="000000"/>
                <w:sz w:val="20"/>
              </w:rPr>
              <w:t>Sprach</w:t>
            </w:r>
            <w:r w:rsidR="00601CA4">
              <w:rPr>
                <w:bCs/>
                <w:color w:val="000000"/>
                <w:sz w:val="20"/>
              </w:rPr>
              <w:t>niveau</w:t>
            </w:r>
            <w:r>
              <w:rPr>
                <w:bCs/>
                <w:color w:val="000000"/>
                <w:sz w:val="20"/>
              </w:rPr>
              <w:t xml:space="preserve"> B1 erforderlich</w:t>
            </w:r>
          </w:p>
        </w:tc>
      </w:tr>
      <w:tr w:rsidR="00141CF9" w:rsidRPr="004B4476" w14:paraId="1C3F9461" w14:textId="77777777" w:rsidTr="00C92DCF">
        <w:trPr>
          <w:cantSplit/>
          <w:trHeight w:val="77"/>
        </w:trPr>
        <w:tc>
          <w:tcPr>
            <w:tcW w:w="562" w:type="dxa"/>
            <w:vMerge/>
            <w:shd w:val="clear" w:color="auto" w:fill="BDD6EE" w:themeFill="accent1" w:themeFillTint="66"/>
            <w:textDirection w:val="btLr"/>
            <w:vAlign w:val="center"/>
          </w:tcPr>
          <w:p w14:paraId="47F974F8" w14:textId="77777777" w:rsidR="00141CF9" w:rsidRPr="009B49A0" w:rsidRDefault="00141CF9" w:rsidP="005B22EE">
            <w:pPr>
              <w:keepLines/>
              <w:widowControl w:val="0"/>
              <w:spacing w:line="240" w:lineRule="auto"/>
              <w:ind w:left="138" w:right="113"/>
              <w:jc w:val="center"/>
              <w:rPr>
                <w:b/>
                <w:sz w:val="20"/>
              </w:rPr>
            </w:pPr>
          </w:p>
        </w:tc>
        <w:tc>
          <w:tcPr>
            <w:tcW w:w="2268" w:type="dxa"/>
            <w:vMerge/>
          </w:tcPr>
          <w:p w14:paraId="4809223D" w14:textId="77777777" w:rsidR="00141CF9" w:rsidRPr="00B0497E" w:rsidRDefault="00141CF9" w:rsidP="00FB02A7">
            <w:pPr>
              <w:spacing w:line="240" w:lineRule="auto"/>
              <w:ind w:left="141"/>
              <w:rPr>
                <w:b/>
                <w:bCs/>
                <w:color w:val="000000"/>
                <w:sz w:val="20"/>
              </w:rPr>
            </w:pPr>
          </w:p>
        </w:tc>
        <w:tc>
          <w:tcPr>
            <w:tcW w:w="2127" w:type="dxa"/>
            <w:vMerge/>
          </w:tcPr>
          <w:p w14:paraId="21735754" w14:textId="77777777" w:rsidR="00141CF9" w:rsidRPr="00FB02A7" w:rsidRDefault="00141CF9" w:rsidP="00FB02A7">
            <w:pPr>
              <w:spacing w:line="240" w:lineRule="auto"/>
              <w:ind w:left="145"/>
              <w:rPr>
                <w:sz w:val="20"/>
              </w:rPr>
            </w:pPr>
          </w:p>
        </w:tc>
        <w:tc>
          <w:tcPr>
            <w:tcW w:w="6804" w:type="dxa"/>
          </w:tcPr>
          <w:p w14:paraId="5D5F267A" w14:textId="768D9A62" w:rsidR="00141CF9" w:rsidRDefault="00AA1B1F" w:rsidP="00BF4D0E">
            <w:pPr>
              <w:pStyle w:val="Listenabsatz"/>
              <w:numPr>
                <w:ilvl w:val="0"/>
                <w:numId w:val="2"/>
              </w:numPr>
              <w:spacing w:line="240" w:lineRule="auto"/>
              <w:ind w:left="429" w:hanging="284"/>
              <w:rPr>
                <w:sz w:val="20"/>
                <w:lang w:val="fr-CH"/>
              </w:rPr>
            </w:pPr>
            <w:r>
              <w:rPr>
                <w:sz w:val="20"/>
                <w:lang w:val="fr-CH"/>
              </w:rPr>
              <w:t>8</w:t>
            </w:r>
            <w:r w:rsidR="004110FA">
              <w:rPr>
                <w:sz w:val="20"/>
                <w:lang w:val="fr-CH"/>
              </w:rPr>
              <w:t xml:space="preserve">. </w:t>
            </w:r>
            <w:r w:rsidR="00141CF9" w:rsidRPr="00A14528">
              <w:rPr>
                <w:sz w:val="20"/>
                <w:lang w:val="fr-CH"/>
              </w:rPr>
              <w:t>Z</w:t>
            </w:r>
            <w:r w:rsidR="00141CF9" w:rsidRPr="00BF4D0E">
              <w:rPr>
                <w:sz w:val="20"/>
                <w:lang w:val="fr-CH"/>
              </w:rPr>
              <w:t>IP (</w:t>
            </w:r>
            <w:proofErr w:type="spellStart"/>
            <w:r w:rsidR="00141CF9" w:rsidRPr="00BF4D0E">
              <w:rPr>
                <w:sz w:val="20"/>
                <w:lang w:val="fr-CH"/>
              </w:rPr>
              <w:t>fr</w:t>
            </w:r>
            <w:proofErr w:type="spellEnd"/>
            <w:r w:rsidR="00141CF9" w:rsidRPr="00BF4D0E">
              <w:rPr>
                <w:sz w:val="20"/>
                <w:lang w:val="fr-CH"/>
              </w:rPr>
              <w:t>) (zoom sur les intérêts professionnels):</w:t>
            </w:r>
          </w:p>
          <w:p w14:paraId="60E9EAD6" w14:textId="4E584F76" w:rsidR="00141CF9" w:rsidRPr="000112B5" w:rsidRDefault="00141CF9" w:rsidP="00BF4D0E">
            <w:pPr>
              <w:pStyle w:val="Listenabsatz"/>
              <w:ind w:left="431"/>
              <w:rPr>
                <w:noProof/>
                <w:lang w:val="fr-CH"/>
              </w:rPr>
            </w:pPr>
            <w:r w:rsidRPr="000112B5">
              <w:rPr>
                <w:rStyle w:val="Hyperlink"/>
                <w:noProof/>
                <w:sz w:val="20"/>
                <w:lang w:val="fr-CH"/>
              </w:rPr>
              <w:t>https://zoom-vd.ch/zoom-sur-les-filieres/lapprentissage</w:t>
            </w:r>
          </w:p>
        </w:tc>
        <w:tc>
          <w:tcPr>
            <w:tcW w:w="3543" w:type="dxa"/>
          </w:tcPr>
          <w:p w14:paraId="047F21C7" w14:textId="77777777" w:rsidR="00141CF9" w:rsidRPr="000112B5" w:rsidRDefault="00141CF9" w:rsidP="00FB02A7">
            <w:pPr>
              <w:spacing w:line="240" w:lineRule="auto"/>
              <w:ind w:left="144"/>
              <w:rPr>
                <w:bCs/>
                <w:color w:val="000000"/>
                <w:sz w:val="20"/>
                <w:lang w:val="fr-CH"/>
              </w:rPr>
            </w:pPr>
          </w:p>
        </w:tc>
      </w:tr>
      <w:tr w:rsidR="00141CF9" w:rsidRPr="004B4476" w14:paraId="486075F5" w14:textId="77777777" w:rsidTr="00C92DCF">
        <w:trPr>
          <w:cantSplit/>
          <w:trHeight w:val="77"/>
        </w:trPr>
        <w:tc>
          <w:tcPr>
            <w:tcW w:w="562" w:type="dxa"/>
            <w:vMerge/>
            <w:shd w:val="clear" w:color="auto" w:fill="BDD6EE" w:themeFill="accent1" w:themeFillTint="66"/>
            <w:textDirection w:val="btLr"/>
            <w:vAlign w:val="center"/>
          </w:tcPr>
          <w:p w14:paraId="21EB76CB" w14:textId="77777777" w:rsidR="00141CF9" w:rsidRPr="000112B5" w:rsidRDefault="00141CF9" w:rsidP="005B22EE">
            <w:pPr>
              <w:keepLines/>
              <w:widowControl w:val="0"/>
              <w:spacing w:line="240" w:lineRule="auto"/>
              <w:ind w:left="138" w:right="113"/>
              <w:jc w:val="center"/>
              <w:rPr>
                <w:b/>
                <w:sz w:val="20"/>
                <w:lang w:val="fr-CH"/>
              </w:rPr>
            </w:pPr>
          </w:p>
        </w:tc>
        <w:tc>
          <w:tcPr>
            <w:tcW w:w="2268" w:type="dxa"/>
            <w:vMerge/>
          </w:tcPr>
          <w:p w14:paraId="61390EFB" w14:textId="77777777" w:rsidR="00141CF9" w:rsidRPr="000112B5" w:rsidRDefault="00141CF9" w:rsidP="00FB02A7">
            <w:pPr>
              <w:spacing w:line="240" w:lineRule="auto"/>
              <w:ind w:left="141"/>
              <w:rPr>
                <w:b/>
                <w:bCs/>
                <w:color w:val="000000"/>
                <w:sz w:val="20"/>
                <w:lang w:val="fr-CH"/>
              </w:rPr>
            </w:pPr>
          </w:p>
        </w:tc>
        <w:tc>
          <w:tcPr>
            <w:tcW w:w="2127" w:type="dxa"/>
            <w:vMerge/>
          </w:tcPr>
          <w:p w14:paraId="65009DBB" w14:textId="77777777" w:rsidR="00141CF9" w:rsidRPr="000112B5" w:rsidRDefault="00141CF9" w:rsidP="00FB02A7">
            <w:pPr>
              <w:spacing w:line="240" w:lineRule="auto"/>
              <w:ind w:left="145"/>
              <w:rPr>
                <w:sz w:val="20"/>
                <w:lang w:val="fr-CH"/>
              </w:rPr>
            </w:pPr>
          </w:p>
        </w:tc>
        <w:tc>
          <w:tcPr>
            <w:tcW w:w="6804" w:type="dxa"/>
          </w:tcPr>
          <w:p w14:paraId="0CFD0650" w14:textId="125138D6" w:rsidR="00F44EF3" w:rsidRPr="002866B6" w:rsidRDefault="00AA1B1F" w:rsidP="00F44EF3">
            <w:pPr>
              <w:pStyle w:val="Listenabsatz"/>
              <w:numPr>
                <w:ilvl w:val="0"/>
                <w:numId w:val="2"/>
              </w:numPr>
              <w:spacing w:line="240" w:lineRule="auto"/>
              <w:ind w:left="429" w:hanging="284"/>
              <w:rPr>
                <w:noProof/>
                <w:sz w:val="20"/>
                <w:lang w:val="fr-CH"/>
              </w:rPr>
            </w:pPr>
            <w:r>
              <w:rPr>
                <w:sz w:val="20"/>
                <w:lang w:val="fr-CH"/>
              </w:rPr>
              <w:t>9</w:t>
            </w:r>
            <w:r w:rsidR="004110FA">
              <w:rPr>
                <w:sz w:val="20"/>
                <w:lang w:val="fr-CH"/>
              </w:rPr>
              <w:t xml:space="preserve">. </w:t>
            </w:r>
            <w:r w:rsidR="00141CF9" w:rsidRPr="00661F7B">
              <w:rPr>
                <w:sz w:val="20"/>
                <w:lang w:val="fr-CH"/>
              </w:rPr>
              <w:t xml:space="preserve">IVIP </w:t>
            </w:r>
            <w:r w:rsidR="00141CF9">
              <w:rPr>
                <w:sz w:val="20"/>
                <w:lang w:val="fr-CH"/>
              </w:rPr>
              <w:t>(</w:t>
            </w:r>
            <w:proofErr w:type="spellStart"/>
            <w:r w:rsidR="00141CF9">
              <w:rPr>
                <w:sz w:val="20"/>
                <w:lang w:val="fr-CH"/>
              </w:rPr>
              <w:t>fr</w:t>
            </w:r>
            <w:proofErr w:type="spellEnd"/>
            <w:r w:rsidR="00141CF9">
              <w:rPr>
                <w:sz w:val="20"/>
                <w:lang w:val="fr-CH"/>
              </w:rPr>
              <w:t xml:space="preserve">) </w:t>
            </w:r>
            <w:r w:rsidR="00F44EF3">
              <w:rPr>
                <w:sz w:val="20"/>
                <w:lang w:val="fr-CH"/>
              </w:rPr>
              <w:t>(</w:t>
            </w:r>
            <w:r w:rsidR="00F44EF3" w:rsidRPr="002866B6">
              <w:rPr>
                <w:sz w:val="20"/>
                <w:lang w:val="fr-CH"/>
              </w:rPr>
              <w:t>Inventaire visuel d’intérêts professionnels (IVIP))</w:t>
            </w:r>
          </w:p>
          <w:p w14:paraId="63AFF403" w14:textId="551DA3D8" w:rsidR="00141CF9" w:rsidRPr="002866B6" w:rsidRDefault="00141CF9" w:rsidP="002866B6">
            <w:pPr>
              <w:spacing w:line="240" w:lineRule="auto"/>
              <w:ind w:left="431"/>
              <w:rPr>
                <w:noProof/>
                <w:sz w:val="20"/>
                <w:lang w:val="fr-CH"/>
              </w:rPr>
            </w:pPr>
            <w:r w:rsidRPr="002866B6">
              <w:rPr>
                <w:rStyle w:val="Hyperlink"/>
                <w:noProof/>
                <w:sz w:val="20"/>
                <w:lang w:val="fr-CH"/>
              </w:rPr>
              <w:t>www.ctreq.qc.ca/realisation/inventaire-visuel-dinterets-professionnels-ivip</w:t>
            </w:r>
          </w:p>
        </w:tc>
        <w:tc>
          <w:tcPr>
            <w:tcW w:w="3543" w:type="dxa"/>
          </w:tcPr>
          <w:p w14:paraId="20C889F0" w14:textId="77777777" w:rsidR="00141CF9" w:rsidRPr="002866B6" w:rsidRDefault="00141CF9" w:rsidP="00FB02A7">
            <w:pPr>
              <w:spacing w:line="240" w:lineRule="auto"/>
              <w:ind w:left="144"/>
              <w:rPr>
                <w:bCs/>
                <w:color w:val="000000"/>
                <w:sz w:val="20"/>
                <w:lang w:val="fr-CH"/>
              </w:rPr>
            </w:pPr>
          </w:p>
        </w:tc>
      </w:tr>
      <w:tr w:rsidR="00141CF9" w:rsidRPr="004B4476" w14:paraId="37A0DC5A" w14:textId="77777777" w:rsidTr="00C92DCF">
        <w:trPr>
          <w:cantSplit/>
          <w:trHeight w:val="409"/>
        </w:trPr>
        <w:tc>
          <w:tcPr>
            <w:tcW w:w="562" w:type="dxa"/>
            <w:vMerge/>
            <w:shd w:val="clear" w:color="auto" w:fill="BDD6EE" w:themeFill="accent1" w:themeFillTint="66"/>
            <w:textDirection w:val="btLr"/>
            <w:vAlign w:val="center"/>
          </w:tcPr>
          <w:p w14:paraId="3B0BD187" w14:textId="77777777" w:rsidR="00141CF9" w:rsidRPr="002866B6" w:rsidRDefault="00141CF9" w:rsidP="005B22EE">
            <w:pPr>
              <w:keepLines/>
              <w:widowControl w:val="0"/>
              <w:spacing w:line="240" w:lineRule="auto"/>
              <w:ind w:left="138" w:right="113"/>
              <w:jc w:val="center"/>
              <w:rPr>
                <w:b/>
                <w:sz w:val="20"/>
                <w:lang w:val="fr-CH"/>
              </w:rPr>
            </w:pPr>
          </w:p>
        </w:tc>
        <w:tc>
          <w:tcPr>
            <w:tcW w:w="2268" w:type="dxa"/>
            <w:vMerge/>
          </w:tcPr>
          <w:p w14:paraId="4F720B66" w14:textId="77777777" w:rsidR="00141CF9" w:rsidRPr="002866B6" w:rsidRDefault="00141CF9" w:rsidP="00FB02A7">
            <w:pPr>
              <w:spacing w:line="240" w:lineRule="auto"/>
              <w:ind w:left="141"/>
              <w:rPr>
                <w:b/>
                <w:bCs/>
                <w:color w:val="000000"/>
                <w:sz w:val="20"/>
                <w:lang w:val="fr-CH"/>
              </w:rPr>
            </w:pPr>
          </w:p>
        </w:tc>
        <w:tc>
          <w:tcPr>
            <w:tcW w:w="2127" w:type="dxa"/>
            <w:vMerge/>
          </w:tcPr>
          <w:p w14:paraId="652C1C59" w14:textId="77777777" w:rsidR="00141CF9" w:rsidRPr="002866B6" w:rsidRDefault="00141CF9" w:rsidP="00FB02A7">
            <w:pPr>
              <w:spacing w:line="240" w:lineRule="auto"/>
              <w:ind w:left="145"/>
              <w:rPr>
                <w:sz w:val="20"/>
                <w:lang w:val="fr-CH"/>
              </w:rPr>
            </w:pPr>
          </w:p>
        </w:tc>
        <w:tc>
          <w:tcPr>
            <w:tcW w:w="6804" w:type="dxa"/>
          </w:tcPr>
          <w:p w14:paraId="7B0B51C2" w14:textId="54207543" w:rsidR="00141CF9" w:rsidRDefault="00AA1B1F" w:rsidP="00FB02A7">
            <w:pPr>
              <w:pStyle w:val="Listenabsatz"/>
              <w:numPr>
                <w:ilvl w:val="0"/>
                <w:numId w:val="2"/>
              </w:numPr>
              <w:spacing w:line="240" w:lineRule="auto"/>
              <w:ind w:left="429" w:hanging="284"/>
              <w:rPr>
                <w:sz w:val="20"/>
                <w:lang w:val="fr-CH"/>
              </w:rPr>
            </w:pPr>
            <w:r>
              <w:rPr>
                <w:sz w:val="20"/>
                <w:lang w:val="fr-CH"/>
              </w:rPr>
              <w:t>10</w:t>
            </w:r>
            <w:r w:rsidR="004110FA">
              <w:rPr>
                <w:sz w:val="20"/>
                <w:lang w:val="fr-CH"/>
              </w:rPr>
              <w:t xml:space="preserve">. </w:t>
            </w:r>
            <w:r w:rsidR="00141CF9" w:rsidRPr="00661F7B">
              <w:rPr>
                <w:sz w:val="20"/>
                <w:lang w:val="fr-CH"/>
              </w:rPr>
              <w:t xml:space="preserve">Batterie romande de tests d'aptitude (BRTA) </w:t>
            </w:r>
            <w:r w:rsidR="00141CF9">
              <w:rPr>
                <w:sz w:val="20"/>
                <w:lang w:val="fr-CH"/>
              </w:rPr>
              <w:t>(</w:t>
            </w:r>
            <w:proofErr w:type="spellStart"/>
            <w:r w:rsidR="00141CF9">
              <w:rPr>
                <w:sz w:val="20"/>
                <w:lang w:val="fr-CH"/>
              </w:rPr>
              <w:t>fr</w:t>
            </w:r>
            <w:proofErr w:type="spellEnd"/>
            <w:r w:rsidR="00141CF9">
              <w:rPr>
                <w:sz w:val="20"/>
                <w:lang w:val="fr-CH"/>
              </w:rPr>
              <w:t xml:space="preserve">) </w:t>
            </w:r>
            <w:r w:rsidR="00141CF9" w:rsidRPr="00661F7B">
              <w:rPr>
                <w:sz w:val="20"/>
                <w:lang w:val="fr-CH"/>
              </w:rPr>
              <w:t>(jeunes entre 20-25 ans)</w:t>
            </w:r>
            <w:r w:rsidR="00141CF9">
              <w:rPr>
                <w:sz w:val="20"/>
                <w:lang w:val="fr-CH"/>
              </w:rPr>
              <w:t>:</w:t>
            </w:r>
          </w:p>
          <w:p w14:paraId="6848696E" w14:textId="1828AFB5" w:rsidR="00141CF9" w:rsidRPr="00FB02A7" w:rsidRDefault="00141CF9" w:rsidP="0034366D">
            <w:pPr>
              <w:pStyle w:val="Listenabsatz"/>
              <w:spacing w:line="240" w:lineRule="auto"/>
              <w:ind w:left="429"/>
              <w:rPr>
                <w:sz w:val="20"/>
                <w:lang w:val="fr-CH"/>
              </w:rPr>
            </w:pPr>
            <w:r w:rsidRPr="00BC651A">
              <w:rPr>
                <w:rStyle w:val="Hyperlink"/>
                <w:lang w:val="fr-CH"/>
              </w:rPr>
              <w:t>http://test.sdbb.ch/1973.aspx</w:t>
            </w:r>
          </w:p>
        </w:tc>
        <w:tc>
          <w:tcPr>
            <w:tcW w:w="3543" w:type="dxa"/>
          </w:tcPr>
          <w:p w14:paraId="02349E12" w14:textId="77777777" w:rsidR="00141CF9" w:rsidRPr="00FB02A7" w:rsidRDefault="00141CF9" w:rsidP="00FB02A7">
            <w:pPr>
              <w:spacing w:line="240" w:lineRule="auto"/>
              <w:ind w:left="144"/>
              <w:rPr>
                <w:bCs/>
                <w:color w:val="000000"/>
                <w:sz w:val="20"/>
                <w:lang w:val="fr-CH"/>
              </w:rPr>
            </w:pPr>
          </w:p>
        </w:tc>
      </w:tr>
    </w:tbl>
    <w:p w14:paraId="7B42198F" w14:textId="5D0D6216" w:rsidR="00305F19" w:rsidRPr="00FB02A7" w:rsidRDefault="00305F19">
      <w:pPr>
        <w:spacing w:line="240" w:lineRule="auto"/>
        <w:rPr>
          <w:b/>
          <w:bCs/>
          <w:sz w:val="22"/>
          <w:szCs w:val="26"/>
          <w:lang w:val="fr-CH"/>
        </w:rPr>
      </w:pPr>
      <w:bookmarkStart w:id="76" w:name="_Toc527556461"/>
      <w:r w:rsidRPr="00FB02A7">
        <w:rPr>
          <w:b/>
          <w:bCs/>
          <w:sz w:val="22"/>
          <w:szCs w:val="26"/>
          <w:lang w:val="fr-CH"/>
        </w:rPr>
        <w:br w:type="page"/>
      </w:r>
    </w:p>
    <w:p w14:paraId="4F181E6B" w14:textId="347EB066" w:rsidR="00352852" w:rsidRPr="005C1F4F" w:rsidRDefault="007C4775" w:rsidP="005A212A">
      <w:pPr>
        <w:pStyle w:val="berschrift1"/>
        <w:numPr>
          <w:ilvl w:val="0"/>
          <w:numId w:val="0"/>
        </w:numPr>
        <w:spacing w:before="0" w:after="0"/>
        <w:rPr>
          <w:b/>
          <w:bCs w:val="0"/>
          <w:sz w:val="22"/>
          <w:szCs w:val="22"/>
        </w:rPr>
      </w:pPr>
      <w:bookmarkStart w:id="77" w:name="_Toc532977804"/>
      <w:bookmarkStart w:id="78" w:name="_Toc17096624"/>
      <w:r w:rsidRPr="005C1F4F">
        <w:rPr>
          <w:b/>
          <w:bCs w:val="0"/>
          <w:sz w:val="22"/>
          <w:szCs w:val="22"/>
        </w:rPr>
        <w:lastRenderedPageBreak/>
        <w:t xml:space="preserve">Kompetenzen im Hinblick auf das </w:t>
      </w:r>
      <w:r w:rsidR="00D07FF7" w:rsidRPr="005C1F4F">
        <w:rPr>
          <w:b/>
          <w:bCs w:val="0"/>
          <w:sz w:val="22"/>
          <w:szCs w:val="22"/>
        </w:rPr>
        <w:t>Ziel «</w:t>
      </w:r>
      <w:r w:rsidR="00512AA9" w:rsidRPr="005C1F4F">
        <w:rPr>
          <w:b/>
          <w:bCs w:val="0"/>
          <w:sz w:val="22"/>
          <w:szCs w:val="22"/>
        </w:rPr>
        <w:t>Bildung</w:t>
      </w:r>
      <w:bookmarkEnd w:id="76"/>
      <w:r w:rsidR="00D07FF7" w:rsidRPr="005C1F4F">
        <w:rPr>
          <w:b/>
          <w:bCs w:val="0"/>
          <w:sz w:val="22"/>
          <w:szCs w:val="22"/>
        </w:rPr>
        <w:t>»</w:t>
      </w:r>
      <w:bookmarkEnd w:id="77"/>
      <w:bookmarkEnd w:id="78"/>
    </w:p>
    <w:p w14:paraId="229539F2" w14:textId="0097BEC9" w:rsidR="0049681A" w:rsidRPr="007C4775" w:rsidRDefault="0049681A" w:rsidP="00A32F43">
      <w:pPr>
        <w:ind w:left="426" w:hanging="426"/>
      </w:pPr>
    </w:p>
    <w:p w14:paraId="1D118DD1" w14:textId="6D03BDE6" w:rsidR="00903741" w:rsidRPr="00522715" w:rsidRDefault="003A4D87" w:rsidP="00E336D3">
      <w:pPr>
        <w:pStyle w:val="berschrift2"/>
        <w:numPr>
          <w:ilvl w:val="0"/>
          <w:numId w:val="0"/>
        </w:numPr>
        <w:spacing w:before="0" w:after="0"/>
        <w:rPr>
          <w:sz w:val="20"/>
          <w:szCs w:val="28"/>
        </w:rPr>
      </w:pPr>
      <w:bookmarkStart w:id="79" w:name="_Toc527556462"/>
      <w:bookmarkStart w:id="80" w:name="_Toc17096625"/>
      <w:r w:rsidRPr="00522715">
        <w:rPr>
          <w:sz w:val="20"/>
          <w:szCs w:val="28"/>
        </w:rPr>
        <w:t>Sprachkompetenzen</w:t>
      </w:r>
      <w:bookmarkEnd w:id="79"/>
      <w:bookmarkEnd w:id="80"/>
    </w:p>
    <w:p w14:paraId="438385E7" w14:textId="57461514" w:rsidR="003A4D87" w:rsidRPr="00FA40D9" w:rsidRDefault="003A4D87" w:rsidP="0049681A"/>
    <w:tbl>
      <w:tblPr>
        <w:tblStyle w:val="Tabellenraster"/>
        <w:tblW w:w="15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5"/>
        <w:gridCol w:w="2694"/>
        <w:gridCol w:w="2552"/>
        <w:gridCol w:w="5670"/>
        <w:gridCol w:w="3544"/>
      </w:tblGrid>
      <w:tr w:rsidR="003307BF" w:rsidRPr="00FA40D9" w14:paraId="16A35E57" w14:textId="77777777" w:rsidTr="00762590">
        <w:trPr>
          <w:trHeight w:val="249"/>
        </w:trPr>
        <w:tc>
          <w:tcPr>
            <w:tcW w:w="845" w:type="dxa"/>
            <w:tcBorders>
              <w:bottom w:val="single" w:sz="4" w:space="0" w:color="auto"/>
            </w:tcBorders>
            <w:shd w:val="clear" w:color="auto" w:fill="D9D9D9" w:themeFill="background1" w:themeFillShade="D9"/>
          </w:tcPr>
          <w:p w14:paraId="0AA6BB2B" w14:textId="77777777" w:rsidR="003307BF" w:rsidRPr="00FA40D9" w:rsidRDefault="003307BF" w:rsidP="00A73298">
            <w:pPr>
              <w:spacing w:line="240" w:lineRule="auto"/>
              <w:ind w:left="141"/>
              <w:rPr>
                <w:b/>
                <w:sz w:val="20"/>
                <w:lang w:val="de-DE" w:eastAsia="de-DE"/>
              </w:rPr>
            </w:pPr>
          </w:p>
        </w:tc>
        <w:tc>
          <w:tcPr>
            <w:tcW w:w="2694" w:type="dxa"/>
            <w:tcBorders>
              <w:bottom w:val="single" w:sz="4" w:space="0" w:color="auto"/>
            </w:tcBorders>
            <w:shd w:val="clear" w:color="auto" w:fill="D9D9D9" w:themeFill="background1" w:themeFillShade="D9"/>
          </w:tcPr>
          <w:p w14:paraId="39670A95" w14:textId="131802AB" w:rsidR="003307BF" w:rsidRPr="00FA40D9" w:rsidRDefault="003307BF" w:rsidP="00A73298">
            <w:pPr>
              <w:spacing w:line="240" w:lineRule="auto"/>
              <w:ind w:left="141"/>
              <w:rPr>
                <w:b/>
                <w:sz w:val="20"/>
                <w:lang w:val="de-DE" w:eastAsia="de-DE"/>
              </w:rPr>
            </w:pPr>
            <w:r w:rsidRPr="00FA40D9">
              <w:rPr>
                <w:b/>
                <w:sz w:val="20"/>
                <w:lang w:val="de-DE" w:eastAsia="de-DE"/>
              </w:rPr>
              <w:t>Abklärungsbereiche</w:t>
            </w:r>
          </w:p>
        </w:tc>
        <w:tc>
          <w:tcPr>
            <w:tcW w:w="2552" w:type="dxa"/>
            <w:tcBorders>
              <w:bottom w:val="single" w:sz="4" w:space="0" w:color="auto"/>
            </w:tcBorders>
            <w:shd w:val="clear" w:color="auto" w:fill="D9D9D9" w:themeFill="background1" w:themeFillShade="D9"/>
          </w:tcPr>
          <w:p w14:paraId="289B5F2D" w14:textId="61291B5C" w:rsidR="003307BF" w:rsidRPr="00FA40D9" w:rsidRDefault="003307BF" w:rsidP="00A73298">
            <w:pPr>
              <w:spacing w:line="240" w:lineRule="auto"/>
              <w:ind w:left="142"/>
              <w:rPr>
                <w:b/>
                <w:sz w:val="20"/>
                <w:lang w:val="de-DE" w:eastAsia="de-DE"/>
              </w:rPr>
            </w:pPr>
            <w:r w:rsidRPr="00FA40D9">
              <w:rPr>
                <w:b/>
                <w:sz w:val="20"/>
                <w:lang w:val="de-DE" w:eastAsia="de-DE"/>
              </w:rPr>
              <w:t>Methoden</w:t>
            </w:r>
          </w:p>
        </w:tc>
        <w:tc>
          <w:tcPr>
            <w:tcW w:w="5670" w:type="dxa"/>
            <w:tcBorders>
              <w:bottom w:val="single" w:sz="4" w:space="0" w:color="auto"/>
            </w:tcBorders>
            <w:shd w:val="clear" w:color="auto" w:fill="D9D9D9" w:themeFill="background1" w:themeFillShade="D9"/>
          </w:tcPr>
          <w:p w14:paraId="410DC52E" w14:textId="65C61387" w:rsidR="003307BF" w:rsidRPr="00FA40D9" w:rsidRDefault="003307BF" w:rsidP="0064635F">
            <w:pPr>
              <w:spacing w:line="240" w:lineRule="auto"/>
              <w:ind w:left="142"/>
              <w:rPr>
                <w:b/>
                <w:sz w:val="20"/>
                <w:lang w:val="de-DE" w:eastAsia="de-DE"/>
              </w:rPr>
            </w:pPr>
            <w:r>
              <w:rPr>
                <w:b/>
                <w:sz w:val="20"/>
                <w:lang w:val="de-DE" w:eastAsia="de-DE"/>
              </w:rPr>
              <w:t>Instrumente/Hilfsmittel/Grundlagen</w:t>
            </w:r>
          </w:p>
        </w:tc>
        <w:tc>
          <w:tcPr>
            <w:tcW w:w="3544" w:type="dxa"/>
            <w:tcBorders>
              <w:bottom w:val="single" w:sz="4" w:space="0" w:color="auto"/>
            </w:tcBorders>
            <w:shd w:val="clear" w:color="auto" w:fill="D9D9D9" w:themeFill="background1" w:themeFillShade="D9"/>
          </w:tcPr>
          <w:p w14:paraId="48524163" w14:textId="19F14848" w:rsidR="003307BF" w:rsidRPr="00FA40D9" w:rsidRDefault="003307BF" w:rsidP="00A73298">
            <w:pPr>
              <w:spacing w:line="240" w:lineRule="auto"/>
              <w:ind w:left="142"/>
              <w:rPr>
                <w:b/>
                <w:sz w:val="20"/>
                <w:lang w:val="de-DE" w:eastAsia="de-DE"/>
              </w:rPr>
            </w:pPr>
            <w:r w:rsidRPr="00FA40D9">
              <w:rPr>
                <w:b/>
                <w:sz w:val="20"/>
                <w:lang w:val="de-DE" w:eastAsia="de-DE"/>
              </w:rPr>
              <w:t>Bemerkungen</w:t>
            </w:r>
          </w:p>
        </w:tc>
      </w:tr>
      <w:tr w:rsidR="008A256C" w:rsidRPr="00FA40D9" w14:paraId="135F02BD" w14:textId="77777777" w:rsidTr="00EC4D3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3325"/>
        </w:trPr>
        <w:tc>
          <w:tcPr>
            <w:tcW w:w="845" w:type="dxa"/>
            <w:tcBorders>
              <w:top w:val="single" w:sz="4" w:space="0" w:color="auto"/>
              <w:left w:val="single" w:sz="4" w:space="0" w:color="auto"/>
              <w:bottom w:val="single" w:sz="4" w:space="0" w:color="auto"/>
              <w:right w:val="single" w:sz="4" w:space="0" w:color="auto"/>
            </w:tcBorders>
            <w:shd w:val="clear" w:color="auto" w:fill="BDD6EE" w:themeFill="accent1" w:themeFillTint="66"/>
            <w:textDirection w:val="btLr"/>
            <w:vAlign w:val="center"/>
          </w:tcPr>
          <w:p w14:paraId="1466EE40" w14:textId="77777777" w:rsidR="008A256C" w:rsidRPr="00FA40D9" w:rsidRDefault="008A256C" w:rsidP="00A73298">
            <w:pPr>
              <w:pStyle w:val="Listenabsatz"/>
              <w:spacing w:line="240" w:lineRule="auto"/>
              <w:ind w:left="141" w:right="113" w:hanging="2"/>
              <w:contextualSpacing w:val="0"/>
              <w:jc w:val="center"/>
              <w:rPr>
                <w:sz w:val="20"/>
              </w:rPr>
            </w:pPr>
            <w:r w:rsidRPr="00FA40D9">
              <w:rPr>
                <w:b/>
                <w:sz w:val="20"/>
              </w:rPr>
              <w:t>subjektorientiert</w:t>
            </w:r>
          </w:p>
        </w:tc>
        <w:tc>
          <w:tcPr>
            <w:tcW w:w="2694" w:type="dxa"/>
            <w:tcBorders>
              <w:top w:val="single" w:sz="4" w:space="0" w:color="auto"/>
              <w:left w:val="single" w:sz="4" w:space="0" w:color="auto"/>
              <w:bottom w:val="single" w:sz="4" w:space="0" w:color="auto"/>
              <w:right w:val="single" w:sz="4" w:space="0" w:color="auto"/>
            </w:tcBorders>
          </w:tcPr>
          <w:p w14:paraId="2EE14547" w14:textId="4CCE586E" w:rsidR="008A256C" w:rsidRPr="0034366D" w:rsidRDefault="008A256C" w:rsidP="0034366D">
            <w:pPr>
              <w:pStyle w:val="Listenabsatz"/>
              <w:numPr>
                <w:ilvl w:val="0"/>
                <w:numId w:val="2"/>
              </w:numPr>
              <w:spacing w:line="240" w:lineRule="auto"/>
              <w:ind w:left="422" w:hanging="283"/>
              <w:rPr>
                <w:sz w:val="20"/>
              </w:rPr>
            </w:pPr>
            <w:r w:rsidRPr="0034366D">
              <w:rPr>
                <w:b/>
                <w:sz w:val="20"/>
              </w:rPr>
              <w:t>Lerntypus</w:t>
            </w:r>
          </w:p>
          <w:p w14:paraId="1BA363CC" w14:textId="01F854FE" w:rsidR="008A256C" w:rsidRPr="0034366D" w:rsidRDefault="008A256C" w:rsidP="0034366D">
            <w:pPr>
              <w:pStyle w:val="Listenabsatz"/>
              <w:spacing w:line="240" w:lineRule="auto"/>
              <w:ind w:left="422"/>
              <w:rPr>
                <w:sz w:val="20"/>
              </w:rPr>
            </w:pPr>
            <w:r w:rsidRPr="0034366D">
              <w:rPr>
                <w:sz w:val="20"/>
              </w:rPr>
              <w:t>(Wie lernt jemand am besten/raschesten?)</w:t>
            </w:r>
          </w:p>
          <w:p w14:paraId="07DB133D" w14:textId="23234E7A" w:rsidR="008A256C" w:rsidRPr="0034366D" w:rsidRDefault="008A256C" w:rsidP="0034366D">
            <w:pPr>
              <w:pStyle w:val="Listenabsatz"/>
              <w:numPr>
                <w:ilvl w:val="0"/>
                <w:numId w:val="2"/>
              </w:numPr>
              <w:spacing w:line="240" w:lineRule="auto"/>
              <w:ind w:left="422" w:hanging="283"/>
              <w:rPr>
                <w:sz w:val="20"/>
              </w:rPr>
            </w:pPr>
            <w:r w:rsidRPr="0034366D">
              <w:rPr>
                <w:b/>
                <w:sz w:val="20"/>
              </w:rPr>
              <w:t>Stärken</w:t>
            </w:r>
          </w:p>
          <w:p w14:paraId="193F1839" w14:textId="132B86B2" w:rsidR="008A256C" w:rsidRPr="0034366D" w:rsidRDefault="008A256C" w:rsidP="0034366D">
            <w:pPr>
              <w:pStyle w:val="Listenabsatz"/>
              <w:numPr>
                <w:ilvl w:val="0"/>
                <w:numId w:val="2"/>
              </w:numPr>
              <w:spacing w:line="240" w:lineRule="auto"/>
              <w:ind w:left="422" w:hanging="283"/>
              <w:rPr>
                <w:sz w:val="20"/>
              </w:rPr>
            </w:pPr>
            <w:r w:rsidRPr="0034366D">
              <w:rPr>
                <w:sz w:val="20"/>
              </w:rPr>
              <w:t>(Was kann er/sie am besten?) (Hörverstehen, Sprechen, Lesen, Schreiben)</w:t>
            </w:r>
          </w:p>
          <w:p w14:paraId="45D35BB4" w14:textId="1C8661FC" w:rsidR="008A256C" w:rsidRPr="0034366D" w:rsidRDefault="008A256C" w:rsidP="0034366D">
            <w:pPr>
              <w:pStyle w:val="Listenabsatz"/>
              <w:keepLines/>
              <w:widowControl w:val="0"/>
              <w:numPr>
                <w:ilvl w:val="0"/>
                <w:numId w:val="2"/>
              </w:numPr>
              <w:spacing w:line="240" w:lineRule="auto"/>
              <w:ind w:left="422" w:hanging="283"/>
              <w:rPr>
                <w:sz w:val="20"/>
              </w:rPr>
            </w:pPr>
            <w:r w:rsidRPr="0034366D">
              <w:rPr>
                <w:b/>
                <w:sz w:val="20"/>
              </w:rPr>
              <w:t>Erkennbare Fortschritte</w:t>
            </w:r>
          </w:p>
          <w:p w14:paraId="202A8C82" w14:textId="7A7DC3F4" w:rsidR="008A256C" w:rsidRPr="0034366D" w:rsidRDefault="008A256C" w:rsidP="0034366D">
            <w:pPr>
              <w:pStyle w:val="Listenabsatz"/>
              <w:keepLines/>
              <w:widowControl w:val="0"/>
              <w:spacing w:line="240" w:lineRule="auto"/>
              <w:ind w:left="422"/>
              <w:rPr>
                <w:sz w:val="20"/>
              </w:rPr>
            </w:pPr>
            <w:r w:rsidRPr="0034366D">
              <w:rPr>
                <w:sz w:val="20"/>
              </w:rPr>
              <w:t>(u.a. durch Kontakte mit lokalsprachlichen Personen, Anzahl Lektionen Sprachkurs)</w:t>
            </w:r>
          </w:p>
        </w:tc>
        <w:tc>
          <w:tcPr>
            <w:tcW w:w="2552" w:type="dxa"/>
            <w:tcBorders>
              <w:top w:val="single" w:sz="4" w:space="0" w:color="auto"/>
              <w:left w:val="single" w:sz="4" w:space="0" w:color="auto"/>
              <w:right w:val="single" w:sz="4" w:space="0" w:color="auto"/>
            </w:tcBorders>
          </w:tcPr>
          <w:p w14:paraId="2C3BEDEE" w14:textId="77777777" w:rsidR="008A256C" w:rsidRDefault="008A256C" w:rsidP="003307BF">
            <w:pPr>
              <w:spacing w:line="240" w:lineRule="auto"/>
              <w:ind w:left="143"/>
              <w:rPr>
                <w:sz w:val="20"/>
              </w:rPr>
            </w:pPr>
            <w:r>
              <w:rPr>
                <w:sz w:val="20"/>
              </w:rPr>
              <w:t xml:space="preserve">Gespräche </w:t>
            </w:r>
          </w:p>
          <w:p w14:paraId="26985280" w14:textId="4AD74C47" w:rsidR="008A256C" w:rsidRPr="00AD1FF1" w:rsidRDefault="008A256C" w:rsidP="003307BF">
            <w:pPr>
              <w:spacing w:line="240" w:lineRule="auto"/>
              <w:ind w:left="143"/>
              <w:rPr>
                <w:sz w:val="20"/>
              </w:rPr>
            </w:pPr>
            <w:r>
              <w:rPr>
                <w:sz w:val="20"/>
              </w:rPr>
              <w:t>(direkte Fragen)/</w:t>
            </w:r>
          </w:p>
          <w:p w14:paraId="07425DF9" w14:textId="5E4D421E" w:rsidR="008A256C" w:rsidRPr="00AD1FF1" w:rsidRDefault="008A256C" w:rsidP="00DE4772">
            <w:pPr>
              <w:spacing w:line="240" w:lineRule="auto"/>
              <w:ind w:left="143"/>
              <w:rPr>
                <w:sz w:val="20"/>
              </w:rPr>
            </w:pPr>
            <w:r w:rsidRPr="004E3993">
              <w:rPr>
                <w:sz w:val="20"/>
              </w:rPr>
              <w:t xml:space="preserve">Rückmeldungen aus Sprach-/Integrationskursen, </w:t>
            </w:r>
            <w:r w:rsidRPr="005A1D86">
              <w:rPr>
                <w:sz w:val="20"/>
              </w:rPr>
              <w:t>Praxiseinsätzen etc.</w:t>
            </w:r>
          </w:p>
        </w:tc>
        <w:tc>
          <w:tcPr>
            <w:tcW w:w="5670" w:type="dxa"/>
            <w:tcBorders>
              <w:top w:val="single" w:sz="4" w:space="0" w:color="auto"/>
              <w:left w:val="single" w:sz="4" w:space="0" w:color="auto"/>
              <w:right w:val="single" w:sz="4" w:space="0" w:color="auto"/>
            </w:tcBorders>
          </w:tcPr>
          <w:p w14:paraId="2BFE7666" w14:textId="71A84F37" w:rsidR="008A256C" w:rsidRPr="003307BF" w:rsidRDefault="008A256C" w:rsidP="00762590">
            <w:pPr>
              <w:pStyle w:val="Kommentartext"/>
              <w:ind w:left="147"/>
              <w:rPr>
                <w:noProof/>
              </w:rPr>
            </w:pPr>
          </w:p>
        </w:tc>
        <w:tc>
          <w:tcPr>
            <w:tcW w:w="3544" w:type="dxa"/>
            <w:tcBorders>
              <w:top w:val="single" w:sz="4" w:space="0" w:color="auto"/>
              <w:left w:val="single" w:sz="4" w:space="0" w:color="auto"/>
              <w:bottom w:val="single" w:sz="4" w:space="0" w:color="auto"/>
              <w:right w:val="single" w:sz="4" w:space="0" w:color="auto"/>
            </w:tcBorders>
          </w:tcPr>
          <w:p w14:paraId="5C1100F8" w14:textId="52505499" w:rsidR="008A256C" w:rsidRPr="00B3408B" w:rsidRDefault="00BF4D0E" w:rsidP="005441ED">
            <w:pPr>
              <w:ind w:left="135"/>
              <w:rPr>
                <w:sz w:val="20"/>
                <w:lang w:eastAsia="de-DE"/>
              </w:rPr>
            </w:pPr>
            <w:r w:rsidRPr="00AD1FF1">
              <w:rPr>
                <w:sz w:val="20"/>
              </w:rPr>
              <w:t xml:space="preserve">Eine wiederholte Überprüfung </w:t>
            </w:r>
            <w:r>
              <w:rPr>
                <w:sz w:val="20"/>
              </w:rPr>
              <w:t>von Sprachkenntnissen ist empfehlenswert</w:t>
            </w:r>
            <w:r w:rsidRPr="00AD1FF1">
              <w:rPr>
                <w:sz w:val="20"/>
              </w:rPr>
              <w:t xml:space="preserve">, </w:t>
            </w:r>
            <w:r>
              <w:rPr>
                <w:sz w:val="20"/>
              </w:rPr>
              <w:t>da</w:t>
            </w:r>
            <w:r w:rsidRPr="00AD1FF1">
              <w:rPr>
                <w:sz w:val="20"/>
              </w:rPr>
              <w:t xml:space="preserve"> sich der Sprachstand </w:t>
            </w:r>
            <w:r w:rsidR="00715C72">
              <w:rPr>
                <w:sz w:val="20"/>
              </w:rPr>
              <w:t>nach</w:t>
            </w:r>
            <w:r w:rsidRPr="00AD1FF1">
              <w:rPr>
                <w:sz w:val="20"/>
              </w:rPr>
              <w:t xml:space="preserve"> </w:t>
            </w:r>
            <w:r>
              <w:rPr>
                <w:sz w:val="20"/>
              </w:rPr>
              <w:t>einem</w:t>
            </w:r>
            <w:r w:rsidRPr="00AD1FF1">
              <w:rPr>
                <w:sz w:val="20"/>
              </w:rPr>
              <w:t xml:space="preserve"> Sprachkurs verändert haben kann</w:t>
            </w:r>
            <w:r w:rsidRPr="00C77E79">
              <w:rPr>
                <w:sz w:val="20"/>
              </w:rPr>
              <w:t>.</w:t>
            </w:r>
          </w:p>
        </w:tc>
      </w:tr>
      <w:tr w:rsidR="00BF4D0E" w:rsidRPr="00FA40D9" w14:paraId="7849A5A2" w14:textId="77777777" w:rsidTr="00BF4D0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685"/>
        </w:trPr>
        <w:tc>
          <w:tcPr>
            <w:tcW w:w="845"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textDirection w:val="btLr"/>
            <w:vAlign w:val="center"/>
          </w:tcPr>
          <w:p w14:paraId="6173803C" w14:textId="6839AA9C" w:rsidR="00BF4D0E" w:rsidRPr="00FA40D9" w:rsidRDefault="00BF4D0E" w:rsidP="00A73298">
            <w:pPr>
              <w:keepLines/>
              <w:widowControl w:val="0"/>
              <w:spacing w:line="240" w:lineRule="auto"/>
              <w:ind w:left="138" w:right="113"/>
              <w:jc w:val="center"/>
              <w:rPr>
                <w:b/>
                <w:sz w:val="20"/>
              </w:rPr>
            </w:pPr>
            <w:r w:rsidRPr="00FA40D9">
              <w:rPr>
                <w:b/>
                <w:sz w:val="20"/>
              </w:rPr>
              <w:t>anforderungsorientiert</w:t>
            </w:r>
          </w:p>
        </w:tc>
        <w:tc>
          <w:tcPr>
            <w:tcW w:w="2694" w:type="dxa"/>
            <w:vMerge w:val="restart"/>
            <w:tcBorders>
              <w:top w:val="single" w:sz="4" w:space="0" w:color="auto"/>
              <w:left w:val="single" w:sz="4" w:space="0" w:color="auto"/>
              <w:bottom w:val="single" w:sz="4" w:space="0" w:color="auto"/>
              <w:right w:val="single" w:sz="4" w:space="0" w:color="auto"/>
            </w:tcBorders>
          </w:tcPr>
          <w:p w14:paraId="79377C30" w14:textId="77777777" w:rsidR="00BF4D0E" w:rsidRDefault="00BF4D0E" w:rsidP="008A256C">
            <w:pPr>
              <w:pStyle w:val="berschrift9"/>
              <w:outlineLvl w:val="8"/>
            </w:pPr>
            <w:r>
              <w:t>Sprachniveau</w:t>
            </w:r>
          </w:p>
          <w:p w14:paraId="3800B5C6" w14:textId="77777777" w:rsidR="00BF4D0E" w:rsidRDefault="00BF4D0E" w:rsidP="006D3567">
            <w:pPr>
              <w:pStyle w:val="berarbeitung"/>
              <w:ind w:left="139"/>
            </w:pPr>
          </w:p>
          <w:p w14:paraId="474CBD9D" w14:textId="77777777" w:rsidR="00BF4D0E" w:rsidRDefault="00BF4D0E" w:rsidP="008A256C">
            <w:pPr>
              <w:keepLines/>
              <w:widowControl w:val="0"/>
              <w:spacing w:line="240" w:lineRule="auto"/>
              <w:ind w:left="138"/>
              <w:rPr>
                <w:sz w:val="20"/>
              </w:rPr>
            </w:pPr>
            <w:r w:rsidRPr="00977E5C">
              <w:rPr>
                <w:sz w:val="20"/>
              </w:rPr>
              <w:t>Überprüfung bisherige Sprachstandmessung (Basis: GER) /Vergleich mit Anforderungen an (Aus-)Bildung.</w:t>
            </w:r>
            <w:r>
              <w:rPr>
                <w:sz w:val="20"/>
              </w:rPr>
              <w:t xml:space="preserve"> </w:t>
            </w:r>
          </w:p>
          <w:p w14:paraId="6612FC3C" w14:textId="77777777" w:rsidR="00BF4D0E" w:rsidRDefault="00BF4D0E" w:rsidP="008A256C">
            <w:pPr>
              <w:ind w:left="141"/>
              <w:rPr>
                <w:sz w:val="20"/>
              </w:rPr>
            </w:pPr>
          </w:p>
          <w:p w14:paraId="01637F97" w14:textId="77777777" w:rsidR="00BF4D0E" w:rsidRPr="00FA40D9" w:rsidRDefault="00BF4D0E" w:rsidP="008A256C">
            <w:pPr>
              <w:ind w:left="141"/>
              <w:rPr>
                <w:sz w:val="20"/>
              </w:rPr>
            </w:pPr>
            <w:r w:rsidRPr="00FA40D9">
              <w:rPr>
                <w:sz w:val="20"/>
              </w:rPr>
              <w:t>Beispiele Anforderung an den Sprachstand für definierte Bildungsziele:</w:t>
            </w:r>
          </w:p>
          <w:p w14:paraId="612265A5" w14:textId="77777777" w:rsidR="00BF4D0E" w:rsidRPr="00FA40D9" w:rsidRDefault="00BF4D0E" w:rsidP="008A256C">
            <w:pPr>
              <w:pStyle w:val="Listenabsatz"/>
              <w:numPr>
                <w:ilvl w:val="0"/>
                <w:numId w:val="2"/>
              </w:numPr>
              <w:spacing w:line="240" w:lineRule="auto"/>
              <w:ind w:left="429" w:hanging="284"/>
              <w:rPr>
                <w:sz w:val="20"/>
              </w:rPr>
            </w:pPr>
            <w:r w:rsidRPr="00FA40D9">
              <w:rPr>
                <w:sz w:val="20"/>
              </w:rPr>
              <w:t>Brückenangebot: A2</w:t>
            </w:r>
          </w:p>
          <w:p w14:paraId="7FA26812" w14:textId="77777777" w:rsidR="00BF4D0E" w:rsidRPr="00FA40D9" w:rsidRDefault="00BF4D0E" w:rsidP="008A256C">
            <w:pPr>
              <w:pStyle w:val="Listenabsatz"/>
              <w:numPr>
                <w:ilvl w:val="0"/>
                <w:numId w:val="2"/>
              </w:numPr>
              <w:spacing w:line="240" w:lineRule="auto"/>
              <w:ind w:left="429" w:hanging="284"/>
              <w:rPr>
                <w:sz w:val="20"/>
              </w:rPr>
            </w:pPr>
            <w:r w:rsidRPr="00FA40D9">
              <w:rPr>
                <w:sz w:val="20"/>
              </w:rPr>
              <w:t>INVOL: A2</w:t>
            </w:r>
          </w:p>
          <w:p w14:paraId="147F6CE2" w14:textId="77777777" w:rsidR="00BF4D0E" w:rsidRPr="00FA40D9" w:rsidRDefault="00BF4D0E" w:rsidP="008A256C">
            <w:pPr>
              <w:pStyle w:val="Listenabsatz"/>
              <w:numPr>
                <w:ilvl w:val="0"/>
                <w:numId w:val="2"/>
              </w:numPr>
              <w:spacing w:line="240" w:lineRule="auto"/>
              <w:ind w:left="429" w:hanging="284"/>
              <w:rPr>
                <w:sz w:val="20"/>
              </w:rPr>
            </w:pPr>
            <w:r w:rsidRPr="00FA40D9">
              <w:rPr>
                <w:sz w:val="20"/>
              </w:rPr>
              <w:t>EBA: B</w:t>
            </w:r>
            <w:r>
              <w:rPr>
                <w:sz w:val="20"/>
              </w:rPr>
              <w:t>1</w:t>
            </w:r>
            <w:r w:rsidRPr="00FA40D9">
              <w:rPr>
                <w:sz w:val="20"/>
              </w:rPr>
              <w:t xml:space="preserve"> </w:t>
            </w:r>
          </w:p>
          <w:p w14:paraId="105F1111" w14:textId="77777777" w:rsidR="00BF4D0E" w:rsidRPr="00762590" w:rsidRDefault="00BF4D0E" w:rsidP="008A256C">
            <w:pPr>
              <w:pStyle w:val="Listenabsatz"/>
              <w:numPr>
                <w:ilvl w:val="0"/>
                <w:numId w:val="2"/>
              </w:numPr>
              <w:spacing w:line="240" w:lineRule="auto"/>
              <w:ind w:left="429" w:hanging="284"/>
            </w:pPr>
            <w:r w:rsidRPr="00FA40D9">
              <w:rPr>
                <w:sz w:val="20"/>
              </w:rPr>
              <w:t>EFZ: B</w:t>
            </w:r>
            <w:r>
              <w:rPr>
                <w:sz w:val="20"/>
              </w:rPr>
              <w:t>2</w:t>
            </w:r>
          </w:p>
          <w:p w14:paraId="270B643A" w14:textId="111C93CE" w:rsidR="00BF4D0E" w:rsidRPr="008A256C" w:rsidRDefault="00BF4D0E" w:rsidP="00762590">
            <w:pPr>
              <w:pStyle w:val="Listenabsatz"/>
              <w:numPr>
                <w:ilvl w:val="0"/>
                <w:numId w:val="2"/>
              </w:numPr>
              <w:spacing w:line="240" w:lineRule="auto"/>
              <w:ind w:left="429" w:hanging="284"/>
            </w:pPr>
            <w:r w:rsidRPr="008A256C">
              <w:t>Tertiär: B2 bis C1</w:t>
            </w:r>
          </w:p>
        </w:tc>
        <w:tc>
          <w:tcPr>
            <w:tcW w:w="2552" w:type="dxa"/>
            <w:vMerge w:val="restart"/>
            <w:tcBorders>
              <w:top w:val="single" w:sz="4" w:space="0" w:color="auto"/>
              <w:left w:val="single" w:sz="4" w:space="0" w:color="auto"/>
              <w:bottom w:val="single" w:sz="4" w:space="0" w:color="auto"/>
              <w:right w:val="single" w:sz="4" w:space="0" w:color="auto"/>
            </w:tcBorders>
          </w:tcPr>
          <w:p w14:paraId="7B10C428" w14:textId="2A471461" w:rsidR="00BF4D0E" w:rsidRDefault="00BF4D0E" w:rsidP="0033149B">
            <w:pPr>
              <w:keepLines/>
              <w:widowControl w:val="0"/>
              <w:spacing w:line="240" w:lineRule="auto"/>
              <w:ind w:left="138"/>
              <w:rPr>
                <w:sz w:val="20"/>
              </w:rPr>
            </w:pPr>
            <w:r>
              <w:rPr>
                <w:sz w:val="20"/>
              </w:rPr>
              <w:t>Tests (Einschätzungen gemäss GER)/</w:t>
            </w:r>
            <w:r w:rsidRPr="004E3993">
              <w:rPr>
                <w:sz w:val="20"/>
              </w:rPr>
              <w:t xml:space="preserve">Rückmeldungen aus Sprach-/Integrationskursen, </w:t>
            </w:r>
            <w:r w:rsidRPr="005A1D86">
              <w:rPr>
                <w:sz w:val="20"/>
              </w:rPr>
              <w:t>Praxiseinsätzen etc.</w:t>
            </w:r>
          </w:p>
        </w:tc>
        <w:tc>
          <w:tcPr>
            <w:tcW w:w="5670" w:type="dxa"/>
            <w:tcBorders>
              <w:top w:val="single" w:sz="4" w:space="0" w:color="auto"/>
              <w:left w:val="single" w:sz="4" w:space="0" w:color="auto"/>
              <w:bottom w:val="single" w:sz="4" w:space="0" w:color="auto"/>
              <w:right w:val="single" w:sz="4" w:space="0" w:color="auto"/>
            </w:tcBorders>
          </w:tcPr>
          <w:p w14:paraId="032E2BD5" w14:textId="1E60ACE5" w:rsidR="00BF4D0E" w:rsidRPr="007A319A" w:rsidRDefault="00875D62" w:rsidP="00762590">
            <w:pPr>
              <w:pStyle w:val="Listenabsatz"/>
              <w:numPr>
                <w:ilvl w:val="0"/>
                <w:numId w:val="2"/>
              </w:numPr>
              <w:spacing w:line="240" w:lineRule="auto"/>
              <w:ind w:left="431" w:hanging="284"/>
              <w:rPr>
                <w:b/>
                <w:sz w:val="20"/>
                <w:lang w:val="de-DE" w:eastAsia="de-DE"/>
              </w:rPr>
            </w:pPr>
            <w:r>
              <w:rPr>
                <w:sz w:val="20"/>
              </w:rPr>
              <w:t xml:space="preserve">1. </w:t>
            </w:r>
            <w:r w:rsidR="00BF4D0E" w:rsidRPr="00966C0C">
              <w:rPr>
                <w:sz w:val="20"/>
              </w:rPr>
              <w:t>GER (Gemeinsamer Europäischer Referenzrahmen (de/</w:t>
            </w:r>
            <w:proofErr w:type="spellStart"/>
            <w:r w:rsidR="00BF4D0E" w:rsidRPr="00966C0C">
              <w:rPr>
                <w:sz w:val="20"/>
              </w:rPr>
              <w:t>fr</w:t>
            </w:r>
            <w:proofErr w:type="spellEnd"/>
            <w:r w:rsidR="00BF4D0E" w:rsidRPr="00966C0C">
              <w:rPr>
                <w:sz w:val="20"/>
              </w:rPr>
              <w:t>/</w:t>
            </w:r>
            <w:proofErr w:type="spellStart"/>
            <w:r w:rsidR="00BF4D0E" w:rsidRPr="00966C0C">
              <w:rPr>
                <w:sz w:val="20"/>
              </w:rPr>
              <w:t>it</w:t>
            </w:r>
            <w:proofErr w:type="spellEnd"/>
            <w:r w:rsidR="00BF4D0E" w:rsidRPr="00966C0C">
              <w:rPr>
                <w:sz w:val="20"/>
              </w:rPr>
              <w:t>/en/es)</w:t>
            </w:r>
            <w:r w:rsidR="00BF4D0E">
              <w:rPr>
                <w:sz w:val="20"/>
              </w:rPr>
              <w:t>, Informationen zu Sprachzertifikaten in verschiedenen Sprachen:</w:t>
            </w:r>
          </w:p>
          <w:p w14:paraId="4D42307C" w14:textId="3B5C6D04" w:rsidR="00BF4D0E" w:rsidRPr="00AD1FF1" w:rsidRDefault="004B4476" w:rsidP="00762590">
            <w:pPr>
              <w:pStyle w:val="Listenabsatz"/>
              <w:keepLines/>
              <w:widowControl w:val="0"/>
              <w:spacing w:line="240" w:lineRule="auto"/>
              <w:ind w:left="431"/>
              <w:contextualSpacing w:val="0"/>
              <w:rPr>
                <w:sz w:val="20"/>
              </w:rPr>
            </w:pPr>
            <w:hyperlink r:id="rId49" w:history="1">
              <w:r w:rsidR="00BF4D0E" w:rsidRPr="008A256C">
                <w:rPr>
                  <w:rStyle w:val="Hyperlink"/>
                  <w:noProof/>
                  <w:sz w:val="20"/>
                </w:rPr>
                <w:t>www.europaeischer-referenzrahmen.de/sprachzertifikate.php</w:t>
              </w:r>
            </w:hyperlink>
          </w:p>
        </w:tc>
        <w:tc>
          <w:tcPr>
            <w:tcW w:w="3544" w:type="dxa"/>
            <w:vMerge w:val="restart"/>
            <w:tcBorders>
              <w:top w:val="single" w:sz="4" w:space="0" w:color="auto"/>
              <w:left w:val="single" w:sz="4" w:space="0" w:color="auto"/>
              <w:right w:val="single" w:sz="4" w:space="0" w:color="auto"/>
            </w:tcBorders>
          </w:tcPr>
          <w:p w14:paraId="64B6CA79" w14:textId="77777777" w:rsidR="00BF4D0E" w:rsidRPr="00FA40D9" w:rsidRDefault="00BF4D0E" w:rsidP="00BF4D0E">
            <w:pPr>
              <w:ind w:left="135"/>
              <w:rPr>
                <w:sz w:val="20"/>
              </w:rPr>
            </w:pPr>
            <w:r>
              <w:rPr>
                <w:sz w:val="20"/>
              </w:rPr>
              <w:t xml:space="preserve">Die </w:t>
            </w:r>
            <w:r w:rsidRPr="00FA40D9">
              <w:rPr>
                <w:sz w:val="20"/>
              </w:rPr>
              <w:t>Anforderung</w:t>
            </w:r>
            <w:r>
              <w:rPr>
                <w:sz w:val="20"/>
              </w:rPr>
              <w:t>en</w:t>
            </w:r>
            <w:r w:rsidRPr="00FA40D9">
              <w:rPr>
                <w:sz w:val="20"/>
              </w:rPr>
              <w:t xml:space="preserve"> an </w:t>
            </w:r>
            <w:r>
              <w:rPr>
                <w:sz w:val="20"/>
              </w:rPr>
              <w:t xml:space="preserve">den </w:t>
            </w:r>
            <w:r w:rsidRPr="00FA40D9">
              <w:rPr>
                <w:sz w:val="20"/>
              </w:rPr>
              <w:t xml:space="preserve">Sprachstand </w:t>
            </w:r>
            <w:r>
              <w:rPr>
                <w:sz w:val="20"/>
              </w:rPr>
              <w:t>können</w:t>
            </w:r>
            <w:r w:rsidRPr="00FA40D9">
              <w:rPr>
                <w:sz w:val="20"/>
              </w:rPr>
              <w:t xml:space="preserve"> abhängig sein von </w:t>
            </w:r>
            <w:r>
              <w:rPr>
                <w:sz w:val="20"/>
              </w:rPr>
              <w:t>der jeweiligen</w:t>
            </w:r>
            <w:r w:rsidRPr="00FA40D9">
              <w:rPr>
                <w:sz w:val="20"/>
              </w:rPr>
              <w:t xml:space="preserve"> Berufsschule </w:t>
            </w:r>
            <w:r>
              <w:rPr>
                <w:sz w:val="20"/>
              </w:rPr>
              <w:t>bzw.</w:t>
            </w:r>
            <w:r w:rsidRPr="00FA40D9">
              <w:rPr>
                <w:sz w:val="20"/>
              </w:rPr>
              <w:t xml:space="preserve"> vom angestrebten Beruf. Teilweise</w:t>
            </w:r>
            <w:r>
              <w:rPr>
                <w:sz w:val="20"/>
              </w:rPr>
              <w:t xml:space="preserve"> sind die</w:t>
            </w:r>
            <w:r w:rsidRPr="00FA40D9">
              <w:rPr>
                <w:sz w:val="20"/>
              </w:rPr>
              <w:t xml:space="preserve"> Anforderungen bei Berufen mit Lehrlings- bzw. Fachkräftemangel</w:t>
            </w:r>
            <w:r>
              <w:rPr>
                <w:sz w:val="20"/>
              </w:rPr>
              <w:t xml:space="preserve"> auch geringer (es fehlen e</w:t>
            </w:r>
            <w:r w:rsidRPr="00FA40D9">
              <w:rPr>
                <w:sz w:val="20"/>
              </w:rPr>
              <w:t>inheitliche Richtlinien</w:t>
            </w:r>
            <w:r>
              <w:rPr>
                <w:sz w:val="20"/>
              </w:rPr>
              <w:t>)</w:t>
            </w:r>
            <w:r w:rsidRPr="00FA40D9">
              <w:rPr>
                <w:sz w:val="20"/>
              </w:rPr>
              <w:t xml:space="preserve">. </w:t>
            </w:r>
          </w:p>
          <w:p w14:paraId="7F4AEBEB" w14:textId="538272B3" w:rsidR="00BF4D0E" w:rsidRPr="00FA40D9" w:rsidRDefault="00BF4D0E" w:rsidP="00BF4D0E">
            <w:pPr>
              <w:ind w:left="135"/>
              <w:rPr>
                <w:sz w:val="20"/>
              </w:rPr>
            </w:pPr>
            <w:r w:rsidRPr="00FA40D9">
              <w:rPr>
                <w:sz w:val="20"/>
              </w:rPr>
              <w:t>B2</w:t>
            </w:r>
            <w:r>
              <w:rPr>
                <w:sz w:val="20"/>
              </w:rPr>
              <w:t>-Niveau</w:t>
            </w:r>
            <w:r w:rsidRPr="00FA40D9">
              <w:rPr>
                <w:sz w:val="20"/>
              </w:rPr>
              <w:t xml:space="preserve"> für </w:t>
            </w:r>
            <w:r>
              <w:rPr>
                <w:sz w:val="20"/>
              </w:rPr>
              <w:t>tertiäre Ausbildung ist</w:t>
            </w:r>
            <w:r w:rsidRPr="00FA40D9">
              <w:rPr>
                <w:sz w:val="20"/>
              </w:rPr>
              <w:t xml:space="preserve"> </w:t>
            </w:r>
            <w:r>
              <w:rPr>
                <w:sz w:val="20"/>
              </w:rPr>
              <w:t>eventuell</w:t>
            </w:r>
            <w:r w:rsidRPr="00FA40D9">
              <w:rPr>
                <w:sz w:val="20"/>
              </w:rPr>
              <w:t xml:space="preserve"> im Einstieg möglich</w:t>
            </w:r>
          </w:p>
        </w:tc>
      </w:tr>
      <w:tr w:rsidR="00BF4D0E" w:rsidRPr="00FA40D9" w14:paraId="6D51981E" w14:textId="77777777" w:rsidTr="00BF4D0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517"/>
        </w:trPr>
        <w:tc>
          <w:tcPr>
            <w:tcW w:w="845"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textDirection w:val="btLr"/>
            <w:vAlign w:val="center"/>
          </w:tcPr>
          <w:p w14:paraId="523C6B07" w14:textId="02D60991" w:rsidR="00BF4D0E" w:rsidRPr="00FA40D9" w:rsidRDefault="00BF4D0E" w:rsidP="00A73298">
            <w:pPr>
              <w:keepLines/>
              <w:widowControl w:val="0"/>
              <w:spacing w:line="240" w:lineRule="auto"/>
              <w:ind w:left="138" w:right="113"/>
              <w:jc w:val="center"/>
              <w:rPr>
                <w:b/>
                <w:sz w:val="20"/>
              </w:rPr>
            </w:pPr>
          </w:p>
        </w:tc>
        <w:tc>
          <w:tcPr>
            <w:tcW w:w="2694" w:type="dxa"/>
            <w:vMerge/>
            <w:tcBorders>
              <w:top w:val="single" w:sz="4" w:space="0" w:color="auto"/>
              <w:left w:val="single" w:sz="4" w:space="0" w:color="auto"/>
              <w:bottom w:val="single" w:sz="4" w:space="0" w:color="auto"/>
              <w:right w:val="single" w:sz="4" w:space="0" w:color="auto"/>
            </w:tcBorders>
          </w:tcPr>
          <w:p w14:paraId="72E2C634" w14:textId="0EA4459B" w:rsidR="00BF4D0E" w:rsidRDefault="00BF4D0E" w:rsidP="009E7B49">
            <w:pPr>
              <w:pStyle w:val="berschrift9"/>
              <w:outlineLvl w:val="8"/>
            </w:pPr>
          </w:p>
        </w:tc>
        <w:tc>
          <w:tcPr>
            <w:tcW w:w="2552" w:type="dxa"/>
            <w:vMerge/>
            <w:tcBorders>
              <w:top w:val="single" w:sz="4" w:space="0" w:color="auto"/>
              <w:left w:val="single" w:sz="4" w:space="0" w:color="auto"/>
              <w:bottom w:val="single" w:sz="4" w:space="0" w:color="auto"/>
              <w:right w:val="single" w:sz="4" w:space="0" w:color="auto"/>
            </w:tcBorders>
          </w:tcPr>
          <w:p w14:paraId="00DAB0DB" w14:textId="2F530C7A" w:rsidR="00BF4D0E" w:rsidRDefault="00BF4D0E" w:rsidP="0033149B">
            <w:pPr>
              <w:keepLines/>
              <w:widowControl w:val="0"/>
              <w:spacing w:line="240" w:lineRule="auto"/>
              <w:ind w:left="138"/>
              <w:rPr>
                <w:sz w:val="20"/>
              </w:rPr>
            </w:pPr>
          </w:p>
        </w:tc>
        <w:tc>
          <w:tcPr>
            <w:tcW w:w="5670" w:type="dxa"/>
            <w:tcBorders>
              <w:top w:val="single" w:sz="4" w:space="0" w:color="auto"/>
              <w:left w:val="single" w:sz="4" w:space="0" w:color="auto"/>
              <w:bottom w:val="single" w:sz="4" w:space="0" w:color="auto"/>
              <w:right w:val="single" w:sz="4" w:space="0" w:color="auto"/>
            </w:tcBorders>
          </w:tcPr>
          <w:p w14:paraId="03DD641B" w14:textId="5E0946A8" w:rsidR="00BF4D0E" w:rsidRDefault="00875D62" w:rsidP="008A256C">
            <w:pPr>
              <w:pStyle w:val="Listenabsatz"/>
              <w:keepLines/>
              <w:widowControl w:val="0"/>
              <w:numPr>
                <w:ilvl w:val="0"/>
                <w:numId w:val="2"/>
              </w:numPr>
              <w:spacing w:line="240" w:lineRule="auto"/>
              <w:ind w:left="423" w:hanging="279"/>
              <w:contextualSpacing w:val="0"/>
              <w:rPr>
                <w:sz w:val="20"/>
              </w:rPr>
            </w:pPr>
            <w:r>
              <w:rPr>
                <w:sz w:val="20"/>
              </w:rPr>
              <w:t xml:space="preserve">2. </w:t>
            </w:r>
            <w:proofErr w:type="spellStart"/>
            <w:r w:rsidR="00D77C25">
              <w:rPr>
                <w:sz w:val="20"/>
              </w:rPr>
              <w:t>fide</w:t>
            </w:r>
            <w:proofErr w:type="spellEnd"/>
            <w:r w:rsidR="00BF4D0E">
              <w:rPr>
                <w:sz w:val="20"/>
              </w:rPr>
              <w:t xml:space="preserve"> (de/</w:t>
            </w:r>
            <w:proofErr w:type="spellStart"/>
            <w:r w:rsidR="00BF4D0E">
              <w:rPr>
                <w:sz w:val="20"/>
              </w:rPr>
              <w:t>fr</w:t>
            </w:r>
            <w:proofErr w:type="spellEnd"/>
            <w:r w:rsidR="00BF4D0E">
              <w:rPr>
                <w:sz w:val="20"/>
              </w:rPr>
              <w:t>/</w:t>
            </w:r>
            <w:proofErr w:type="spellStart"/>
            <w:r w:rsidR="00BF4D0E">
              <w:rPr>
                <w:sz w:val="20"/>
              </w:rPr>
              <w:t>it</w:t>
            </w:r>
            <w:proofErr w:type="spellEnd"/>
            <w:r w:rsidR="00BF4D0E">
              <w:rPr>
                <w:sz w:val="20"/>
              </w:rPr>
              <w:t>)</w:t>
            </w:r>
          </w:p>
          <w:p w14:paraId="60BF6DB1" w14:textId="5F5600DA" w:rsidR="00BF4D0E" w:rsidRPr="00977E5C" w:rsidRDefault="004B4476" w:rsidP="00762590">
            <w:pPr>
              <w:keepLines/>
              <w:widowControl w:val="0"/>
              <w:spacing w:line="240" w:lineRule="auto"/>
              <w:ind w:left="431"/>
              <w:rPr>
                <w:sz w:val="20"/>
              </w:rPr>
            </w:pPr>
            <w:hyperlink r:id="rId50" w:history="1">
              <w:r w:rsidR="00BF4D0E" w:rsidRPr="0034366D">
                <w:rPr>
                  <w:rStyle w:val="Hyperlink"/>
                  <w:szCs w:val="16"/>
                </w:rPr>
                <w:t>https://www.fide-info.ch/de/sprachniveaus</w:t>
              </w:r>
            </w:hyperlink>
          </w:p>
        </w:tc>
        <w:tc>
          <w:tcPr>
            <w:tcW w:w="3544" w:type="dxa"/>
            <w:vMerge/>
            <w:tcBorders>
              <w:left w:val="single" w:sz="4" w:space="0" w:color="auto"/>
              <w:right w:val="single" w:sz="4" w:space="0" w:color="auto"/>
            </w:tcBorders>
          </w:tcPr>
          <w:p w14:paraId="2ADFF89E" w14:textId="77777777" w:rsidR="00BF4D0E" w:rsidRPr="00FA40D9" w:rsidRDefault="00BF4D0E" w:rsidP="005441ED">
            <w:pPr>
              <w:ind w:left="135"/>
              <w:rPr>
                <w:sz w:val="20"/>
              </w:rPr>
            </w:pPr>
          </w:p>
        </w:tc>
      </w:tr>
      <w:tr w:rsidR="00BF4D0E" w:rsidRPr="00FA40D9" w14:paraId="4B7AE64F" w14:textId="77777777" w:rsidTr="00BF4D0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709"/>
        </w:trPr>
        <w:tc>
          <w:tcPr>
            <w:tcW w:w="845"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textDirection w:val="btLr"/>
            <w:vAlign w:val="center"/>
          </w:tcPr>
          <w:p w14:paraId="65F1293C" w14:textId="1AF29D56" w:rsidR="00BF4D0E" w:rsidRPr="00FA40D9" w:rsidRDefault="00BF4D0E" w:rsidP="00A73298">
            <w:pPr>
              <w:keepLines/>
              <w:widowControl w:val="0"/>
              <w:spacing w:line="240" w:lineRule="auto"/>
              <w:ind w:left="138" w:right="113"/>
              <w:jc w:val="center"/>
              <w:rPr>
                <w:b/>
                <w:sz w:val="20"/>
              </w:rPr>
            </w:pPr>
          </w:p>
        </w:tc>
        <w:tc>
          <w:tcPr>
            <w:tcW w:w="2694" w:type="dxa"/>
            <w:vMerge/>
            <w:tcBorders>
              <w:top w:val="single" w:sz="4" w:space="0" w:color="auto"/>
              <w:left w:val="single" w:sz="4" w:space="0" w:color="auto"/>
              <w:bottom w:val="single" w:sz="4" w:space="0" w:color="auto"/>
              <w:right w:val="single" w:sz="4" w:space="0" w:color="auto"/>
            </w:tcBorders>
          </w:tcPr>
          <w:p w14:paraId="6FC7CE04" w14:textId="6AF03BE0" w:rsidR="00BF4D0E" w:rsidRDefault="00BF4D0E" w:rsidP="00B547A0">
            <w:pPr>
              <w:keepLines/>
              <w:widowControl w:val="0"/>
              <w:spacing w:line="240" w:lineRule="auto"/>
              <w:ind w:left="138"/>
              <w:rPr>
                <w:b/>
                <w:sz w:val="20"/>
              </w:rPr>
            </w:pPr>
          </w:p>
        </w:tc>
        <w:tc>
          <w:tcPr>
            <w:tcW w:w="2552" w:type="dxa"/>
            <w:vMerge/>
            <w:tcBorders>
              <w:top w:val="single" w:sz="4" w:space="0" w:color="auto"/>
              <w:left w:val="single" w:sz="4" w:space="0" w:color="auto"/>
              <w:bottom w:val="single" w:sz="4" w:space="0" w:color="auto"/>
              <w:right w:val="single" w:sz="4" w:space="0" w:color="auto"/>
            </w:tcBorders>
          </w:tcPr>
          <w:p w14:paraId="5F376CE2" w14:textId="055C1353" w:rsidR="00BF4D0E" w:rsidRDefault="00BF4D0E" w:rsidP="0033149B">
            <w:pPr>
              <w:keepLines/>
              <w:widowControl w:val="0"/>
              <w:spacing w:line="240" w:lineRule="auto"/>
              <w:ind w:left="138"/>
              <w:rPr>
                <w:sz w:val="20"/>
              </w:rPr>
            </w:pPr>
          </w:p>
        </w:tc>
        <w:tc>
          <w:tcPr>
            <w:tcW w:w="5670" w:type="dxa"/>
            <w:tcBorders>
              <w:top w:val="single" w:sz="4" w:space="0" w:color="auto"/>
              <w:left w:val="single" w:sz="4" w:space="0" w:color="auto"/>
              <w:bottom w:val="single" w:sz="4" w:space="0" w:color="auto"/>
              <w:right w:val="single" w:sz="4" w:space="0" w:color="auto"/>
            </w:tcBorders>
          </w:tcPr>
          <w:p w14:paraId="4B0D347A" w14:textId="3FCC4BC2" w:rsidR="00BF4D0E" w:rsidRPr="003307BF" w:rsidRDefault="00875D62" w:rsidP="00C5424A">
            <w:pPr>
              <w:pStyle w:val="Listenabsatz"/>
              <w:keepLines/>
              <w:widowControl w:val="0"/>
              <w:numPr>
                <w:ilvl w:val="0"/>
                <w:numId w:val="6"/>
              </w:numPr>
              <w:spacing w:line="240" w:lineRule="auto"/>
              <w:ind w:left="423" w:hanging="279"/>
              <w:contextualSpacing w:val="0"/>
              <w:rPr>
                <w:rStyle w:val="Hyperlink"/>
                <w:color w:val="auto"/>
                <w:sz w:val="20"/>
                <w:u w:val="none"/>
              </w:rPr>
            </w:pPr>
            <w:r>
              <w:rPr>
                <w:sz w:val="20"/>
              </w:rPr>
              <w:t xml:space="preserve">3. </w:t>
            </w:r>
            <w:r w:rsidR="00BF4D0E" w:rsidRPr="00AD1FF1">
              <w:rPr>
                <w:sz w:val="20"/>
              </w:rPr>
              <w:t>TELC</w:t>
            </w:r>
            <w:r w:rsidR="00BF4D0E">
              <w:rPr>
                <w:sz w:val="20"/>
              </w:rPr>
              <w:t xml:space="preserve">-Kurse/Prüfungen (in diversen </w:t>
            </w:r>
            <w:r w:rsidR="00BF4D0E" w:rsidRPr="00B74A32">
              <w:rPr>
                <w:sz w:val="20"/>
              </w:rPr>
              <w:t>Sprac</w:t>
            </w:r>
            <w:r w:rsidR="00BF4D0E">
              <w:rPr>
                <w:sz w:val="20"/>
              </w:rPr>
              <w:t>hversionen</w:t>
            </w:r>
            <w:r w:rsidR="00BF4D0E" w:rsidRPr="00B74A32">
              <w:rPr>
                <w:sz w:val="20"/>
              </w:rPr>
              <w:t xml:space="preserve"> </w:t>
            </w:r>
            <w:r w:rsidR="00BF4D0E">
              <w:rPr>
                <w:sz w:val="20"/>
              </w:rPr>
              <w:t>verfügbar)</w:t>
            </w:r>
            <w:r w:rsidR="00BF4D0E" w:rsidRPr="003307BF">
              <w:rPr>
                <w:rStyle w:val="Hyperlink"/>
                <w:color w:val="auto"/>
                <w:szCs w:val="16"/>
                <w:u w:val="none"/>
              </w:rPr>
              <w:t>:</w:t>
            </w:r>
          </w:p>
          <w:p w14:paraId="6C58F6A3" w14:textId="54A31C90" w:rsidR="00BF4D0E" w:rsidRPr="00977E5C" w:rsidRDefault="004B4476" w:rsidP="00762590">
            <w:pPr>
              <w:keepLines/>
              <w:widowControl w:val="0"/>
              <w:spacing w:line="240" w:lineRule="auto"/>
              <w:ind w:left="431"/>
              <w:rPr>
                <w:sz w:val="20"/>
              </w:rPr>
            </w:pPr>
            <w:hyperlink r:id="rId51" w:history="1">
              <w:r w:rsidR="00BF4D0E" w:rsidRPr="0034366D">
                <w:rPr>
                  <w:rStyle w:val="Hyperlink"/>
                  <w:szCs w:val="16"/>
                </w:rPr>
                <w:t>https://www.telc.net</w:t>
              </w:r>
            </w:hyperlink>
          </w:p>
        </w:tc>
        <w:tc>
          <w:tcPr>
            <w:tcW w:w="3544" w:type="dxa"/>
            <w:vMerge/>
            <w:tcBorders>
              <w:left w:val="single" w:sz="4" w:space="0" w:color="auto"/>
              <w:right w:val="single" w:sz="4" w:space="0" w:color="auto"/>
            </w:tcBorders>
          </w:tcPr>
          <w:p w14:paraId="2BFAB192" w14:textId="77777777" w:rsidR="00BF4D0E" w:rsidRPr="00FA40D9" w:rsidRDefault="00BF4D0E" w:rsidP="005441ED">
            <w:pPr>
              <w:ind w:left="135"/>
              <w:rPr>
                <w:sz w:val="20"/>
              </w:rPr>
            </w:pPr>
          </w:p>
        </w:tc>
      </w:tr>
      <w:tr w:rsidR="00BF4D0E" w:rsidRPr="00FA40D9" w14:paraId="3BA402CE" w14:textId="77777777" w:rsidTr="00C92DC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1399"/>
        </w:trPr>
        <w:tc>
          <w:tcPr>
            <w:tcW w:w="845"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textDirection w:val="btLr"/>
            <w:vAlign w:val="center"/>
          </w:tcPr>
          <w:p w14:paraId="7B6F303E" w14:textId="59F2CC30" w:rsidR="00BF4D0E" w:rsidRPr="00FA40D9" w:rsidRDefault="00BF4D0E" w:rsidP="00A73298">
            <w:pPr>
              <w:keepLines/>
              <w:widowControl w:val="0"/>
              <w:spacing w:line="240" w:lineRule="auto"/>
              <w:ind w:left="138" w:right="113"/>
              <w:jc w:val="center"/>
              <w:rPr>
                <w:b/>
                <w:sz w:val="20"/>
              </w:rPr>
            </w:pPr>
          </w:p>
        </w:tc>
        <w:tc>
          <w:tcPr>
            <w:tcW w:w="2694" w:type="dxa"/>
            <w:vMerge/>
            <w:tcBorders>
              <w:top w:val="single" w:sz="4" w:space="0" w:color="auto"/>
              <w:left w:val="single" w:sz="4" w:space="0" w:color="auto"/>
              <w:bottom w:val="single" w:sz="4" w:space="0" w:color="auto"/>
              <w:right w:val="single" w:sz="4" w:space="0" w:color="auto"/>
            </w:tcBorders>
          </w:tcPr>
          <w:p w14:paraId="739AC30A" w14:textId="2BC717B7" w:rsidR="00BF4D0E" w:rsidRDefault="00BF4D0E" w:rsidP="00B547A0">
            <w:pPr>
              <w:keepLines/>
              <w:widowControl w:val="0"/>
              <w:spacing w:line="240" w:lineRule="auto"/>
              <w:ind w:left="138"/>
              <w:rPr>
                <w:b/>
                <w:sz w:val="20"/>
              </w:rPr>
            </w:pPr>
          </w:p>
        </w:tc>
        <w:tc>
          <w:tcPr>
            <w:tcW w:w="2552" w:type="dxa"/>
            <w:vMerge/>
            <w:tcBorders>
              <w:top w:val="single" w:sz="4" w:space="0" w:color="auto"/>
              <w:left w:val="single" w:sz="4" w:space="0" w:color="auto"/>
              <w:bottom w:val="single" w:sz="4" w:space="0" w:color="auto"/>
              <w:right w:val="single" w:sz="4" w:space="0" w:color="auto"/>
            </w:tcBorders>
          </w:tcPr>
          <w:p w14:paraId="1339550A" w14:textId="00F3CA05" w:rsidR="00BF4D0E" w:rsidRDefault="00BF4D0E" w:rsidP="0033149B">
            <w:pPr>
              <w:keepLines/>
              <w:widowControl w:val="0"/>
              <w:spacing w:line="240" w:lineRule="auto"/>
              <w:ind w:left="138"/>
              <w:rPr>
                <w:sz w:val="20"/>
              </w:rPr>
            </w:pPr>
          </w:p>
        </w:tc>
        <w:tc>
          <w:tcPr>
            <w:tcW w:w="5670" w:type="dxa"/>
            <w:tcBorders>
              <w:top w:val="single" w:sz="4" w:space="0" w:color="auto"/>
              <w:left w:val="single" w:sz="4" w:space="0" w:color="auto"/>
              <w:bottom w:val="single" w:sz="4" w:space="0" w:color="auto"/>
              <w:right w:val="single" w:sz="4" w:space="0" w:color="auto"/>
            </w:tcBorders>
          </w:tcPr>
          <w:p w14:paraId="70BE27F9" w14:textId="40DBD6A5" w:rsidR="00BF4D0E" w:rsidRDefault="00875D62" w:rsidP="00C5424A">
            <w:pPr>
              <w:pStyle w:val="Listenabsatz"/>
              <w:numPr>
                <w:ilvl w:val="0"/>
                <w:numId w:val="6"/>
              </w:numPr>
              <w:spacing w:line="240" w:lineRule="auto"/>
              <w:ind w:left="423" w:hanging="284"/>
              <w:rPr>
                <w:sz w:val="20"/>
              </w:rPr>
            </w:pPr>
            <w:r>
              <w:rPr>
                <w:sz w:val="20"/>
              </w:rPr>
              <w:t xml:space="preserve">4. </w:t>
            </w:r>
            <w:r w:rsidR="00BF4D0E">
              <w:rPr>
                <w:sz w:val="20"/>
              </w:rPr>
              <w:t>CAT (</w:t>
            </w:r>
            <w:r w:rsidR="00BF4D0E" w:rsidRPr="002D243D">
              <w:rPr>
                <w:sz w:val="20"/>
              </w:rPr>
              <w:t>Computer-adaptive Sprachtest</w:t>
            </w:r>
            <w:r w:rsidR="00BF4D0E">
              <w:rPr>
                <w:sz w:val="20"/>
              </w:rPr>
              <w:t xml:space="preserve"> der Migros Klubschule) (de/</w:t>
            </w:r>
            <w:proofErr w:type="spellStart"/>
            <w:r w:rsidR="00BF4D0E">
              <w:rPr>
                <w:sz w:val="20"/>
              </w:rPr>
              <w:t>fr</w:t>
            </w:r>
            <w:proofErr w:type="spellEnd"/>
            <w:r w:rsidR="00BF4D0E">
              <w:rPr>
                <w:sz w:val="20"/>
              </w:rPr>
              <w:t>/</w:t>
            </w:r>
            <w:proofErr w:type="spellStart"/>
            <w:r w:rsidR="00BF4D0E">
              <w:rPr>
                <w:sz w:val="20"/>
              </w:rPr>
              <w:t>it</w:t>
            </w:r>
            <w:proofErr w:type="spellEnd"/>
            <w:r w:rsidR="00BF4D0E">
              <w:rPr>
                <w:sz w:val="20"/>
              </w:rPr>
              <w:t>/en/es)</w:t>
            </w:r>
          </w:p>
          <w:p w14:paraId="19802498" w14:textId="3DCEBDCE" w:rsidR="00BF4D0E" w:rsidRPr="00977E5C" w:rsidRDefault="004B4476" w:rsidP="00762590">
            <w:pPr>
              <w:ind w:left="431" w:hanging="6"/>
              <w:rPr>
                <w:sz w:val="20"/>
              </w:rPr>
            </w:pPr>
            <w:hyperlink r:id="rId52" w:history="1">
              <w:r w:rsidR="00BF4D0E" w:rsidRPr="008A256C">
                <w:rPr>
                  <w:rStyle w:val="Hyperlink"/>
                  <w:noProof/>
                  <w:sz w:val="20"/>
                </w:rPr>
                <w:t>www.klubschule.ch/Themen/Einstufungstests/Sprachtest</w:t>
              </w:r>
            </w:hyperlink>
          </w:p>
        </w:tc>
        <w:tc>
          <w:tcPr>
            <w:tcW w:w="3544" w:type="dxa"/>
            <w:vMerge/>
            <w:tcBorders>
              <w:left w:val="single" w:sz="4" w:space="0" w:color="auto"/>
              <w:bottom w:val="single" w:sz="4" w:space="0" w:color="auto"/>
              <w:right w:val="single" w:sz="4" w:space="0" w:color="auto"/>
            </w:tcBorders>
          </w:tcPr>
          <w:p w14:paraId="6408AB64" w14:textId="77777777" w:rsidR="00BF4D0E" w:rsidRPr="00FA40D9" w:rsidRDefault="00BF4D0E" w:rsidP="005441ED">
            <w:pPr>
              <w:ind w:left="135"/>
              <w:rPr>
                <w:sz w:val="20"/>
              </w:rPr>
            </w:pPr>
          </w:p>
        </w:tc>
      </w:tr>
    </w:tbl>
    <w:p w14:paraId="218D674B" w14:textId="77777777" w:rsidR="00254076" w:rsidRDefault="00254076">
      <w:pPr>
        <w:spacing w:line="240" w:lineRule="auto"/>
      </w:pPr>
      <w:r>
        <w:br w:type="page"/>
      </w:r>
    </w:p>
    <w:p w14:paraId="4C45BDC9" w14:textId="3E1E7E84" w:rsidR="00211807" w:rsidRPr="00522715" w:rsidRDefault="00824ECC" w:rsidP="00E336D3">
      <w:pPr>
        <w:pStyle w:val="berschrift2"/>
        <w:numPr>
          <w:ilvl w:val="0"/>
          <w:numId w:val="0"/>
        </w:numPr>
        <w:spacing w:before="0" w:after="0"/>
        <w:rPr>
          <w:sz w:val="20"/>
          <w:szCs w:val="28"/>
        </w:rPr>
      </w:pPr>
      <w:bookmarkStart w:id="81" w:name="_Toc527556463"/>
      <w:bookmarkStart w:id="82" w:name="_Toc17096626"/>
      <w:r w:rsidRPr="00522715">
        <w:rPr>
          <w:sz w:val="20"/>
          <w:szCs w:val="28"/>
        </w:rPr>
        <w:lastRenderedPageBreak/>
        <w:t>Spezifische s</w:t>
      </w:r>
      <w:r w:rsidR="00211807" w:rsidRPr="00522715">
        <w:rPr>
          <w:sz w:val="20"/>
          <w:szCs w:val="28"/>
        </w:rPr>
        <w:t>chulische Grundlagen</w:t>
      </w:r>
      <w:r w:rsidR="00EB7689" w:rsidRPr="00522715">
        <w:rPr>
          <w:sz w:val="20"/>
          <w:szCs w:val="28"/>
        </w:rPr>
        <w:t xml:space="preserve"> und</w:t>
      </w:r>
      <w:r w:rsidR="00A87604" w:rsidRPr="00522715">
        <w:rPr>
          <w:sz w:val="20"/>
          <w:szCs w:val="28"/>
        </w:rPr>
        <w:t xml:space="preserve"> </w:t>
      </w:r>
      <w:r w:rsidR="00DD00D6" w:rsidRPr="00522715">
        <w:rPr>
          <w:sz w:val="20"/>
          <w:szCs w:val="28"/>
        </w:rPr>
        <w:t xml:space="preserve">lernrelevante </w:t>
      </w:r>
      <w:r w:rsidR="00BD15F1" w:rsidRPr="00522715">
        <w:rPr>
          <w:sz w:val="20"/>
          <w:szCs w:val="28"/>
        </w:rPr>
        <w:t>Kompetenzen</w:t>
      </w:r>
      <w:bookmarkEnd w:id="81"/>
      <w:bookmarkEnd w:id="82"/>
    </w:p>
    <w:p w14:paraId="295A8EC8" w14:textId="7DFC7936" w:rsidR="00EB7689" w:rsidRPr="00522715" w:rsidRDefault="00EB7689" w:rsidP="00EB7689">
      <w:pPr>
        <w:rPr>
          <w:sz w:val="22"/>
          <w:szCs w:val="24"/>
        </w:rPr>
      </w:pPr>
    </w:p>
    <w:tbl>
      <w:tblPr>
        <w:tblStyle w:val="Tabellenraster"/>
        <w:tblW w:w="15299" w:type="dxa"/>
        <w:tblInd w:w="5" w:type="dxa"/>
        <w:tblLayout w:type="fixed"/>
        <w:tblLook w:val="04A0" w:firstRow="1" w:lastRow="0" w:firstColumn="1" w:lastColumn="0" w:noHBand="0" w:noVBand="1"/>
      </w:tblPr>
      <w:tblGrid>
        <w:gridCol w:w="841"/>
        <w:gridCol w:w="2835"/>
        <w:gridCol w:w="2410"/>
        <w:gridCol w:w="5670"/>
        <w:gridCol w:w="3543"/>
      </w:tblGrid>
      <w:tr w:rsidR="003307BF" w:rsidRPr="000D4D20" w14:paraId="27C52315" w14:textId="77777777" w:rsidTr="00AE1615">
        <w:trPr>
          <w:trHeight w:val="249"/>
        </w:trPr>
        <w:tc>
          <w:tcPr>
            <w:tcW w:w="84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9937443" w14:textId="77777777" w:rsidR="003307BF" w:rsidRPr="000D4D20" w:rsidRDefault="003307BF" w:rsidP="000960BC">
            <w:pPr>
              <w:spacing w:line="240" w:lineRule="auto"/>
              <w:ind w:left="141"/>
              <w:rPr>
                <w:b/>
                <w:sz w:val="20"/>
                <w:lang w:val="de-DE" w:eastAsia="de-DE"/>
              </w:rPr>
            </w:pPr>
          </w:p>
        </w:tc>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8E007A8" w14:textId="77777777" w:rsidR="003307BF" w:rsidRPr="000D4D20" w:rsidRDefault="003307BF" w:rsidP="000960BC">
            <w:pPr>
              <w:spacing w:line="240" w:lineRule="auto"/>
              <w:ind w:left="141"/>
              <w:rPr>
                <w:b/>
                <w:sz w:val="20"/>
                <w:lang w:val="de-DE" w:eastAsia="de-DE"/>
              </w:rPr>
            </w:pPr>
            <w:r w:rsidRPr="000D4D20">
              <w:rPr>
                <w:b/>
                <w:sz w:val="20"/>
                <w:lang w:val="de-DE" w:eastAsia="de-DE"/>
              </w:rPr>
              <w:t xml:space="preserve">Abklärungsbereiche </w:t>
            </w:r>
          </w:p>
        </w:tc>
        <w:tc>
          <w:tcPr>
            <w:tcW w:w="2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28F9D06" w14:textId="049723B1" w:rsidR="003307BF" w:rsidRPr="000D4D20" w:rsidRDefault="003307BF" w:rsidP="000960BC">
            <w:pPr>
              <w:spacing w:line="240" w:lineRule="auto"/>
              <w:ind w:left="142"/>
              <w:rPr>
                <w:b/>
                <w:sz w:val="20"/>
                <w:lang w:val="de-DE" w:eastAsia="de-DE"/>
              </w:rPr>
            </w:pPr>
            <w:r w:rsidRPr="000D4D20">
              <w:rPr>
                <w:b/>
                <w:sz w:val="20"/>
                <w:lang w:val="de-DE" w:eastAsia="de-DE"/>
              </w:rPr>
              <w:t>Methoden</w:t>
            </w:r>
          </w:p>
        </w:tc>
        <w:tc>
          <w:tcPr>
            <w:tcW w:w="56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5927F49" w14:textId="6FFBFFBF" w:rsidR="003307BF" w:rsidRPr="000D4D20" w:rsidRDefault="003307BF" w:rsidP="003710F6">
            <w:pPr>
              <w:spacing w:line="240" w:lineRule="auto"/>
              <w:ind w:left="147"/>
              <w:rPr>
                <w:b/>
                <w:sz w:val="20"/>
                <w:lang w:val="de-DE" w:eastAsia="de-DE"/>
              </w:rPr>
            </w:pPr>
            <w:r>
              <w:rPr>
                <w:b/>
                <w:sz w:val="20"/>
                <w:lang w:val="de-DE" w:eastAsia="de-DE"/>
              </w:rPr>
              <w:t>Instrumente/Hilfsmittel/Grundlagen</w:t>
            </w:r>
          </w:p>
        </w:tc>
        <w:tc>
          <w:tcPr>
            <w:tcW w:w="354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02A09C2" w14:textId="6B8BC75A" w:rsidR="003307BF" w:rsidRPr="000D4D20" w:rsidRDefault="003307BF" w:rsidP="000960BC">
            <w:pPr>
              <w:spacing w:line="240" w:lineRule="auto"/>
              <w:ind w:left="142"/>
              <w:rPr>
                <w:b/>
                <w:sz w:val="20"/>
                <w:lang w:val="de-DE" w:eastAsia="de-DE"/>
              </w:rPr>
            </w:pPr>
            <w:r w:rsidRPr="000D4D20">
              <w:rPr>
                <w:b/>
                <w:sz w:val="20"/>
                <w:lang w:val="de-DE" w:eastAsia="de-DE"/>
              </w:rPr>
              <w:t>Bemerkungen</w:t>
            </w:r>
          </w:p>
        </w:tc>
      </w:tr>
      <w:tr w:rsidR="003307BF" w:rsidRPr="000D4D20" w14:paraId="594A70C5" w14:textId="77777777" w:rsidTr="001101E6">
        <w:trPr>
          <w:cantSplit/>
          <w:trHeight w:val="1507"/>
        </w:trPr>
        <w:tc>
          <w:tcPr>
            <w:tcW w:w="841" w:type="dxa"/>
            <w:tcBorders>
              <w:top w:val="single" w:sz="4" w:space="0" w:color="auto"/>
              <w:left w:val="single" w:sz="4" w:space="0" w:color="auto"/>
              <w:bottom w:val="single" w:sz="4" w:space="0" w:color="auto"/>
              <w:right w:val="single" w:sz="4" w:space="0" w:color="auto"/>
            </w:tcBorders>
            <w:shd w:val="clear" w:color="auto" w:fill="BDD6EE" w:themeFill="accent1" w:themeFillTint="66"/>
            <w:textDirection w:val="btLr"/>
            <w:vAlign w:val="center"/>
          </w:tcPr>
          <w:p w14:paraId="50DF9AAB" w14:textId="77777777" w:rsidR="003307BF" w:rsidRPr="000D4D20" w:rsidRDefault="003307BF" w:rsidP="00A30F22">
            <w:pPr>
              <w:pStyle w:val="Listenabsatz"/>
              <w:spacing w:line="240" w:lineRule="auto"/>
              <w:ind w:left="141" w:right="113" w:hanging="2"/>
              <w:contextualSpacing w:val="0"/>
              <w:jc w:val="center"/>
              <w:rPr>
                <w:b/>
                <w:sz w:val="20"/>
              </w:rPr>
            </w:pPr>
            <w:r w:rsidRPr="000D4D20">
              <w:rPr>
                <w:b/>
                <w:sz w:val="20"/>
              </w:rPr>
              <w:t>subjektorientiert</w:t>
            </w:r>
          </w:p>
        </w:tc>
        <w:tc>
          <w:tcPr>
            <w:tcW w:w="2835" w:type="dxa"/>
            <w:tcBorders>
              <w:top w:val="single" w:sz="4" w:space="0" w:color="auto"/>
              <w:left w:val="single" w:sz="4" w:space="0" w:color="auto"/>
              <w:bottom w:val="single" w:sz="4" w:space="0" w:color="auto"/>
              <w:right w:val="single" w:sz="4" w:space="0" w:color="auto"/>
            </w:tcBorders>
          </w:tcPr>
          <w:p w14:paraId="2D3D7B3F" w14:textId="77777777" w:rsidR="003307BF" w:rsidRPr="000D4D20" w:rsidRDefault="003307BF" w:rsidP="000960BC">
            <w:pPr>
              <w:pStyle w:val="berschrift6"/>
              <w:ind w:left="129"/>
              <w:outlineLvl w:val="5"/>
              <w:rPr>
                <w:lang w:val="de-DE" w:eastAsia="de-DE"/>
              </w:rPr>
            </w:pPr>
            <w:r w:rsidRPr="000D4D20">
              <w:t>Lesen und Schreiben</w:t>
            </w:r>
          </w:p>
        </w:tc>
        <w:tc>
          <w:tcPr>
            <w:tcW w:w="2410" w:type="dxa"/>
            <w:tcBorders>
              <w:top w:val="single" w:sz="4" w:space="0" w:color="auto"/>
              <w:left w:val="single" w:sz="4" w:space="0" w:color="auto"/>
              <w:bottom w:val="single" w:sz="4" w:space="0" w:color="auto"/>
              <w:right w:val="single" w:sz="4" w:space="0" w:color="auto"/>
            </w:tcBorders>
          </w:tcPr>
          <w:p w14:paraId="31516BB9" w14:textId="7FF9A33E" w:rsidR="003307BF" w:rsidRPr="008F7BB0" w:rsidRDefault="003307BF" w:rsidP="002866B6">
            <w:pPr>
              <w:spacing w:line="240" w:lineRule="auto"/>
              <w:ind w:left="145"/>
              <w:rPr>
                <w:sz w:val="20"/>
              </w:rPr>
            </w:pPr>
            <w:r w:rsidRPr="008F7BB0">
              <w:rPr>
                <w:sz w:val="20"/>
              </w:rPr>
              <w:t>Fragen in Gesprächen</w:t>
            </w:r>
          </w:p>
        </w:tc>
        <w:tc>
          <w:tcPr>
            <w:tcW w:w="5670" w:type="dxa"/>
            <w:tcBorders>
              <w:top w:val="single" w:sz="4" w:space="0" w:color="auto"/>
              <w:left w:val="single" w:sz="4" w:space="0" w:color="auto"/>
              <w:bottom w:val="single" w:sz="4" w:space="0" w:color="auto"/>
              <w:right w:val="single" w:sz="4" w:space="0" w:color="auto"/>
            </w:tcBorders>
          </w:tcPr>
          <w:p w14:paraId="7839D453" w14:textId="53022A7D" w:rsidR="001101E6" w:rsidRPr="005D6047" w:rsidRDefault="000E4E36" w:rsidP="000960BC">
            <w:pPr>
              <w:spacing w:line="240" w:lineRule="auto"/>
              <w:ind w:left="145"/>
              <w:rPr>
                <w:sz w:val="20"/>
              </w:rPr>
            </w:pPr>
            <w:r w:rsidRPr="005D6047">
              <w:rPr>
                <w:sz w:val="20"/>
              </w:rPr>
              <w:t>Beispielfragen:</w:t>
            </w:r>
          </w:p>
          <w:p w14:paraId="2595EAFF" w14:textId="77777777" w:rsidR="001101E6" w:rsidRPr="005D6047" w:rsidRDefault="000E4E36" w:rsidP="001101E6">
            <w:pPr>
              <w:pStyle w:val="Listenabsatz"/>
              <w:keepLines/>
              <w:widowControl w:val="0"/>
              <w:numPr>
                <w:ilvl w:val="0"/>
                <w:numId w:val="2"/>
              </w:numPr>
              <w:spacing w:line="240" w:lineRule="auto"/>
              <w:ind w:left="429" w:hanging="284"/>
              <w:contextualSpacing w:val="0"/>
              <w:rPr>
                <w:sz w:val="20"/>
                <w:lang w:val="de-DE" w:eastAsia="de-DE"/>
              </w:rPr>
            </w:pPr>
            <w:r w:rsidRPr="005D6047">
              <w:rPr>
                <w:sz w:val="20"/>
              </w:rPr>
              <w:t xml:space="preserve">Lesen Sie regelmässig? Falls ja: wie oft und wie lange? In welcher Sprache? </w:t>
            </w:r>
          </w:p>
          <w:p w14:paraId="7A7D98B7" w14:textId="77777777" w:rsidR="001101E6" w:rsidRPr="005D6047" w:rsidRDefault="000E4E36" w:rsidP="001101E6">
            <w:pPr>
              <w:pStyle w:val="Listenabsatz"/>
              <w:keepLines/>
              <w:widowControl w:val="0"/>
              <w:numPr>
                <w:ilvl w:val="0"/>
                <w:numId w:val="2"/>
              </w:numPr>
              <w:spacing w:line="240" w:lineRule="auto"/>
              <w:ind w:left="429" w:hanging="284"/>
              <w:contextualSpacing w:val="0"/>
              <w:rPr>
                <w:sz w:val="20"/>
                <w:lang w:val="de-DE" w:eastAsia="de-DE"/>
              </w:rPr>
            </w:pPr>
            <w:r w:rsidRPr="005D6047">
              <w:rPr>
                <w:sz w:val="20"/>
              </w:rPr>
              <w:t xml:space="preserve">Schreiben Sie regelmässig? Falls Ja: wie oft und wie lange? In welcher Sprache? </w:t>
            </w:r>
          </w:p>
          <w:p w14:paraId="2AADF3A8" w14:textId="2B5650ED" w:rsidR="003307BF" w:rsidRPr="005D6047" w:rsidRDefault="000E4E36" w:rsidP="001101E6">
            <w:pPr>
              <w:pStyle w:val="Listenabsatz"/>
              <w:keepLines/>
              <w:widowControl w:val="0"/>
              <w:numPr>
                <w:ilvl w:val="0"/>
                <w:numId w:val="2"/>
              </w:numPr>
              <w:spacing w:line="240" w:lineRule="auto"/>
              <w:ind w:left="429" w:hanging="284"/>
              <w:contextualSpacing w:val="0"/>
              <w:rPr>
                <w:sz w:val="20"/>
                <w:lang w:val="de-DE" w:eastAsia="de-DE"/>
              </w:rPr>
            </w:pPr>
            <w:r w:rsidRPr="005D6047">
              <w:rPr>
                <w:sz w:val="20"/>
              </w:rPr>
              <w:t>Können Sie Formulare selbständig ausfüllen?</w:t>
            </w:r>
          </w:p>
        </w:tc>
        <w:tc>
          <w:tcPr>
            <w:tcW w:w="3543" w:type="dxa"/>
            <w:tcBorders>
              <w:top w:val="single" w:sz="4" w:space="0" w:color="auto"/>
              <w:left w:val="single" w:sz="4" w:space="0" w:color="auto"/>
              <w:bottom w:val="single" w:sz="4" w:space="0" w:color="auto"/>
              <w:right w:val="single" w:sz="4" w:space="0" w:color="auto"/>
            </w:tcBorders>
          </w:tcPr>
          <w:p w14:paraId="6E6950B7" w14:textId="1440DD18" w:rsidR="003307BF" w:rsidRPr="00B3408B" w:rsidRDefault="00BF4D0E" w:rsidP="000960BC">
            <w:pPr>
              <w:spacing w:line="240" w:lineRule="auto"/>
              <w:ind w:left="142"/>
              <w:rPr>
                <w:sz w:val="20"/>
                <w:lang w:val="de-DE" w:eastAsia="de-DE"/>
              </w:rPr>
            </w:pPr>
            <w:r>
              <w:rPr>
                <w:sz w:val="20"/>
                <w:lang w:val="de-DE" w:eastAsia="de-DE"/>
              </w:rPr>
              <w:t>V</w:t>
            </w:r>
            <w:r w:rsidR="003307BF" w:rsidRPr="00B3408B">
              <w:rPr>
                <w:sz w:val="20"/>
                <w:lang w:val="de-DE" w:eastAsia="de-DE"/>
              </w:rPr>
              <w:t xml:space="preserve">gl. auch </w:t>
            </w:r>
            <w:r w:rsidR="00D94C15">
              <w:rPr>
                <w:sz w:val="20"/>
                <w:lang w:val="de-DE" w:eastAsia="de-DE"/>
              </w:rPr>
              <w:t>Kapitel "</w:t>
            </w:r>
            <w:r w:rsidR="003307BF" w:rsidRPr="00B3408B">
              <w:rPr>
                <w:sz w:val="20"/>
                <w:lang w:val="de-DE" w:eastAsia="de-DE"/>
              </w:rPr>
              <w:t>Sprach</w:t>
            </w:r>
            <w:r w:rsidR="00D94C15">
              <w:rPr>
                <w:sz w:val="20"/>
                <w:lang w:val="de-DE" w:eastAsia="de-DE"/>
              </w:rPr>
              <w:t>kompetenzen"</w:t>
            </w:r>
          </w:p>
        </w:tc>
      </w:tr>
      <w:tr w:rsidR="00F66CFE" w:rsidRPr="000D4D20" w14:paraId="3FD1302B" w14:textId="77777777" w:rsidTr="00761885">
        <w:trPr>
          <w:cantSplit/>
          <w:trHeight w:val="861"/>
        </w:trPr>
        <w:tc>
          <w:tcPr>
            <w:tcW w:w="841" w:type="dxa"/>
            <w:vMerge w:val="restart"/>
            <w:tcBorders>
              <w:top w:val="single" w:sz="4" w:space="0" w:color="auto"/>
              <w:left w:val="single" w:sz="4" w:space="0" w:color="auto"/>
              <w:right w:val="single" w:sz="4" w:space="0" w:color="auto"/>
            </w:tcBorders>
            <w:shd w:val="clear" w:color="auto" w:fill="BDD6EE" w:themeFill="accent1" w:themeFillTint="66"/>
            <w:textDirection w:val="btLr"/>
            <w:vAlign w:val="center"/>
          </w:tcPr>
          <w:p w14:paraId="17D50BD0" w14:textId="04BC6300" w:rsidR="00F66CFE" w:rsidRPr="0034366D" w:rsidRDefault="00F66CFE" w:rsidP="0034366D">
            <w:pPr>
              <w:pStyle w:val="Listenabsatz"/>
              <w:spacing w:line="240" w:lineRule="auto"/>
              <w:ind w:left="141" w:right="113" w:hanging="2"/>
              <w:contextualSpacing w:val="0"/>
              <w:jc w:val="center"/>
            </w:pPr>
            <w:r w:rsidRPr="005F403D">
              <w:rPr>
                <w:b/>
                <w:sz w:val="20"/>
              </w:rPr>
              <w:t>anforderungsorientiert</w:t>
            </w:r>
          </w:p>
        </w:tc>
        <w:tc>
          <w:tcPr>
            <w:tcW w:w="2835" w:type="dxa"/>
            <w:vMerge w:val="restart"/>
            <w:tcBorders>
              <w:top w:val="single" w:sz="4" w:space="0" w:color="auto"/>
              <w:left w:val="single" w:sz="4" w:space="0" w:color="auto"/>
              <w:right w:val="single" w:sz="4" w:space="0" w:color="auto"/>
            </w:tcBorders>
          </w:tcPr>
          <w:p w14:paraId="6332E0A9" w14:textId="77777777" w:rsidR="00F66CFE" w:rsidRDefault="00F66CFE" w:rsidP="000960BC">
            <w:pPr>
              <w:spacing w:line="240" w:lineRule="auto"/>
              <w:ind w:left="141"/>
              <w:rPr>
                <w:b/>
                <w:sz w:val="20"/>
              </w:rPr>
            </w:pPr>
            <w:r w:rsidRPr="00525599">
              <w:rPr>
                <w:b/>
                <w:sz w:val="20"/>
              </w:rPr>
              <w:t>Div. Selbstkompetenzen</w:t>
            </w:r>
          </w:p>
          <w:p w14:paraId="31E192C8" w14:textId="77777777" w:rsidR="00F66CFE" w:rsidRPr="000D4D20" w:rsidRDefault="00F66CFE" w:rsidP="000960BC">
            <w:pPr>
              <w:pStyle w:val="Listenabsatz"/>
              <w:numPr>
                <w:ilvl w:val="0"/>
                <w:numId w:val="3"/>
              </w:numPr>
              <w:spacing w:line="240" w:lineRule="auto"/>
              <w:ind w:left="429" w:hanging="284"/>
              <w:rPr>
                <w:sz w:val="20"/>
              </w:rPr>
            </w:pPr>
            <w:r w:rsidRPr="000D4D20">
              <w:rPr>
                <w:sz w:val="20"/>
              </w:rPr>
              <w:t>Auffassungsfähigkeit</w:t>
            </w:r>
          </w:p>
          <w:p w14:paraId="35C8BEE6" w14:textId="77777777" w:rsidR="00F66CFE" w:rsidRPr="000D4D20" w:rsidRDefault="00F66CFE" w:rsidP="000960BC">
            <w:pPr>
              <w:pStyle w:val="Listenabsatz"/>
              <w:numPr>
                <w:ilvl w:val="0"/>
                <w:numId w:val="3"/>
              </w:numPr>
              <w:spacing w:line="240" w:lineRule="auto"/>
              <w:ind w:left="429" w:hanging="284"/>
              <w:rPr>
                <w:sz w:val="20"/>
              </w:rPr>
            </w:pPr>
            <w:r w:rsidRPr="000D4D20">
              <w:rPr>
                <w:sz w:val="20"/>
              </w:rPr>
              <w:t>Konzentrationsfähigkeit</w:t>
            </w:r>
          </w:p>
          <w:p w14:paraId="715058E4" w14:textId="77777777" w:rsidR="00F66CFE" w:rsidRPr="000D4D20" w:rsidRDefault="00F66CFE" w:rsidP="000960BC">
            <w:pPr>
              <w:pStyle w:val="Listenabsatz"/>
              <w:numPr>
                <w:ilvl w:val="0"/>
                <w:numId w:val="3"/>
              </w:numPr>
              <w:spacing w:line="240" w:lineRule="auto"/>
              <w:ind w:left="429" w:hanging="284"/>
              <w:rPr>
                <w:sz w:val="20"/>
              </w:rPr>
            </w:pPr>
            <w:r w:rsidRPr="000D4D20">
              <w:rPr>
                <w:sz w:val="20"/>
              </w:rPr>
              <w:t>Lern-/Merkfähigkeit</w:t>
            </w:r>
          </w:p>
          <w:p w14:paraId="326F0CC7" w14:textId="77777777" w:rsidR="00F66CFE" w:rsidRPr="000D4D20" w:rsidRDefault="00F66CFE" w:rsidP="000960BC">
            <w:pPr>
              <w:pStyle w:val="Listenabsatz"/>
              <w:numPr>
                <w:ilvl w:val="0"/>
                <w:numId w:val="3"/>
              </w:numPr>
              <w:spacing w:line="240" w:lineRule="auto"/>
              <w:ind w:left="429" w:hanging="284"/>
              <w:rPr>
                <w:sz w:val="20"/>
              </w:rPr>
            </w:pPr>
            <w:r w:rsidRPr="000D4D20">
              <w:rPr>
                <w:sz w:val="20"/>
              </w:rPr>
              <w:t>Lerntechniken</w:t>
            </w:r>
          </w:p>
          <w:p w14:paraId="694A0223" w14:textId="77777777" w:rsidR="00F66CFE" w:rsidRPr="000D4D20" w:rsidRDefault="00F66CFE" w:rsidP="000960BC">
            <w:pPr>
              <w:pStyle w:val="Listenabsatz"/>
              <w:numPr>
                <w:ilvl w:val="0"/>
                <w:numId w:val="3"/>
              </w:numPr>
              <w:spacing w:line="240" w:lineRule="auto"/>
              <w:ind w:left="429" w:hanging="284"/>
              <w:rPr>
                <w:sz w:val="20"/>
              </w:rPr>
            </w:pPr>
            <w:r w:rsidRPr="000D4D20">
              <w:rPr>
                <w:sz w:val="20"/>
              </w:rPr>
              <w:t>Analytisches und konzeptionelles Denken</w:t>
            </w:r>
          </w:p>
          <w:p w14:paraId="5740DC5E" w14:textId="77777777" w:rsidR="00F66CFE" w:rsidRPr="000D4D20" w:rsidRDefault="00F66CFE" w:rsidP="000960BC">
            <w:pPr>
              <w:pStyle w:val="Listenabsatz"/>
              <w:numPr>
                <w:ilvl w:val="0"/>
                <w:numId w:val="3"/>
              </w:numPr>
              <w:spacing w:line="240" w:lineRule="auto"/>
              <w:ind w:left="429" w:hanging="284"/>
              <w:rPr>
                <w:sz w:val="20"/>
              </w:rPr>
            </w:pPr>
            <w:r w:rsidRPr="000D4D20">
              <w:rPr>
                <w:sz w:val="20"/>
              </w:rPr>
              <w:t>Problemlösungsfähigkeit</w:t>
            </w:r>
          </w:p>
          <w:p w14:paraId="6E52F250" w14:textId="0972646D" w:rsidR="00F66CFE" w:rsidRPr="000D4D20" w:rsidRDefault="00F66CFE" w:rsidP="000960BC">
            <w:pPr>
              <w:pStyle w:val="Listenabsatz"/>
              <w:numPr>
                <w:ilvl w:val="0"/>
                <w:numId w:val="3"/>
              </w:numPr>
              <w:spacing w:line="240" w:lineRule="auto"/>
              <w:ind w:left="429" w:hanging="284"/>
              <w:rPr>
                <w:sz w:val="20"/>
              </w:rPr>
            </w:pPr>
            <w:r>
              <w:rPr>
                <w:sz w:val="20"/>
              </w:rPr>
              <w:t>V</w:t>
            </w:r>
            <w:r w:rsidRPr="000D4D20">
              <w:rPr>
                <w:sz w:val="20"/>
              </w:rPr>
              <w:t>ernetztes/ganzheitliches Denken</w:t>
            </w:r>
          </w:p>
          <w:p w14:paraId="7F26E40A" w14:textId="77777777" w:rsidR="00F66CFE" w:rsidRPr="00525599" w:rsidRDefault="00F66CFE" w:rsidP="000960BC">
            <w:pPr>
              <w:pStyle w:val="Listenabsatz"/>
              <w:numPr>
                <w:ilvl w:val="0"/>
                <w:numId w:val="3"/>
              </w:numPr>
              <w:spacing w:line="240" w:lineRule="auto"/>
              <w:ind w:left="429" w:hanging="284"/>
              <w:rPr>
                <w:b/>
                <w:sz w:val="20"/>
              </w:rPr>
            </w:pPr>
            <w:r w:rsidRPr="00A32F43">
              <w:rPr>
                <w:sz w:val="20"/>
              </w:rPr>
              <w:t>Entscheidu</w:t>
            </w:r>
            <w:r w:rsidRPr="000D4D20">
              <w:rPr>
                <w:sz w:val="20"/>
              </w:rPr>
              <w:t>ngsfähigkeit</w:t>
            </w:r>
          </w:p>
          <w:p w14:paraId="120752F0" w14:textId="1F3CB1E9" w:rsidR="00F66CFE" w:rsidRPr="00F66CFE" w:rsidRDefault="00F66CFE" w:rsidP="005F403D">
            <w:pPr>
              <w:pStyle w:val="Listenabsatz"/>
              <w:numPr>
                <w:ilvl w:val="0"/>
                <w:numId w:val="3"/>
              </w:numPr>
              <w:spacing w:line="240" w:lineRule="auto"/>
              <w:ind w:left="429" w:hanging="284"/>
              <w:rPr>
                <w:b/>
                <w:sz w:val="20"/>
              </w:rPr>
            </w:pPr>
            <w:r w:rsidRPr="000D4D20">
              <w:rPr>
                <w:sz w:val="20"/>
              </w:rPr>
              <w:t>Organisationsfähigkeit</w:t>
            </w:r>
          </w:p>
        </w:tc>
        <w:tc>
          <w:tcPr>
            <w:tcW w:w="2410" w:type="dxa"/>
            <w:vMerge w:val="restart"/>
            <w:tcBorders>
              <w:top w:val="single" w:sz="4" w:space="0" w:color="auto"/>
              <w:left w:val="single" w:sz="4" w:space="0" w:color="auto"/>
              <w:bottom w:val="single" w:sz="4" w:space="0" w:color="auto"/>
              <w:right w:val="single" w:sz="4" w:space="0" w:color="auto"/>
            </w:tcBorders>
            <w:vAlign w:val="center"/>
          </w:tcPr>
          <w:p w14:paraId="0FA99F10" w14:textId="5940803B" w:rsidR="00F66CFE" w:rsidRDefault="00F66CFE" w:rsidP="00761885">
            <w:pPr>
              <w:pStyle w:val="Kommentartext"/>
              <w:ind w:left="146"/>
              <w:rPr>
                <w:rFonts w:ascii="Lucida Sans" w:eastAsia="Times New Roman" w:hAnsi="Lucida Sans" w:cs="Times New Roman"/>
                <w:lang w:val="de-CH" w:eastAsia="de-CH"/>
              </w:rPr>
            </w:pPr>
            <w:r>
              <w:rPr>
                <w:rFonts w:ascii="Lucida Sans" w:eastAsia="Times New Roman" w:hAnsi="Lucida Sans" w:cs="Times New Roman"/>
                <w:lang w:val="de-CH" w:eastAsia="de-CH"/>
              </w:rPr>
              <w:t>Test</w:t>
            </w:r>
          </w:p>
          <w:p w14:paraId="6A131B88" w14:textId="77777777" w:rsidR="002866B6" w:rsidRPr="002866B6" w:rsidRDefault="002866B6" w:rsidP="002866B6">
            <w:pPr>
              <w:pStyle w:val="Kommentartext"/>
              <w:ind w:left="146"/>
              <w:rPr>
                <w:rFonts w:ascii="Lucida Sans" w:eastAsia="Times New Roman" w:hAnsi="Lucida Sans" w:cs="Times New Roman"/>
                <w:sz w:val="10"/>
                <w:szCs w:val="10"/>
                <w:lang w:val="de-CH" w:eastAsia="de-CH"/>
              </w:rPr>
            </w:pPr>
          </w:p>
          <w:p w14:paraId="7013B977" w14:textId="50DB47EB" w:rsidR="00F66CFE" w:rsidRPr="00186010" w:rsidRDefault="002866B6" w:rsidP="00186010">
            <w:pPr>
              <w:ind w:left="139"/>
              <w:rPr>
                <w:i/>
                <w:iCs/>
              </w:rPr>
            </w:pPr>
            <w:r w:rsidRPr="00186010">
              <w:rPr>
                <w:i/>
                <w:iCs/>
              </w:rPr>
              <w:t>(vgl. Kap. " Hinweise zur Anwendung von Tests"</w:t>
            </w:r>
            <w:r w:rsidR="00715C72">
              <w:rPr>
                <w:i/>
                <w:iCs/>
              </w:rPr>
              <w:t xml:space="preserve"> auf S. 2</w:t>
            </w:r>
            <w:r w:rsidRPr="00186010">
              <w:rPr>
                <w:i/>
                <w:iCs/>
              </w:rPr>
              <w:t>)</w:t>
            </w:r>
          </w:p>
        </w:tc>
        <w:tc>
          <w:tcPr>
            <w:tcW w:w="5670" w:type="dxa"/>
            <w:tcBorders>
              <w:top w:val="single" w:sz="4" w:space="0" w:color="auto"/>
              <w:left w:val="single" w:sz="4" w:space="0" w:color="auto"/>
              <w:bottom w:val="single" w:sz="4" w:space="0" w:color="auto"/>
              <w:right w:val="single" w:sz="4" w:space="0" w:color="auto"/>
            </w:tcBorders>
          </w:tcPr>
          <w:p w14:paraId="3E058C0B" w14:textId="0D34DDCE" w:rsidR="00F66CFE" w:rsidRPr="005D6047" w:rsidRDefault="003C74F9" w:rsidP="000960BC">
            <w:pPr>
              <w:pStyle w:val="Listenabsatz"/>
              <w:keepLines/>
              <w:widowControl w:val="0"/>
              <w:numPr>
                <w:ilvl w:val="0"/>
                <w:numId w:val="2"/>
              </w:numPr>
              <w:spacing w:line="240" w:lineRule="auto"/>
              <w:ind w:left="429" w:hanging="284"/>
              <w:contextualSpacing w:val="0"/>
              <w:rPr>
                <w:sz w:val="20"/>
              </w:rPr>
            </w:pPr>
            <w:r>
              <w:rPr>
                <w:sz w:val="20"/>
              </w:rPr>
              <w:t xml:space="preserve">1. </w:t>
            </w:r>
            <w:r w:rsidR="00F66CFE" w:rsidRPr="005D6047">
              <w:rPr>
                <w:sz w:val="20"/>
              </w:rPr>
              <w:t xml:space="preserve">d2-R Konzentration (in diversen </w:t>
            </w:r>
            <w:r w:rsidR="00B06808" w:rsidRPr="005D6047">
              <w:rPr>
                <w:sz w:val="20"/>
              </w:rPr>
              <w:t>Sprac</w:t>
            </w:r>
            <w:r w:rsidR="00B06808" w:rsidRPr="00554194">
              <w:rPr>
                <w:sz w:val="20"/>
              </w:rPr>
              <w:t>hversionen</w:t>
            </w:r>
            <w:r w:rsidR="00B06808" w:rsidRPr="005D6047">
              <w:rPr>
                <w:sz w:val="20"/>
              </w:rPr>
              <w:t xml:space="preserve"> </w:t>
            </w:r>
            <w:r w:rsidR="00F66CFE" w:rsidRPr="005D6047">
              <w:rPr>
                <w:sz w:val="20"/>
              </w:rPr>
              <w:t>verfügbar):</w:t>
            </w:r>
          </w:p>
          <w:p w14:paraId="63024E7B" w14:textId="75A3F0DE" w:rsidR="00F66CFE" w:rsidRPr="005D6047" w:rsidRDefault="004B4476" w:rsidP="0034366D">
            <w:pPr>
              <w:pStyle w:val="Listenabsatz"/>
              <w:keepLines/>
              <w:widowControl w:val="0"/>
              <w:spacing w:line="240" w:lineRule="auto"/>
              <w:ind w:left="423" w:firstLine="4"/>
              <w:contextualSpacing w:val="0"/>
              <w:rPr>
                <w:sz w:val="20"/>
              </w:rPr>
            </w:pPr>
            <w:hyperlink r:id="rId53" w:history="1">
              <w:r w:rsidR="00F66CFE" w:rsidRPr="005D6047">
                <w:rPr>
                  <w:rStyle w:val="Hyperlink"/>
                  <w:szCs w:val="16"/>
                </w:rPr>
                <w:t>http://test.sdbb.ch/bin/2016-2026-1-diagnostischer_koffer_f_r_fremdsprachige_ratsuchende.pdf</w:t>
              </w:r>
            </w:hyperlink>
          </w:p>
        </w:tc>
        <w:tc>
          <w:tcPr>
            <w:tcW w:w="3543" w:type="dxa"/>
            <w:tcBorders>
              <w:top w:val="single" w:sz="4" w:space="0" w:color="auto"/>
              <w:left w:val="single" w:sz="4" w:space="0" w:color="auto"/>
              <w:bottom w:val="single" w:sz="4" w:space="0" w:color="auto"/>
              <w:right w:val="single" w:sz="4" w:space="0" w:color="auto"/>
            </w:tcBorders>
          </w:tcPr>
          <w:p w14:paraId="28A0E72B" w14:textId="5D3053CC" w:rsidR="00F66CFE" w:rsidRPr="00525599" w:rsidRDefault="00601CA4" w:rsidP="0034366D">
            <w:pPr>
              <w:spacing w:line="240" w:lineRule="auto"/>
              <w:ind w:left="143"/>
              <w:rPr>
                <w:sz w:val="20"/>
              </w:rPr>
            </w:pPr>
            <w:r>
              <w:rPr>
                <w:sz w:val="20"/>
              </w:rPr>
              <w:t xml:space="preserve">Teilweise </w:t>
            </w:r>
            <w:r w:rsidR="00F66CFE" w:rsidRPr="00525599">
              <w:rPr>
                <w:sz w:val="20"/>
              </w:rPr>
              <w:t>kulturell bedingt schwierig anzuwenden (misst Geschwindigkeit)</w:t>
            </w:r>
          </w:p>
        </w:tc>
      </w:tr>
      <w:tr w:rsidR="00F66CFE" w:rsidRPr="004B4476" w14:paraId="2CF98661" w14:textId="77777777" w:rsidTr="00AE1615">
        <w:trPr>
          <w:cantSplit/>
          <w:trHeight w:val="288"/>
        </w:trPr>
        <w:tc>
          <w:tcPr>
            <w:tcW w:w="841" w:type="dxa"/>
            <w:vMerge/>
            <w:tcBorders>
              <w:left w:val="single" w:sz="4" w:space="0" w:color="auto"/>
              <w:right w:val="single" w:sz="4" w:space="0" w:color="auto"/>
            </w:tcBorders>
            <w:shd w:val="clear" w:color="auto" w:fill="BDD6EE" w:themeFill="accent1" w:themeFillTint="66"/>
            <w:textDirection w:val="btLr"/>
            <w:vAlign w:val="center"/>
          </w:tcPr>
          <w:p w14:paraId="4972F13E" w14:textId="4E9F13ED" w:rsidR="00F66CFE" w:rsidRPr="007F065A" w:rsidRDefault="00F66CFE" w:rsidP="00A30F22">
            <w:pPr>
              <w:pStyle w:val="Listenabsatz"/>
              <w:spacing w:line="240" w:lineRule="auto"/>
              <w:ind w:left="212" w:right="113"/>
              <w:jc w:val="center"/>
              <w:rPr>
                <w:b/>
                <w:sz w:val="20"/>
              </w:rPr>
            </w:pPr>
          </w:p>
        </w:tc>
        <w:tc>
          <w:tcPr>
            <w:tcW w:w="2835" w:type="dxa"/>
            <w:vMerge/>
            <w:tcBorders>
              <w:left w:val="single" w:sz="4" w:space="0" w:color="auto"/>
              <w:right w:val="single" w:sz="4" w:space="0" w:color="auto"/>
            </w:tcBorders>
          </w:tcPr>
          <w:p w14:paraId="599DACA4" w14:textId="77777777" w:rsidR="00F66CFE" w:rsidRPr="00525599" w:rsidRDefault="00F66CFE" w:rsidP="000960BC">
            <w:pPr>
              <w:spacing w:line="240" w:lineRule="auto"/>
              <w:ind w:left="141"/>
              <w:rPr>
                <w:b/>
                <w:sz w:val="20"/>
              </w:rPr>
            </w:pPr>
          </w:p>
        </w:tc>
        <w:tc>
          <w:tcPr>
            <w:tcW w:w="2410" w:type="dxa"/>
            <w:vMerge/>
            <w:tcBorders>
              <w:top w:val="single" w:sz="4" w:space="0" w:color="auto"/>
              <w:left w:val="single" w:sz="4" w:space="0" w:color="auto"/>
              <w:bottom w:val="single" w:sz="4" w:space="0" w:color="auto"/>
              <w:right w:val="single" w:sz="4" w:space="0" w:color="auto"/>
            </w:tcBorders>
            <w:vAlign w:val="center"/>
          </w:tcPr>
          <w:p w14:paraId="10F4F69C" w14:textId="77777777" w:rsidR="00F66CFE" w:rsidRDefault="00F66CFE" w:rsidP="00D94C15">
            <w:pPr>
              <w:pStyle w:val="Kommentartext"/>
              <w:ind w:left="146"/>
              <w:rPr>
                <w:rFonts w:ascii="Lucida Sans" w:eastAsia="Times New Roman" w:hAnsi="Lucida Sans" w:cs="Times New Roman"/>
                <w:lang w:val="de-CH" w:eastAsia="de-CH"/>
              </w:rPr>
            </w:pPr>
          </w:p>
        </w:tc>
        <w:tc>
          <w:tcPr>
            <w:tcW w:w="5670" w:type="dxa"/>
            <w:tcBorders>
              <w:top w:val="single" w:sz="4" w:space="0" w:color="auto"/>
              <w:left w:val="single" w:sz="4" w:space="0" w:color="auto"/>
              <w:bottom w:val="single" w:sz="4" w:space="0" w:color="auto"/>
              <w:right w:val="single" w:sz="4" w:space="0" w:color="auto"/>
            </w:tcBorders>
          </w:tcPr>
          <w:p w14:paraId="20A568C9" w14:textId="58F12BC0" w:rsidR="00F66CFE" w:rsidRPr="00405450" w:rsidRDefault="003C74F9" w:rsidP="003C74F9">
            <w:pPr>
              <w:pStyle w:val="Listenabsatz"/>
              <w:numPr>
                <w:ilvl w:val="0"/>
                <w:numId w:val="2"/>
              </w:numPr>
              <w:spacing w:line="240" w:lineRule="auto"/>
              <w:ind w:left="424" w:hanging="284"/>
              <w:rPr>
                <w:sz w:val="20"/>
                <w:lang w:val="en-US"/>
              </w:rPr>
            </w:pPr>
            <w:r>
              <w:rPr>
                <w:sz w:val="20"/>
                <w:lang w:val="en-US"/>
              </w:rPr>
              <w:t xml:space="preserve">2. </w:t>
            </w:r>
            <w:r w:rsidR="00F66CFE" w:rsidRPr="00405450">
              <w:rPr>
                <w:sz w:val="20"/>
                <w:lang w:val="en-US"/>
              </w:rPr>
              <w:t>LJI Leadership (de/fi)</w:t>
            </w:r>
            <w:r w:rsidR="00381CAB" w:rsidRPr="00405450">
              <w:rPr>
                <w:sz w:val="20"/>
                <w:lang w:val="en-US"/>
              </w:rPr>
              <w:t> : https://www.testzentrale.ch/shop/leadership-judgement-indicator-69890.html</w:t>
            </w:r>
          </w:p>
        </w:tc>
        <w:tc>
          <w:tcPr>
            <w:tcW w:w="3543" w:type="dxa"/>
            <w:tcBorders>
              <w:top w:val="single" w:sz="4" w:space="0" w:color="auto"/>
              <w:left w:val="single" w:sz="4" w:space="0" w:color="auto"/>
              <w:bottom w:val="single" w:sz="4" w:space="0" w:color="auto"/>
              <w:right w:val="single" w:sz="4" w:space="0" w:color="auto"/>
            </w:tcBorders>
          </w:tcPr>
          <w:p w14:paraId="04B19DA5" w14:textId="77777777" w:rsidR="00F66CFE" w:rsidRPr="00405450" w:rsidRDefault="00F66CFE" w:rsidP="000960BC">
            <w:pPr>
              <w:spacing w:line="240" w:lineRule="auto"/>
              <w:ind w:left="142"/>
              <w:rPr>
                <w:sz w:val="20"/>
                <w:lang w:val="en-US"/>
              </w:rPr>
            </w:pPr>
          </w:p>
        </w:tc>
      </w:tr>
      <w:tr w:rsidR="00F66CFE" w:rsidRPr="000D4D20" w14:paraId="62C1B631" w14:textId="77777777" w:rsidTr="00AE1615">
        <w:trPr>
          <w:cantSplit/>
          <w:trHeight w:val="140"/>
        </w:trPr>
        <w:tc>
          <w:tcPr>
            <w:tcW w:w="841" w:type="dxa"/>
            <w:vMerge/>
            <w:tcBorders>
              <w:left w:val="single" w:sz="4" w:space="0" w:color="auto"/>
              <w:right w:val="single" w:sz="4" w:space="0" w:color="auto"/>
            </w:tcBorders>
            <w:shd w:val="clear" w:color="auto" w:fill="BDD6EE" w:themeFill="accent1" w:themeFillTint="66"/>
            <w:textDirection w:val="btLr"/>
            <w:vAlign w:val="center"/>
          </w:tcPr>
          <w:p w14:paraId="3C4B4C79" w14:textId="0728764A" w:rsidR="00F66CFE" w:rsidRPr="00013C0D" w:rsidRDefault="00F66CFE" w:rsidP="00A30F22">
            <w:pPr>
              <w:pStyle w:val="Listenabsatz"/>
              <w:spacing w:line="240" w:lineRule="auto"/>
              <w:ind w:left="212" w:right="113"/>
              <w:jc w:val="center"/>
              <w:rPr>
                <w:b/>
                <w:sz w:val="20"/>
                <w:lang w:val="en-US"/>
              </w:rPr>
            </w:pPr>
          </w:p>
        </w:tc>
        <w:tc>
          <w:tcPr>
            <w:tcW w:w="2835" w:type="dxa"/>
            <w:vMerge/>
            <w:tcBorders>
              <w:left w:val="single" w:sz="4" w:space="0" w:color="auto"/>
              <w:right w:val="single" w:sz="4" w:space="0" w:color="auto"/>
            </w:tcBorders>
          </w:tcPr>
          <w:p w14:paraId="2FC19EB1" w14:textId="77777777" w:rsidR="00F66CFE" w:rsidRPr="00013C0D" w:rsidRDefault="00F66CFE" w:rsidP="000960BC">
            <w:pPr>
              <w:spacing w:line="240" w:lineRule="auto"/>
              <w:ind w:left="141"/>
              <w:rPr>
                <w:b/>
                <w:sz w:val="20"/>
                <w:lang w:val="en-US"/>
              </w:rPr>
            </w:pPr>
          </w:p>
        </w:tc>
        <w:tc>
          <w:tcPr>
            <w:tcW w:w="2410" w:type="dxa"/>
            <w:vMerge/>
            <w:tcBorders>
              <w:top w:val="single" w:sz="4" w:space="0" w:color="auto"/>
              <w:left w:val="single" w:sz="4" w:space="0" w:color="auto"/>
              <w:bottom w:val="single" w:sz="4" w:space="0" w:color="auto"/>
              <w:right w:val="single" w:sz="4" w:space="0" w:color="auto"/>
            </w:tcBorders>
            <w:vAlign w:val="center"/>
          </w:tcPr>
          <w:p w14:paraId="31F1B2E2" w14:textId="77777777" w:rsidR="00F66CFE" w:rsidRPr="00013C0D" w:rsidRDefault="00F66CFE" w:rsidP="00D94C15">
            <w:pPr>
              <w:pStyle w:val="Kommentartext"/>
              <w:ind w:left="146"/>
              <w:rPr>
                <w:rFonts w:ascii="Lucida Sans" w:eastAsia="Times New Roman" w:hAnsi="Lucida Sans" w:cs="Times New Roman"/>
                <w:lang w:val="en-US" w:eastAsia="de-CH"/>
              </w:rPr>
            </w:pPr>
          </w:p>
        </w:tc>
        <w:tc>
          <w:tcPr>
            <w:tcW w:w="5670" w:type="dxa"/>
            <w:tcBorders>
              <w:top w:val="single" w:sz="4" w:space="0" w:color="auto"/>
              <w:left w:val="single" w:sz="4" w:space="0" w:color="auto"/>
              <w:bottom w:val="single" w:sz="4" w:space="0" w:color="auto"/>
              <w:right w:val="single" w:sz="4" w:space="0" w:color="auto"/>
            </w:tcBorders>
          </w:tcPr>
          <w:p w14:paraId="206865FD" w14:textId="1D30E0B7" w:rsidR="00F66CFE" w:rsidRPr="00405450" w:rsidRDefault="003C74F9" w:rsidP="003C74F9">
            <w:pPr>
              <w:pStyle w:val="Listenabsatz"/>
              <w:numPr>
                <w:ilvl w:val="0"/>
                <w:numId w:val="2"/>
              </w:numPr>
              <w:spacing w:line="240" w:lineRule="auto"/>
              <w:ind w:left="424" w:hanging="284"/>
              <w:rPr>
                <w:sz w:val="20"/>
              </w:rPr>
            </w:pPr>
            <w:r>
              <w:rPr>
                <w:sz w:val="20"/>
              </w:rPr>
              <w:t xml:space="preserve">3. </w:t>
            </w:r>
            <w:r w:rsidR="00F66CFE" w:rsidRPr="00405450">
              <w:rPr>
                <w:sz w:val="20"/>
              </w:rPr>
              <w:t>FAIR-2 Aufmerksamkeit (de)</w:t>
            </w:r>
            <w:r w:rsidR="00381CAB" w:rsidRPr="00405450">
              <w:rPr>
                <w:sz w:val="20"/>
              </w:rPr>
              <w:t xml:space="preserve">: </w:t>
            </w:r>
            <w:r w:rsidR="00381CAB" w:rsidRPr="005D6047">
              <w:rPr>
                <w:sz w:val="20"/>
              </w:rPr>
              <w:t>https://www.testzentrale.ch/shop/frankfurter-aufmerksamkeits-inventar-2.html</w:t>
            </w:r>
          </w:p>
        </w:tc>
        <w:tc>
          <w:tcPr>
            <w:tcW w:w="3543" w:type="dxa"/>
            <w:tcBorders>
              <w:top w:val="single" w:sz="4" w:space="0" w:color="auto"/>
              <w:left w:val="single" w:sz="4" w:space="0" w:color="auto"/>
              <w:bottom w:val="single" w:sz="4" w:space="0" w:color="auto"/>
              <w:right w:val="single" w:sz="4" w:space="0" w:color="auto"/>
            </w:tcBorders>
          </w:tcPr>
          <w:p w14:paraId="601D653D" w14:textId="77777777" w:rsidR="00F66CFE" w:rsidRPr="000D4D20" w:rsidRDefault="00F66CFE" w:rsidP="000960BC">
            <w:pPr>
              <w:spacing w:line="240" w:lineRule="auto"/>
              <w:ind w:left="142"/>
              <w:rPr>
                <w:sz w:val="20"/>
              </w:rPr>
            </w:pPr>
          </w:p>
        </w:tc>
      </w:tr>
      <w:tr w:rsidR="00F66CFE" w:rsidRPr="000D4D20" w14:paraId="41B52E13" w14:textId="77777777" w:rsidTr="00AE1615">
        <w:trPr>
          <w:cantSplit/>
          <w:trHeight w:val="1244"/>
        </w:trPr>
        <w:tc>
          <w:tcPr>
            <w:tcW w:w="841" w:type="dxa"/>
            <w:vMerge/>
            <w:tcBorders>
              <w:left w:val="single" w:sz="4" w:space="0" w:color="auto"/>
              <w:right w:val="single" w:sz="4" w:space="0" w:color="auto"/>
            </w:tcBorders>
            <w:shd w:val="clear" w:color="auto" w:fill="BDD6EE" w:themeFill="accent1" w:themeFillTint="66"/>
            <w:textDirection w:val="btLr"/>
            <w:vAlign w:val="center"/>
          </w:tcPr>
          <w:p w14:paraId="3C775842" w14:textId="51F2CF77" w:rsidR="00F66CFE" w:rsidRPr="007F065A" w:rsidRDefault="00F66CFE" w:rsidP="00A30F22">
            <w:pPr>
              <w:pStyle w:val="Listenabsatz"/>
              <w:spacing w:line="240" w:lineRule="auto"/>
              <w:ind w:left="212" w:right="113"/>
              <w:jc w:val="center"/>
              <w:rPr>
                <w:b/>
                <w:sz w:val="20"/>
              </w:rPr>
            </w:pPr>
          </w:p>
        </w:tc>
        <w:tc>
          <w:tcPr>
            <w:tcW w:w="2835" w:type="dxa"/>
            <w:vMerge/>
            <w:tcBorders>
              <w:left w:val="single" w:sz="4" w:space="0" w:color="auto"/>
              <w:bottom w:val="single" w:sz="4" w:space="0" w:color="auto"/>
              <w:right w:val="single" w:sz="4" w:space="0" w:color="auto"/>
            </w:tcBorders>
          </w:tcPr>
          <w:p w14:paraId="4981A961" w14:textId="77777777" w:rsidR="00F66CFE" w:rsidRPr="00525599" w:rsidRDefault="00F66CFE" w:rsidP="000960BC">
            <w:pPr>
              <w:spacing w:line="240" w:lineRule="auto"/>
              <w:ind w:left="141"/>
              <w:rPr>
                <w:b/>
                <w:sz w:val="20"/>
              </w:rPr>
            </w:pPr>
          </w:p>
        </w:tc>
        <w:tc>
          <w:tcPr>
            <w:tcW w:w="2410" w:type="dxa"/>
            <w:vMerge/>
            <w:tcBorders>
              <w:top w:val="single" w:sz="4" w:space="0" w:color="auto"/>
              <w:left w:val="single" w:sz="4" w:space="0" w:color="auto"/>
              <w:bottom w:val="single" w:sz="4" w:space="0" w:color="auto"/>
              <w:right w:val="single" w:sz="4" w:space="0" w:color="auto"/>
            </w:tcBorders>
            <w:vAlign w:val="center"/>
          </w:tcPr>
          <w:p w14:paraId="0E4BBA12" w14:textId="77777777" w:rsidR="00F66CFE" w:rsidRDefault="00F66CFE" w:rsidP="00D94C15">
            <w:pPr>
              <w:pStyle w:val="Kommentartext"/>
              <w:ind w:left="146"/>
              <w:rPr>
                <w:rFonts w:ascii="Lucida Sans" w:eastAsia="Times New Roman" w:hAnsi="Lucida Sans" w:cs="Times New Roman"/>
                <w:lang w:val="de-CH" w:eastAsia="de-CH"/>
              </w:rPr>
            </w:pPr>
          </w:p>
        </w:tc>
        <w:tc>
          <w:tcPr>
            <w:tcW w:w="5670" w:type="dxa"/>
            <w:tcBorders>
              <w:top w:val="single" w:sz="4" w:space="0" w:color="auto"/>
              <w:left w:val="single" w:sz="4" w:space="0" w:color="auto"/>
              <w:bottom w:val="single" w:sz="4" w:space="0" w:color="auto"/>
              <w:right w:val="single" w:sz="4" w:space="0" w:color="auto"/>
            </w:tcBorders>
          </w:tcPr>
          <w:p w14:paraId="308A515C" w14:textId="7192F2ED" w:rsidR="00F66CFE" w:rsidRPr="005D6047" w:rsidRDefault="003C74F9" w:rsidP="000960BC">
            <w:pPr>
              <w:pStyle w:val="Listenabsatz"/>
              <w:keepLines/>
              <w:widowControl w:val="0"/>
              <w:numPr>
                <w:ilvl w:val="0"/>
                <w:numId w:val="2"/>
              </w:numPr>
              <w:spacing w:line="240" w:lineRule="auto"/>
              <w:ind w:left="429" w:hanging="284"/>
              <w:contextualSpacing w:val="0"/>
              <w:rPr>
                <w:sz w:val="20"/>
              </w:rPr>
            </w:pPr>
            <w:r>
              <w:rPr>
                <w:sz w:val="20"/>
              </w:rPr>
              <w:t xml:space="preserve">4. </w:t>
            </w:r>
            <w:r w:rsidR="00F66CFE" w:rsidRPr="005D6047">
              <w:rPr>
                <w:sz w:val="20"/>
              </w:rPr>
              <w:t>MELBA (in diversen Sprachen verfügbar)</w:t>
            </w:r>
            <w:r w:rsidR="00F66CFE" w:rsidRPr="00554194">
              <w:rPr>
                <w:sz w:val="20"/>
              </w:rPr>
              <w:t>:</w:t>
            </w:r>
          </w:p>
          <w:p w14:paraId="0A2DF120" w14:textId="129F5E6D" w:rsidR="00F66CFE" w:rsidRPr="005D6047" w:rsidRDefault="004B4476" w:rsidP="0034366D">
            <w:pPr>
              <w:pStyle w:val="Listenabsatz"/>
              <w:keepLines/>
              <w:widowControl w:val="0"/>
              <w:spacing w:line="240" w:lineRule="auto"/>
              <w:ind w:left="429"/>
              <w:contextualSpacing w:val="0"/>
              <w:rPr>
                <w:sz w:val="20"/>
              </w:rPr>
            </w:pPr>
            <w:hyperlink r:id="rId54" w:history="1">
              <w:r w:rsidR="00F66CFE" w:rsidRPr="005D6047">
                <w:rPr>
                  <w:rStyle w:val="Hyperlink"/>
                </w:rPr>
                <w:t>https://www.miro-gmbh.de/de/</w:t>
              </w:r>
            </w:hyperlink>
          </w:p>
        </w:tc>
        <w:tc>
          <w:tcPr>
            <w:tcW w:w="3543" w:type="dxa"/>
            <w:tcBorders>
              <w:top w:val="single" w:sz="4" w:space="0" w:color="auto"/>
              <w:left w:val="single" w:sz="4" w:space="0" w:color="auto"/>
              <w:bottom w:val="single" w:sz="4" w:space="0" w:color="auto"/>
              <w:right w:val="single" w:sz="4" w:space="0" w:color="auto"/>
            </w:tcBorders>
          </w:tcPr>
          <w:p w14:paraId="1F880F06" w14:textId="23199EAE" w:rsidR="00F66CFE" w:rsidRPr="000D4D20" w:rsidRDefault="00F66CFE" w:rsidP="000960BC">
            <w:pPr>
              <w:spacing w:line="240" w:lineRule="auto"/>
              <w:ind w:left="142"/>
              <w:rPr>
                <w:sz w:val="20"/>
              </w:rPr>
            </w:pPr>
            <w:r>
              <w:rPr>
                <w:sz w:val="20"/>
              </w:rPr>
              <w:t>E</w:t>
            </w:r>
            <w:r w:rsidRPr="00525599">
              <w:rPr>
                <w:sz w:val="20"/>
              </w:rPr>
              <w:t>mpfehlenswert</w:t>
            </w:r>
            <w:r w:rsidR="00FB4FEE">
              <w:rPr>
                <w:sz w:val="20"/>
              </w:rPr>
              <w:t>,</w:t>
            </w:r>
            <w:r w:rsidRPr="00525599">
              <w:rPr>
                <w:sz w:val="20"/>
              </w:rPr>
              <w:t xml:space="preserve"> da allgemein verständlich</w:t>
            </w:r>
          </w:p>
        </w:tc>
      </w:tr>
      <w:tr w:rsidR="00F66CFE" w:rsidRPr="000D4D20" w14:paraId="32A646DC" w14:textId="77777777" w:rsidTr="00AE1615">
        <w:trPr>
          <w:trHeight w:val="396"/>
        </w:trPr>
        <w:tc>
          <w:tcPr>
            <w:tcW w:w="841" w:type="dxa"/>
            <w:vMerge/>
            <w:tcBorders>
              <w:left w:val="single" w:sz="4" w:space="0" w:color="auto"/>
              <w:right w:val="single" w:sz="4" w:space="0" w:color="auto"/>
            </w:tcBorders>
            <w:shd w:val="clear" w:color="auto" w:fill="BDD6EE" w:themeFill="accent1" w:themeFillTint="66"/>
            <w:textDirection w:val="btLr"/>
            <w:vAlign w:val="center"/>
          </w:tcPr>
          <w:p w14:paraId="2C15E48A" w14:textId="77777777" w:rsidR="00F66CFE" w:rsidRPr="000D4D20" w:rsidDel="00747A6B" w:rsidRDefault="00F66CFE" w:rsidP="00A30F22">
            <w:pPr>
              <w:pStyle w:val="Listenabsatz"/>
              <w:spacing w:line="240" w:lineRule="auto"/>
              <w:ind w:left="212" w:right="113"/>
              <w:contextualSpacing w:val="0"/>
              <w:jc w:val="center"/>
              <w:rPr>
                <w:b/>
                <w:sz w:val="20"/>
              </w:rPr>
            </w:pPr>
          </w:p>
        </w:tc>
        <w:tc>
          <w:tcPr>
            <w:tcW w:w="2835" w:type="dxa"/>
            <w:vMerge w:val="restart"/>
            <w:tcBorders>
              <w:top w:val="single" w:sz="4" w:space="0" w:color="auto"/>
              <w:left w:val="single" w:sz="4" w:space="0" w:color="auto"/>
              <w:bottom w:val="single" w:sz="4" w:space="0" w:color="auto"/>
              <w:right w:val="single" w:sz="4" w:space="0" w:color="auto"/>
            </w:tcBorders>
          </w:tcPr>
          <w:p w14:paraId="35B4E4F3" w14:textId="77777777" w:rsidR="00C77E79" w:rsidRDefault="00F66CFE" w:rsidP="005F403D">
            <w:pPr>
              <w:spacing w:line="240" w:lineRule="auto"/>
              <w:ind w:left="141"/>
              <w:rPr>
                <w:b/>
                <w:sz w:val="20"/>
              </w:rPr>
            </w:pPr>
            <w:r w:rsidRPr="002919C1">
              <w:rPr>
                <w:b/>
                <w:sz w:val="20"/>
              </w:rPr>
              <w:t xml:space="preserve">Intelligenz/ kognitive </w:t>
            </w:r>
          </w:p>
          <w:p w14:paraId="788053FC" w14:textId="30E75501" w:rsidR="00F66CFE" w:rsidRPr="002919C1" w:rsidRDefault="00F66CFE" w:rsidP="005F403D">
            <w:pPr>
              <w:spacing w:line="240" w:lineRule="auto"/>
              <w:ind w:left="141"/>
              <w:rPr>
                <w:b/>
                <w:sz w:val="20"/>
              </w:rPr>
            </w:pPr>
            <w:r w:rsidRPr="002919C1">
              <w:rPr>
                <w:b/>
                <w:sz w:val="20"/>
              </w:rPr>
              <w:t>Fähigkeiten</w:t>
            </w:r>
          </w:p>
          <w:p w14:paraId="6E22F17E" w14:textId="77777777" w:rsidR="00F66CFE" w:rsidRPr="002919C1" w:rsidRDefault="00F66CFE" w:rsidP="005F403D">
            <w:pPr>
              <w:spacing w:line="240" w:lineRule="auto"/>
              <w:ind w:left="141"/>
              <w:rPr>
                <w:sz w:val="12"/>
              </w:rPr>
            </w:pPr>
          </w:p>
          <w:p w14:paraId="5EED3FE0" w14:textId="1E831C07" w:rsidR="00F66CFE" w:rsidRPr="002919C1" w:rsidRDefault="00F66CFE" w:rsidP="005F403D">
            <w:pPr>
              <w:spacing w:line="240" w:lineRule="auto"/>
              <w:ind w:left="141"/>
              <w:rPr>
                <w:b/>
                <w:sz w:val="20"/>
              </w:rPr>
            </w:pPr>
            <w:r w:rsidRPr="002919C1">
              <w:rPr>
                <w:sz w:val="20"/>
              </w:rPr>
              <w:t xml:space="preserve">Notwendige kognitive </w:t>
            </w:r>
            <w:r w:rsidR="00C77E79">
              <w:rPr>
                <w:sz w:val="20"/>
              </w:rPr>
              <w:t>Kompetenzen für den Eintritt in einen</w:t>
            </w:r>
            <w:r w:rsidRPr="002919C1">
              <w:rPr>
                <w:sz w:val="20"/>
              </w:rPr>
              <w:t xml:space="preserve"> Ausbildungsgang: INVOL, EBA, EFZ, höhere Fachschule, Hochschule</w:t>
            </w:r>
          </w:p>
        </w:tc>
        <w:tc>
          <w:tcPr>
            <w:tcW w:w="2410" w:type="dxa"/>
            <w:vMerge/>
            <w:tcBorders>
              <w:top w:val="single" w:sz="4" w:space="0" w:color="auto"/>
              <w:left w:val="single" w:sz="4" w:space="0" w:color="auto"/>
              <w:bottom w:val="single" w:sz="4" w:space="0" w:color="auto"/>
              <w:right w:val="single" w:sz="4" w:space="0" w:color="auto"/>
            </w:tcBorders>
          </w:tcPr>
          <w:p w14:paraId="4EB858A1" w14:textId="77777777" w:rsidR="00F66CFE" w:rsidRPr="00966C0C" w:rsidRDefault="00F66CFE" w:rsidP="00966C0C">
            <w:pPr>
              <w:spacing w:line="240" w:lineRule="auto"/>
              <w:ind w:left="145"/>
              <w:rPr>
                <w:sz w:val="20"/>
              </w:rPr>
            </w:pPr>
          </w:p>
        </w:tc>
        <w:tc>
          <w:tcPr>
            <w:tcW w:w="5670" w:type="dxa"/>
            <w:tcBorders>
              <w:top w:val="single" w:sz="4" w:space="0" w:color="auto"/>
              <w:left w:val="single" w:sz="4" w:space="0" w:color="auto"/>
              <w:bottom w:val="single" w:sz="4" w:space="0" w:color="auto"/>
              <w:right w:val="single" w:sz="4" w:space="0" w:color="auto"/>
            </w:tcBorders>
          </w:tcPr>
          <w:p w14:paraId="112CF3AE" w14:textId="10EE0C7A" w:rsidR="00F66CFE" w:rsidRPr="005D6047" w:rsidRDefault="003C74F9" w:rsidP="00F66CFE">
            <w:pPr>
              <w:pStyle w:val="Listenabsatz"/>
              <w:numPr>
                <w:ilvl w:val="0"/>
                <w:numId w:val="3"/>
              </w:numPr>
              <w:spacing w:line="240" w:lineRule="auto"/>
              <w:ind w:left="429" w:hanging="284"/>
              <w:rPr>
                <w:sz w:val="20"/>
              </w:rPr>
            </w:pPr>
            <w:r>
              <w:rPr>
                <w:sz w:val="20"/>
              </w:rPr>
              <w:t xml:space="preserve">5. </w:t>
            </w:r>
            <w:r w:rsidR="00F66CFE" w:rsidRPr="00405450">
              <w:rPr>
                <w:sz w:val="20"/>
              </w:rPr>
              <w:t xml:space="preserve">CFT 20-R </w:t>
            </w:r>
            <w:r w:rsidR="00522715" w:rsidRPr="00405450">
              <w:rPr>
                <w:sz w:val="20"/>
              </w:rPr>
              <w:t xml:space="preserve">(Grundintelligenztest) </w:t>
            </w:r>
            <w:r w:rsidR="00F66CFE" w:rsidRPr="00405450">
              <w:rPr>
                <w:sz w:val="20"/>
              </w:rPr>
              <w:t>(in diversen Sprachen verfügbar, exkl. en/</w:t>
            </w:r>
            <w:proofErr w:type="spellStart"/>
            <w:r w:rsidR="00F66CFE" w:rsidRPr="00405450">
              <w:rPr>
                <w:sz w:val="20"/>
              </w:rPr>
              <w:t>fr</w:t>
            </w:r>
            <w:proofErr w:type="spellEnd"/>
            <w:r w:rsidR="00F66CFE" w:rsidRPr="00405450">
              <w:rPr>
                <w:sz w:val="20"/>
              </w:rPr>
              <w:t>)</w:t>
            </w:r>
            <w:r w:rsidR="00381CAB" w:rsidRPr="005D6047">
              <w:rPr>
                <w:sz w:val="20"/>
              </w:rPr>
              <w:t>: https://www.testzentrale.ch/shop/grundintelligenztest-skala-2-revision-cft-20-r-mit-wortschatztest-ws-und-zahlenfolgentest-zf-revision-ws-zf-r-90116.html</w:t>
            </w:r>
          </w:p>
        </w:tc>
        <w:tc>
          <w:tcPr>
            <w:tcW w:w="3543" w:type="dxa"/>
            <w:vMerge w:val="restart"/>
            <w:tcBorders>
              <w:top w:val="single" w:sz="4" w:space="0" w:color="auto"/>
              <w:left w:val="single" w:sz="4" w:space="0" w:color="auto"/>
              <w:bottom w:val="single" w:sz="4" w:space="0" w:color="auto"/>
              <w:right w:val="single" w:sz="4" w:space="0" w:color="auto"/>
            </w:tcBorders>
          </w:tcPr>
          <w:p w14:paraId="048D0FDD" w14:textId="77777777" w:rsidR="00F66CFE" w:rsidRPr="00B0497E" w:rsidRDefault="00F66CFE" w:rsidP="00302E70">
            <w:pPr>
              <w:spacing w:line="240" w:lineRule="auto"/>
              <w:ind w:left="141"/>
              <w:rPr>
                <w:rFonts w:cs="Arial"/>
                <w:iCs/>
                <w:sz w:val="20"/>
              </w:rPr>
            </w:pPr>
          </w:p>
        </w:tc>
      </w:tr>
      <w:tr w:rsidR="00F66CFE" w:rsidRPr="000D4D20" w14:paraId="73F69290" w14:textId="77777777" w:rsidTr="009760BA">
        <w:trPr>
          <w:trHeight w:val="1042"/>
        </w:trPr>
        <w:tc>
          <w:tcPr>
            <w:tcW w:w="841" w:type="dxa"/>
            <w:vMerge/>
            <w:tcBorders>
              <w:left w:val="single" w:sz="4" w:space="0" w:color="auto"/>
              <w:right w:val="single" w:sz="4" w:space="0" w:color="auto"/>
            </w:tcBorders>
            <w:shd w:val="clear" w:color="auto" w:fill="BDD6EE" w:themeFill="accent1" w:themeFillTint="66"/>
            <w:textDirection w:val="btLr"/>
            <w:vAlign w:val="center"/>
          </w:tcPr>
          <w:p w14:paraId="25A65AA8" w14:textId="77777777" w:rsidR="00F66CFE" w:rsidRPr="000D4D20" w:rsidDel="00747A6B" w:rsidRDefault="00F66CFE" w:rsidP="00A30F22">
            <w:pPr>
              <w:pStyle w:val="Listenabsatz"/>
              <w:spacing w:line="240" w:lineRule="auto"/>
              <w:ind w:left="212" w:right="113"/>
              <w:contextualSpacing w:val="0"/>
              <w:jc w:val="center"/>
              <w:rPr>
                <w:b/>
                <w:sz w:val="20"/>
              </w:rPr>
            </w:pPr>
          </w:p>
        </w:tc>
        <w:tc>
          <w:tcPr>
            <w:tcW w:w="2835" w:type="dxa"/>
            <w:vMerge/>
            <w:tcBorders>
              <w:top w:val="single" w:sz="4" w:space="0" w:color="auto"/>
              <w:left w:val="single" w:sz="4" w:space="0" w:color="auto"/>
              <w:bottom w:val="single" w:sz="4" w:space="0" w:color="auto"/>
              <w:right w:val="single" w:sz="4" w:space="0" w:color="auto"/>
            </w:tcBorders>
          </w:tcPr>
          <w:p w14:paraId="79F098F3" w14:textId="77777777" w:rsidR="00F66CFE" w:rsidRPr="002919C1" w:rsidRDefault="00F66CFE" w:rsidP="005F403D">
            <w:pPr>
              <w:spacing w:line="240" w:lineRule="auto"/>
              <w:ind w:left="141"/>
              <w:rPr>
                <w:b/>
                <w:sz w:val="20"/>
              </w:rPr>
            </w:pPr>
          </w:p>
        </w:tc>
        <w:tc>
          <w:tcPr>
            <w:tcW w:w="2410" w:type="dxa"/>
            <w:vMerge/>
            <w:tcBorders>
              <w:top w:val="single" w:sz="4" w:space="0" w:color="auto"/>
              <w:left w:val="single" w:sz="4" w:space="0" w:color="auto"/>
              <w:bottom w:val="single" w:sz="4" w:space="0" w:color="auto"/>
              <w:right w:val="single" w:sz="4" w:space="0" w:color="auto"/>
            </w:tcBorders>
          </w:tcPr>
          <w:p w14:paraId="1E288BC7" w14:textId="77777777" w:rsidR="00F66CFE" w:rsidRPr="00966C0C" w:rsidRDefault="00F66CFE" w:rsidP="00966C0C">
            <w:pPr>
              <w:spacing w:line="240" w:lineRule="auto"/>
              <w:ind w:left="145"/>
              <w:rPr>
                <w:sz w:val="20"/>
              </w:rPr>
            </w:pPr>
          </w:p>
        </w:tc>
        <w:tc>
          <w:tcPr>
            <w:tcW w:w="5670" w:type="dxa"/>
            <w:tcBorders>
              <w:top w:val="single" w:sz="4" w:space="0" w:color="auto"/>
              <w:left w:val="single" w:sz="4" w:space="0" w:color="auto"/>
              <w:bottom w:val="single" w:sz="4" w:space="0" w:color="auto"/>
              <w:right w:val="single" w:sz="4" w:space="0" w:color="auto"/>
            </w:tcBorders>
          </w:tcPr>
          <w:p w14:paraId="66269AD2" w14:textId="17B1706F" w:rsidR="00F66CFE" w:rsidRPr="005D6047" w:rsidRDefault="003C74F9" w:rsidP="005F403D">
            <w:pPr>
              <w:pStyle w:val="Listenabsatz"/>
              <w:numPr>
                <w:ilvl w:val="0"/>
                <w:numId w:val="3"/>
              </w:numPr>
              <w:spacing w:line="240" w:lineRule="auto"/>
              <w:ind w:left="429" w:hanging="284"/>
              <w:rPr>
                <w:sz w:val="20"/>
              </w:rPr>
            </w:pPr>
            <w:r>
              <w:rPr>
                <w:sz w:val="20"/>
              </w:rPr>
              <w:t xml:space="preserve">6. </w:t>
            </w:r>
            <w:r w:rsidR="00F66CFE" w:rsidRPr="005D6047">
              <w:rPr>
                <w:sz w:val="20"/>
              </w:rPr>
              <w:t xml:space="preserve">SPM, APM (nonverbal) </w:t>
            </w:r>
            <w:r w:rsidR="00F66CFE" w:rsidRPr="00554194">
              <w:rPr>
                <w:sz w:val="20"/>
              </w:rPr>
              <w:t>(vgl. diagnostischer Koffer für fremdsprachige Ratsuchende)</w:t>
            </w:r>
            <w:r w:rsidR="00F66CFE" w:rsidRPr="005D6047">
              <w:rPr>
                <w:sz w:val="20"/>
              </w:rPr>
              <w:t>:</w:t>
            </w:r>
          </w:p>
          <w:p w14:paraId="1487218B" w14:textId="01EC864F" w:rsidR="00F66CFE" w:rsidRPr="005D6047" w:rsidRDefault="004B4476" w:rsidP="00F66CFE">
            <w:pPr>
              <w:pStyle w:val="Listenabsatz"/>
              <w:keepLines/>
              <w:widowControl w:val="0"/>
              <w:spacing w:line="240" w:lineRule="auto"/>
              <w:ind w:left="423" w:firstLine="4"/>
              <w:contextualSpacing w:val="0"/>
              <w:rPr>
                <w:noProof/>
                <w:sz w:val="20"/>
              </w:rPr>
            </w:pPr>
            <w:hyperlink r:id="rId55" w:history="1">
              <w:r w:rsidR="00F66CFE" w:rsidRPr="005D6047">
                <w:rPr>
                  <w:rStyle w:val="Hyperlink"/>
                  <w:noProof/>
                  <w:sz w:val="20"/>
                  <w:szCs w:val="18"/>
                </w:rPr>
                <w:t>http://test.sdbb.ch/bin/2016-2026-1-diagnostischer_koffer_f_r_fremdsprachige_ratsuchende.pdf</w:t>
              </w:r>
            </w:hyperlink>
          </w:p>
        </w:tc>
        <w:tc>
          <w:tcPr>
            <w:tcW w:w="3543" w:type="dxa"/>
            <w:vMerge/>
            <w:tcBorders>
              <w:top w:val="single" w:sz="4" w:space="0" w:color="auto"/>
              <w:left w:val="single" w:sz="4" w:space="0" w:color="auto"/>
              <w:bottom w:val="single" w:sz="4" w:space="0" w:color="auto"/>
              <w:right w:val="single" w:sz="4" w:space="0" w:color="auto"/>
            </w:tcBorders>
          </w:tcPr>
          <w:p w14:paraId="1F1E9994" w14:textId="77777777" w:rsidR="00F66CFE" w:rsidRDefault="00F66CFE" w:rsidP="005F403D">
            <w:pPr>
              <w:spacing w:line="240" w:lineRule="auto"/>
              <w:ind w:left="141"/>
              <w:rPr>
                <w:sz w:val="20"/>
              </w:rPr>
            </w:pPr>
          </w:p>
        </w:tc>
      </w:tr>
    </w:tbl>
    <w:p w14:paraId="500C3C84" w14:textId="77777777" w:rsidR="00F66CFE" w:rsidRDefault="00F66CFE" w:rsidP="009760BA">
      <w:pPr>
        <w:pStyle w:val="berarbeitung"/>
        <w:spacing w:line="244" w:lineRule="atLeast"/>
      </w:pPr>
      <w:r>
        <w:br w:type="page"/>
      </w:r>
    </w:p>
    <w:tbl>
      <w:tblPr>
        <w:tblStyle w:val="Tabellenraster"/>
        <w:tblW w:w="15299" w:type="dxa"/>
        <w:tblInd w:w="5" w:type="dxa"/>
        <w:tblLayout w:type="fixed"/>
        <w:tblLook w:val="04A0" w:firstRow="1" w:lastRow="0" w:firstColumn="1" w:lastColumn="0" w:noHBand="0" w:noVBand="1"/>
      </w:tblPr>
      <w:tblGrid>
        <w:gridCol w:w="841"/>
        <w:gridCol w:w="2835"/>
        <w:gridCol w:w="2410"/>
        <w:gridCol w:w="5670"/>
        <w:gridCol w:w="3543"/>
      </w:tblGrid>
      <w:tr w:rsidR="00C1116F" w:rsidRPr="00522715" w14:paraId="15B365C2" w14:textId="77777777" w:rsidTr="00C92DCF">
        <w:trPr>
          <w:trHeight w:val="1605"/>
        </w:trPr>
        <w:tc>
          <w:tcPr>
            <w:tcW w:w="841" w:type="dxa"/>
            <w:vMerge w:val="restart"/>
            <w:tcBorders>
              <w:left w:val="single" w:sz="4" w:space="0" w:color="auto"/>
              <w:right w:val="single" w:sz="4" w:space="0" w:color="auto"/>
            </w:tcBorders>
            <w:shd w:val="clear" w:color="auto" w:fill="BDD6EE" w:themeFill="accent1" w:themeFillTint="66"/>
            <w:textDirection w:val="btLr"/>
            <w:vAlign w:val="center"/>
          </w:tcPr>
          <w:p w14:paraId="5731A967" w14:textId="60BF316B" w:rsidR="00C1116F" w:rsidRPr="00522715" w:rsidDel="00747A6B" w:rsidRDefault="00C1116F" w:rsidP="00A30F22">
            <w:pPr>
              <w:pStyle w:val="Listenabsatz"/>
              <w:spacing w:line="240" w:lineRule="auto"/>
              <w:ind w:left="212" w:right="113"/>
              <w:contextualSpacing w:val="0"/>
              <w:jc w:val="center"/>
              <w:rPr>
                <w:b/>
                <w:sz w:val="20"/>
              </w:rPr>
            </w:pPr>
            <w:r w:rsidRPr="00522715">
              <w:rPr>
                <w:b/>
                <w:sz w:val="20"/>
              </w:rPr>
              <w:lastRenderedPageBreak/>
              <w:t>anforderungsorientiert</w:t>
            </w:r>
          </w:p>
        </w:tc>
        <w:tc>
          <w:tcPr>
            <w:tcW w:w="2835" w:type="dxa"/>
            <w:vMerge w:val="restart"/>
            <w:tcBorders>
              <w:top w:val="single" w:sz="4" w:space="0" w:color="auto"/>
              <w:left w:val="single" w:sz="4" w:space="0" w:color="auto"/>
              <w:right w:val="single" w:sz="4" w:space="0" w:color="auto"/>
            </w:tcBorders>
          </w:tcPr>
          <w:p w14:paraId="273CAEB5" w14:textId="77777777" w:rsidR="00C1116F" w:rsidRPr="00522715" w:rsidRDefault="00C1116F" w:rsidP="000960BC">
            <w:pPr>
              <w:spacing w:line="240" w:lineRule="auto"/>
              <w:ind w:left="141"/>
              <w:rPr>
                <w:b/>
                <w:sz w:val="20"/>
              </w:rPr>
            </w:pPr>
            <w:r w:rsidRPr="00522715">
              <w:rPr>
                <w:b/>
                <w:sz w:val="20"/>
              </w:rPr>
              <w:t>Eignung für EBA/EFZ (div. schulische Grundkompetenzen)</w:t>
            </w:r>
          </w:p>
        </w:tc>
        <w:tc>
          <w:tcPr>
            <w:tcW w:w="2410" w:type="dxa"/>
            <w:vMerge w:val="restart"/>
            <w:tcBorders>
              <w:top w:val="single" w:sz="4" w:space="0" w:color="auto"/>
              <w:left w:val="single" w:sz="4" w:space="0" w:color="auto"/>
              <w:right w:val="single" w:sz="4" w:space="0" w:color="auto"/>
            </w:tcBorders>
            <w:vAlign w:val="center"/>
          </w:tcPr>
          <w:p w14:paraId="52893CD0" w14:textId="77777777" w:rsidR="00C1116F" w:rsidRPr="00522715" w:rsidRDefault="00C1116F" w:rsidP="00601CA4">
            <w:pPr>
              <w:pStyle w:val="Kommentartext"/>
              <w:ind w:left="146"/>
              <w:rPr>
                <w:rFonts w:ascii="Lucida Sans" w:eastAsia="Times New Roman" w:hAnsi="Lucida Sans" w:cs="Times New Roman"/>
                <w:lang w:val="de-CH" w:eastAsia="de-CH"/>
              </w:rPr>
            </w:pPr>
            <w:r w:rsidRPr="00522715">
              <w:rPr>
                <w:rFonts w:ascii="Lucida Sans" w:eastAsia="Times New Roman" w:hAnsi="Lucida Sans" w:cs="Times New Roman"/>
                <w:lang w:val="de-CH" w:eastAsia="de-CH"/>
              </w:rPr>
              <w:t>Test</w:t>
            </w:r>
          </w:p>
          <w:p w14:paraId="2AF97092" w14:textId="77777777" w:rsidR="00C1116F" w:rsidRPr="00522715" w:rsidRDefault="00C1116F" w:rsidP="002866B6">
            <w:pPr>
              <w:pStyle w:val="Kommentartext"/>
              <w:ind w:left="146"/>
              <w:rPr>
                <w:rFonts w:ascii="Lucida Sans" w:eastAsia="Times New Roman" w:hAnsi="Lucida Sans" w:cs="Times New Roman"/>
                <w:lang w:val="de-CH" w:eastAsia="de-CH"/>
              </w:rPr>
            </w:pPr>
          </w:p>
          <w:p w14:paraId="6EF1DBDC" w14:textId="0762F431" w:rsidR="00C1116F" w:rsidRPr="00522715" w:rsidRDefault="00C1116F" w:rsidP="002866B6">
            <w:pPr>
              <w:spacing w:line="240" w:lineRule="auto"/>
              <w:ind w:left="145"/>
              <w:rPr>
                <w:i/>
                <w:iCs/>
                <w:sz w:val="20"/>
              </w:rPr>
            </w:pPr>
            <w:r w:rsidRPr="00522715">
              <w:rPr>
                <w:i/>
                <w:iCs/>
                <w:sz w:val="20"/>
              </w:rPr>
              <w:t>(vgl. Kap. " Hinweise zur Anwendung von Tests"</w:t>
            </w:r>
            <w:r w:rsidR="00715C72">
              <w:rPr>
                <w:i/>
                <w:iCs/>
              </w:rPr>
              <w:t xml:space="preserve"> auf S. 2</w:t>
            </w:r>
            <w:r w:rsidRPr="00522715">
              <w:rPr>
                <w:i/>
                <w:iCs/>
                <w:sz w:val="20"/>
              </w:rPr>
              <w:t>)</w:t>
            </w:r>
          </w:p>
        </w:tc>
        <w:tc>
          <w:tcPr>
            <w:tcW w:w="5670" w:type="dxa"/>
            <w:tcBorders>
              <w:top w:val="single" w:sz="4" w:space="0" w:color="auto"/>
              <w:left w:val="single" w:sz="4" w:space="0" w:color="auto"/>
              <w:bottom w:val="single" w:sz="4" w:space="0" w:color="auto"/>
              <w:right w:val="single" w:sz="4" w:space="0" w:color="auto"/>
            </w:tcBorders>
          </w:tcPr>
          <w:p w14:paraId="5E072ADF" w14:textId="0DE480A9" w:rsidR="00C1116F" w:rsidRPr="00522715" w:rsidRDefault="003C74F9" w:rsidP="0034366D">
            <w:pPr>
              <w:pStyle w:val="Listenabsatz"/>
              <w:numPr>
                <w:ilvl w:val="0"/>
                <w:numId w:val="3"/>
              </w:numPr>
              <w:spacing w:line="240" w:lineRule="auto"/>
              <w:ind w:left="429" w:hanging="284"/>
              <w:rPr>
                <w:sz w:val="20"/>
              </w:rPr>
            </w:pPr>
            <w:r>
              <w:rPr>
                <w:sz w:val="20"/>
              </w:rPr>
              <w:t xml:space="preserve">7. </w:t>
            </w:r>
            <w:r w:rsidR="00C1116F" w:rsidRPr="00522715">
              <w:rPr>
                <w:sz w:val="20"/>
              </w:rPr>
              <w:t>Basischeck für Stufe EBA (de/</w:t>
            </w:r>
            <w:proofErr w:type="spellStart"/>
            <w:r w:rsidR="00C1116F" w:rsidRPr="00522715">
              <w:rPr>
                <w:sz w:val="20"/>
              </w:rPr>
              <w:t>fr</w:t>
            </w:r>
            <w:proofErr w:type="spellEnd"/>
            <w:r w:rsidR="00C1116F" w:rsidRPr="00522715">
              <w:rPr>
                <w:sz w:val="20"/>
              </w:rPr>
              <w:t>/</w:t>
            </w:r>
            <w:proofErr w:type="spellStart"/>
            <w:r w:rsidR="00C1116F" w:rsidRPr="00522715">
              <w:rPr>
                <w:sz w:val="20"/>
              </w:rPr>
              <w:t>it</w:t>
            </w:r>
            <w:proofErr w:type="spellEnd"/>
            <w:r w:rsidR="00C1116F" w:rsidRPr="00522715">
              <w:rPr>
                <w:sz w:val="20"/>
              </w:rPr>
              <w:t>) (sprachliche, numerische und räumliche Denkaufgaben, Französisch und Englisch):</w:t>
            </w:r>
          </w:p>
          <w:p w14:paraId="6118D2B1" w14:textId="33E9AF57" w:rsidR="003C74F9" w:rsidRDefault="004B4476" w:rsidP="003C74F9">
            <w:pPr>
              <w:pStyle w:val="Listenabsatz"/>
              <w:spacing w:line="240" w:lineRule="auto"/>
              <w:ind w:left="429"/>
              <w:rPr>
                <w:rStyle w:val="Hyperlink"/>
                <w:sz w:val="20"/>
              </w:rPr>
            </w:pPr>
            <w:hyperlink r:id="rId56" w:history="1">
              <w:r w:rsidR="00C1116F" w:rsidRPr="00522715">
                <w:rPr>
                  <w:rStyle w:val="Hyperlink"/>
                  <w:sz w:val="20"/>
                </w:rPr>
                <w:t>https://www.gateway.one/de-CH/basic-check.html</w:t>
              </w:r>
            </w:hyperlink>
          </w:p>
          <w:p w14:paraId="7DAAEE7A" w14:textId="344C39D1" w:rsidR="00C1116F" w:rsidRPr="003C74F9" w:rsidRDefault="003C74F9" w:rsidP="003C74F9">
            <w:pPr>
              <w:pStyle w:val="Listenabsatz"/>
              <w:numPr>
                <w:ilvl w:val="0"/>
                <w:numId w:val="3"/>
              </w:numPr>
              <w:spacing w:line="240" w:lineRule="auto"/>
              <w:ind w:left="424" w:hanging="284"/>
              <w:rPr>
                <w:color w:val="0563C1" w:themeColor="hyperlink"/>
                <w:sz w:val="20"/>
                <w:u w:val="single"/>
              </w:rPr>
            </w:pPr>
            <w:r w:rsidRPr="003C74F9">
              <w:rPr>
                <w:sz w:val="20"/>
              </w:rPr>
              <w:t xml:space="preserve">8. </w:t>
            </w:r>
            <w:r w:rsidR="00C1116F" w:rsidRPr="003C74F9">
              <w:rPr>
                <w:sz w:val="20"/>
              </w:rPr>
              <w:t>Multicheck (de/</w:t>
            </w:r>
            <w:proofErr w:type="spellStart"/>
            <w:r w:rsidR="00C1116F" w:rsidRPr="003C74F9">
              <w:rPr>
                <w:sz w:val="20"/>
              </w:rPr>
              <w:t>fr</w:t>
            </w:r>
            <w:proofErr w:type="spellEnd"/>
            <w:r w:rsidR="00C1116F" w:rsidRPr="003C74F9">
              <w:rPr>
                <w:sz w:val="20"/>
              </w:rPr>
              <w:t>/</w:t>
            </w:r>
            <w:proofErr w:type="spellStart"/>
            <w:r w:rsidR="00C1116F" w:rsidRPr="003C74F9">
              <w:rPr>
                <w:sz w:val="20"/>
              </w:rPr>
              <w:t>it</w:t>
            </w:r>
            <w:proofErr w:type="spellEnd"/>
            <w:r w:rsidR="00C1116F" w:rsidRPr="003C74F9">
              <w:rPr>
                <w:sz w:val="20"/>
              </w:rPr>
              <w:t>): Prüft Schulstoff Ende der 8. Klasse (</w:t>
            </w:r>
            <w:proofErr w:type="spellStart"/>
            <w:r w:rsidR="00C1116F" w:rsidRPr="003C74F9">
              <w:rPr>
                <w:sz w:val="20"/>
              </w:rPr>
              <w:t>HarmoS</w:t>
            </w:r>
            <w:proofErr w:type="spellEnd"/>
            <w:r w:rsidR="00C1116F" w:rsidRPr="003C74F9">
              <w:rPr>
                <w:sz w:val="20"/>
              </w:rPr>
              <w:t xml:space="preserve"> 10): Deutsch, Mathematik, Logik, Konzentration, Merkfähigkeit, praktisches Grundwissen, Textschreiben:</w:t>
            </w:r>
          </w:p>
          <w:p w14:paraId="25C3518C" w14:textId="6560FE84" w:rsidR="00C1116F" w:rsidRPr="00522715" w:rsidRDefault="00C1116F" w:rsidP="00706074">
            <w:pPr>
              <w:pStyle w:val="Listenabsatz"/>
              <w:ind w:left="431"/>
              <w:rPr>
                <w:sz w:val="20"/>
              </w:rPr>
            </w:pPr>
            <w:r w:rsidRPr="00522715">
              <w:rPr>
                <w:rStyle w:val="Hyperlink"/>
                <w:sz w:val="20"/>
              </w:rPr>
              <w:t>www.gateway.one/de-CH/multicheck-eignungsanalyse.html</w:t>
            </w:r>
          </w:p>
        </w:tc>
        <w:tc>
          <w:tcPr>
            <w:tcW w:w="3543" w:type="dxa"/>
            <w:tcBorders>
              <w:top w:val="single" w:sz="4" w:space="0" w:color="auto"/>
              <w:left w:val="single" w:sz="4" w:space="0" w:color="auto"/>
              <w:bottom w:val="single" w:sz="4" w:space="0" w:color="auto"/>
              <w:right w:val="single" w:sz="4" w:space="0" w:color="auto"/>
            </w:tcBorders>
          </w:tcPr>
          <w:p w14:paraId="511C2D9E" w14:textId="411FC945" w:rsidR="00C1116F" w:rsidRPr="0019641B" w:rsidRDefault="00C1116F" w:rsidP="000960BC">
            <w:pPr>
              <w:spacing w:line="240" w:lineRule="auto"/>
              <w:ind w:left="141"/>
              <w:rPr>
                <w:rFonts w:cs="Arial"/>
                <w:iCs/>
                <w:sz w:val="20"/>
              </w:rPr>
            </w:pPr>
            <w:r w:rsidRPr="00522715">
              <w:rPr>
                <w:rFonts w:cs="Arial"/>
                <w:iCs/>
                <w:sz w:val="20"/>
              </w:rPr>
              <w:t>Wird von Arbeitgebern teilweise vorausgesetzt</w:t>
            </w:r>
            <w:r w:rsidR="0019641B">
              <w:rPr>
                <w:rFonts w:cs="Arial"/>
                <w:iCs/>
                <w:sz w:val="20"/>
              </w:rPr>
              <w:t xml:space="preserve">. </w:t>
            </w:r>
            <w:r w:rsidR="0019641B" w:rsidRPr="0019641B">
              <w:rPr>
                <w:rFonts w:cs="Arial"/>
                <w:iCs/>
                <w:sz w:val="20"/>
              </w:rPr>
              <w:t>Vorgängig sind</w:t>
            </w:r>
            <w:r w:rsidRPr="0019641B">
              <w:rPr>
                <w:rFonts w:cs="Arial"/>
                <w:iCs/>
                <w:sz w:val="20"/>
              </w:rPr>
              <w:t xml:space="preserve"> Lernsequenzen </w:t>
            </w:r>
            <w:r w:rsidRPr="00405450">
              <w:rPr>
                <w:rFonts w:cs="Arial"/>
                <w:iCs/>
                <w:sz w:val="20"/>
              </w:rPr>
              <w:t>zu planen</w:t>
            </w:r>
            <w:r w:rsidR="0019641B" w:rsidRPr="0019641B">
              <w:rPr>
                <w:rFonts w:cs="Arial"/>
                <w:iCs/>
                <w:sz w:val="20"/>
              </w:rPr>
              <w:t>, um</w:t>
            </w:r>
            <w:r w:rsidR="003760E4">
              <w:rPr>
                <w:rFonts w:cs="Arial"/>
                <w:iCs/>
                <w:sz w:val="20"/>
              </w:rPr>
              <w:t xml:space="preserve"> </w:t>
            </w:r>
            <w:r w:rsidRPr="0019641B">
              <w:rPr>
                <w:rFonts w:cs="Arial"/>
                <w:iCs/>
                <w:sz w:val="20"/>
              </w:rPr>
              <w:t xml:space="preserve">auf </w:t>
            </w:r>
            <w:r w:rsidR="0019641B" w:rsidRPr="00405450">
              <w:rPr>
                <w:rFonts w:cs="Arial"/>
                <w:iCs/>
                <w:sz w:val="20"/>
              </w:rPr>
              <w:t xml:space="preserve">das </w:t>
            </w:r>
            <w:r w:rsidRPr="00405450">
              <w:rPr>
                <w:rFonts w:cs="Arial"/>
                <w:iCs/>
                <w:sz w:val="20"/>
              </w:rPr>
              <w:t>Ziel</w:t>
            </w:r>
            <w:r w:rsidRPr="0019641B">
              <w:rPr>
                <w:rFonts w:cs="Arial"/>
                <w:iCs/>
                <w:sz w:val="20"/>
              </w:rPr>
              <w:t xml:space="preserve"> </w:t>
            </w:r>
            <w:r w:rsidR="0019641B" w:rsidRPr="0019641B">
              <w:rPr>
                <w:rFonts w:cs="Arial"/>
                <w:iCs/>
                <w:sz w:val="20"/>
              </w:rPr>
              <w:t xml:space="preserve">des Tests </w:t>
            </w:r>
            <w:r w:rsidRPr="0019641B">
              <w:rPr>
                <w:rFonts w:cs="Arial"/>
                <w:iCs/>
                <w:sz w:val="20"/>
              </w:rPr>
              <w:t xml:space="preserve">hin zu arbeiten. </w:t>
            </w:r>
          </w:p>
          <w:p w14:paraId="735B6EB7" w14:textId="74F048A5" w:rsidR="00C1116F" w:rsidRPr="00522715" w:rsidRDefault="00C1116F" w:rsidP="00F66CFE">
            <w:pPr>
              <w:spacing w:line="240" w:lineRule="auto"/>
              <w:ind w:left="141"/>
              <w:rPr>
                <w:sz w:val="20"/>
              </w:rPr>
            </w:pPr>
            <w:r w:rsidRPr="0019641B">
              <w:rPr>
                <w:rFonts w:cs="Arial"/>
                <w:iCs/>
                <w:sz w:val="20"/>
              </w:rPr>
              <w:t>Für beide Tests mind. B2-Sprachniveau erforderlich, daher</w:t>
            </w:r>
            <w:r w:rsidRPr="00522715">
              <w:rPr>
                <w:rFonts w:cs="Arial"/>
                <w:iCs/>
                <w:sz w:val="20"/>
              </w:rPr>
              <w:t xml:space="preserve"> beschränkt geeignet für diese Zielgruppe</w:t>
            </w:r>
            <w:r w:rsidR="003760E4">
              <w:rPr>
                <w:rFonts w:cs="Arial"/>
                <w:iCs/>
                <w:sz w:val="20"/>
              </w:rPr>
              <w:t xml:space="preserve">. </w:t>
            </w:r>
          </w:p>
        </w:tc>
      </w:tr>
      <w:tr w:rsidR="00C1116F" w:rsidRPr="00522715" w14:paraId="2AE8D640" w14:textId="77777777" w:rsidTr="00C92DCF">
        <w:trPr>
          <w:trHeight w:val="70"/>
        </w:trPr>
        <w:tc>
          <w:tcPr>
            <w:tcW w:w="841" w:type="dxa"/>
            <w:vMerge/>
            <w:tcBorders>
              <w:left w:val="single" w:sz="4" w:space="0" w:color="auto"/>
              <w:right w:val="single" w:sz="4" w:space="0" w:color="auto"/>
            </w:tcBorders>
            <w:shd w:val="clear" w:color="auto" w:fill="BDD6EE" w:themeFill="accent1" w:themeFillTint="66"/>
            <w:textDirection w:val="btLr"/>
            <w:vAlign w:val="center"/>
          </w:tcPr>
          <w:p w14:paraId="033B1AB1" w14:textId="77777777" w:rsidR="00C1116F" w:rsidRPr="00522715" w:rsidRDefault="00C1116F" w:rsidP="00A30F22">
            <w:pPr>
              <w:pStyle w:val="Listenabsatz"/>
              <w:spacing w:line="240" w:lineRule="auto"/>
              <w:ind w:left="212" w:right="113"/>
              <w:contextualSpacing w:val="0"/>
              <w:jc w:val="center"/>
              <w:rPr>
                <w:b/>
                <w:sz w:val="20"/>
              </w:rPr>
            </w:pPr>
          </w:p>
        </w:tc>
        <w:tc>
          <w:tcPr>
            <w:tcW w:w="2835" w:type="dxa"/>
            <w:vMerge/>
            <w:tcBorders>
              <w:left w:val="single" w:sz="4" w:space="0" w:color="auto"/>
              <w:bottom w:val="single" w:sz="4" w:space="0" w:color="auto"/>
              <w:right w:val="single" w:sz="4" w:space="0" w:color="auto"/>
            </w:tcBorders>
          </w:tcPr>
          <w:p w14:paraId="0D7BA496" w14:textId="77777777" w:rsidR="00C1116F" w:rsidRPr="00522715" w:rsidRDefault="00C1116F" w:rsidP="0034366D">
            <w:pPr>
              <w:spacing w:line="240" w:lineRule="auto"/>
              <w:ind w:left="141"/>
              <w:rPr>
                <w:b/>
                <w:bCs/>
                <w:sz w:val="20"/>
              </w:rPr>
            </w:pPr>
          </w:p>
        </w:tc>
        <w:tc>
          <w:tcPr>
            <w:tcW w:w="2410" w:type="dxa"/>
            <w:vMerge/>
            <w:tcBorders>
              <w:left w:val="single" w:sz="4" w:space="0" w:color="auto"/>
              <w:right w:val="single" w:sz="4" w:space="0" w:color="auto"/>
            </w:tcBorders>
          </w:tcPr>
          <w:p w14:paraId="5B65CF62" w14:textId="77777777" w:rsidR="00C1116F" w:rsidRPr="00522715" w:rsidRDefault="00C1116F" w:rsidP="00966C0C">
            <w:pPr>
              <w:spacing w:line="240" w:lineRule="auto"/>
              <w:ind w:left="145"/>
              <w:rPr>
                <w:sz w:val="20"/>
              </w:rPr>
            </w:pPr>
          </w:p>
        </w:tc>
        <w:tc>
          <w:tcPr>
            <w:tcW w:w="5670" w:type="dxa"/>
            <w:tcBorders>
              <w:top w:val="single" w:sz="4" w:space="0" w:color="auto"/>
              <w:left w:val="single" w:sz="4" w:space="0" w:color="auto"/>
              <w:bottom w:val="single" w:sz="4" w:space="0" w:color="auto"/>
              <w:right w:val="single" w:sz="4" w:space="0" w:color="auto"/>
            </w:tcBorders>
          </w:tcPr>
          <w:p w14:paraId="5911C8A6" w14:textId="442B0A2E" w:rsidR="00C1116F" w:rsidRPr="00522715" w:rsidRDefault="003C74F9" w:rsidP="00845AD5">
            <w:pPr>
              <w:pStyle w:val="Listenabsatz"/>
              <w:numPr>
                <w:ilvl w:val="0"/>
                <w:numId w:val="3"/>
              </w:numPr>
              <w:spacing w:line="240" w:lineRule="auto"/>
              <w:ind w:left="429" w:hanging="284"/>
              <w:rPr>
                <w:sz w:val="20"/>
              </w:rPr>
            </w:pPr>
            <w:r>
              <w:rPr>
                <w:sz w:val="20"/>
              </w:rPr>
              <w:t xml:space="preserve">9. </w:t>
            </w:r>
            <w:r w:rsidR="00C1116F" w:rsidRPr="00522715">
              <w:rPr>
                <w:sz w:val="20"/>
              </w:rPr>
              <w:t xml:space="preserve">Stellwerk-Test für Abklärung Schulniveau (de): </w:t>
            </w:r>
          </w:p>
          <w:p w14:paraId="6BD1B89E" w14:textId="4DF8B3AD" w:rsidR="00C1116F" w:rsidRPr="00522715" w:rsidRDefault="00C1116F" w:rsidP="00D815E6">
            <w:pPr>
              <w:pStyle w:val="Listenabsatz"/>
              <w:ind w:left="419"/>
              <w:rPr>
                <w:sz w:val="20"/>
              </w:rPr>
            </w:pPr>
            <w:r w:rsidRPr="00522715">
              <w:rPr>
                <w:rStyle w:val="Hyperlink"/>
                <w:sz w:val="20"/>
              </w:rPr>
              <w:t>www.stellwerk-check.ch</w:t>
            </w:r>
          </w:p>
        </w:tc>
        <w:tc>
          <w:tcPr>
            <w:tcW w:w="3543" w:type="dxa"/>
            <w:tcBorders>
              <w:top w:val="single" w:sz="4" w:space="0" w:color="auto"/>
              <w:left w:val="single" w:sz="4" w:space="0" w:color="auto"/>
              <w:bottom w:val="single" w:sz="4" w:space="0" w:color="auto"/>
              <w:right w:val="single" w:sz="4" w:space="0" w:color="auto"/>
            </w:tcBorders>
          </w:tcPr>
          <w:p w14:paraId="67A47351" w14:textId="77777777" w:rsidR="00C1116F" w:rsidRPr="00522715" w:rsidRDefault="00C1116F" w:rsidP="000960BC">
            <w:pPr>
              <w:spacing w:line="240" w:lineRule="auto"/>
              <w:ind w:left="141"/>
              <w:rPr>
                <w:rFonts w:cs="Arial"/>
                <w:iCs/>
                <w:sz w:val="20"/>
              </w:rPr>
            </w:pPr>
          </w:p>
        </w:tc>
      </w:tr>
      <w:tr w:rsidR="00C1116F" w:rsidRPr="00522715" w14:paraId="4E3512A6" w14:textId="77777777" w:rsidTr="00C92DCF">
        <w:trPr>
          <w:trHeight w:val="70"/>
        </w:trPr>
        <w:tc>
          <w:tcPr>
            <w:tcW w:w="841" w:type="dxa"/>
            <w:vMerge/>
            <w:tcBorders>
              <w:left w:val="single" w:sz="4" w:space="0" w:color="auto"/>
              <w:right w:val="single" w:sz="4" w:space="0" w:color="auto"/>
            </w:tcBorders>
            <w:shd w:val="clear" w:color="auto" w:fill="BDD6EE" w:themeFill="accent1" w:themeFillTint="66"/>
            <w:textDirection w:val="btLr"/>
            <w:vAlign w:val="center"/>
          </w:tcPr>
          <w:p w14:paraId="6500E296" w14:textId="77777777" w:rsidR="00C1116F" w:rsidRPr="00522715" w:rsidRDefault="00C1116F" w:rsidP="00A30F22">
            <w:pPr>
              <w:pStyle w:val="Listenabsatz"/>
              <w:spacing w:line="240" w:lineRule="auto"/>
              <w:ind w:left="212" w:right="113"/>
              <w:contextualSpacing w:val="0"/>
              <w:jc w:val="center"/>
              <w:rPr>
                <w:b/>
                <w:sz w:val="20"/>
              </w:rPr>
            </w:pPr>
          </w:p>
        </w:tc>
        <w:tc>
          <w:tcPr>
            <w:tcW w:w="2835" w:type="dxa"/>
            <w:tcBorders>
              <w:top w:val="single" w:sz="4" w:space="0" w:color="auto"/>
              <w:left w:val="single" w:sz="4" w:space="0" w:color="auto"/>
              <w:bottom w:val="single" w:sz="4" w:space="0" w:color="auto"/>
              <w:right w:val="single" w:sz="4" w:space="0" w:color="auto"/>
            </w:tcBorders>
          </w:tcPr>
          <w:p w14:paraId="6E016FAE" w14:textId="0E8DC293" w:rsidR="00C1116F" w:rsidRPr="00522715" w:rsidRDefault="00C1116F" w:rsidP="0034366D">
            <w:pPr>
              <w:spacing w:line="240" w:lineRule="auto"/>
              <w:ind w:left="141"/>
              <w:rPr>
                <w:b/>
                <w:sz w:val="20"/>
              </w:rPr>
            </w:pPr>
            <w:proofErr w:type="spellStart"/>
            <w:r w:rsidRPr="00522715">
              <w:rPr>
                <w:b/>
                <w:bCs/>
                <w:sz w:val="20"/>
              </w:rPr>
              <w:t>Informations</w:t>
            </w:r>
            <w:proofErr w:type="spellEnd"/>
            <w:r w:rsidRPr="00522715">
              <w:rPr>
                <w:b/>
                <w:bCs/>
                <w:sz w:val="20"/>
              </w:rPr>
              <w:t>– und Kommunikationstechnik (IKT)</w:t>
            </w:r>
          </w:p>
        </w:tc>
        <w:tc>
          <w:tcPr>
            <w:tcW w:w="2410" w:type="dxa"/>
            <w:vMerge/>
            <w:tcBorders>
              <w:left w:val="single" w:sz="4" w:space="0" w:color="auto"/>
              <w:right w:val="single" w:sz="4" w:space="0" w:color="auto"/>
            </w:tcBorders>
          </w:tcPr>
          <w:p w14:paraId="48264DB0" w14:textId="77777777" w:rsidR="00C1116F" w:rsidRPr="00522715" w:rsidRDefault="00C1116F" w:rsidP="00966C0C">
            <w:pPr>
              <w:spacing w:line="240" w:lineRule="auto"/>
              <w:ind w:left="145"/>
              <w:rPr>
                <w:sz w:val="20"/>
              </w:rPr>
            </w:pPr>
          </w:p>
        </w:tc>
        <w:tc>
          <w:tcPr>
            <w:tcW w:w="5670" w:type="dxa"/>
            <w:tcBorders>
              <w:top w:val="single" w:sz="4" w:space="0" w:color="auto"/>
              <w:left w:val="single" w:sz="4" w:space="0" w:color="auto"/>
              <w:bottom w:val="single" w:sz="4" w:space="0" w:color="auto"/>
              <w:right w:val="single" w:sz="4" w:space="0" w:color="auto"/>
            </w:tcBorders>
          </w:tcPr>
          <w:p w14:paraId="79074FC2" w14:textId="2B926D46" w:rsidR="00C1116F" w:rsidRPr="00522715" w:rsidRDefault="003C74F9" w:rsidP="00845AD5">
            <w:pPr>
              <w:pStyle w:val="Listenabsatz"/>
              <w:numPr>
                <w:ilvl w:val="0"/>
                <w:numId w:val="3"/>
              </w:numPr>
              <w:spacing w:line="240" w:lineRule="auto"/>
              <w:ind w:left="429" w:hanging="284"/>
              <w:rPr>
                <w:sz w:val="20"/>
                <w:lang w:val="fr-CH"/>
              </w:rPr>
            </w:pPr>
            <w:r>
              <w:rPr>
                <w:sz w:val="20"/>
                <w:lang w:val="fr-CH"/>
              </w:rPr>
              <w:t xml:space="preserve">10. </w:t>
            </w:r>
            <w:r w:rsidR="00C1116F" w:rsidRPr="00522715">
              <w:rPr>
                <w:sz w:val="20"/>
                <w:lang w:val="fr-CH"/>
              </w:rPr>
              <w:t>ECDL (de/</w:t>
            </w:r>
            <w:proofErr w:type="spellStart"/>
            <w:r w:rsidR="00C1116F" w:rsidRPr="00522715">
              <w:rPr>
                <w:sz w:val="20"/>
                <w:lang w:val="fr-CH"/>
              </w:rPr>
              <w:t>fr</w:t>
            </w:r>
            <w:proofErr w:type="spellEnd"/>
            <w:r w:rsidR="00C1116F" w:rsidRPr="00522715">
              <w:rPr>
                <w:sz w:val="20"/>
                <w:lang w:val="fr-CH"/>
              </w:rPr>
              <w:t>/</w:t>
            </w:r>
            <w:proofErr w:type="spellStart"/>
            <w:r w:rsidR="00C1116F" w:rsidRPr="00522715">
              <w:rPr>
                <w:sz w:val="20"/>
                <w:lang w:val="fr-CH"/>
              </w:rPr>
              <w:t>it</w:t>
            </w:r>
            <w:proofErr w:type="spellEnd"/>
            <w:r w:rsidR="00C1116F" w:rsidRPr="00522715">
              <w:rPr>
                <w:sz w:val="20"/>
                <w:lang w:val="fr-CH"/>
              </w:rPr>
              <w:t xml:space="preserve">/en): </w:t>
            </w:r>
          </w:p>
          <w:p w14:paraId="007F2CF0" w14:textId="6CF795FA" w:rsidR="00C1116F" w:rsidRPr="00522715" w:rsidRDefault="004B4476" w:rsidP="00F66CFE">
            <w:pPr>
              <w:pStyle w:val="Listenabsatz"/>
              <w:ind w:left="419"/>
              <w:rPr>
                <w:sz w:val="20"/>
                <w:lang w:val="fr-CH"/>
              </w:rPr>
            </w:pPr>
            <w:hyperlink r:id="rId57" w:history="1">
              <w:r w:rsidR="00C1116F" w:rsidRPr="00522715">
                <w:rPr>
                  <w:rStyle w:val="Hyperlink"/>
                  <w:sz w:val="20"/>
                </w:rPr>
                <w:t>https://www.ecdl.ch</w:t>
              </w:r>
            </w:hyperlink>
          </w:p>
        </w:tc>
        <w:tc>
          <w:tcPr>
            <w:tcW w:w="3543" w:type="dxa"/>
            <w:tcBorders>
              <w:top w:val="single" w:sz="4" w:space="0" w:color="auto"/>
              <w:left w:val="single" w:sz="4" w:space="0" w:color="auto"/>
              <w:bottom w:val="single" w:sz="4" w:space="0" w:color="auto"/>
              <w:right w:val="single" w:sz="4" w:space="0" w:color="auto"/>
            </w:tcBorders>
          </w:tcPr>
          <w:p w14:paraId="29EB980E" w14:textId="4DD467FA" w:rsidR="00C1116F" w:rsidRPr="00522715" w:rsidRDefault="00C1116F" w:rsidP="000960BC">
            <w:pPr>
              <w:spacing w:line="240" w:lineRule="auto"/>
              <w:ind w:left="141"/>
              <w:rPr>
                <w:rFonts w:cs="Arial"/>
                <w:iCs/>
                <w:sz w:val="20"/>
                <w:lang w:val="fr-CH"/>
              </w:rPr>
            </w:pPr>
          </w:p>
        </w:tc>
      </w:tr>
      <w:tr w:rsidR="00C1116F" w:rsidRPr="00522715" w14:paraId="48099B7E" w14:textId="77777777" w:rsidTr="00C92DCF">
        <w:trPr>
          <w:trHeight w:val="593"/>
        </w:trPr>
        <w:tc>
          <w:tcPr>
            <w:tcW w:w="841" w:type="dxa"/>
            <w:vMerge/>
            <w:tcBorders>
              <w:left w:val="single" w:sz="4" w:space="0" w:color="auto"/>
              <w:right w:val="single" w:sz="4" w:space="0" w:color="auto"/>
            </w:tcBorders>
            <w:shd w:val="clear" w:color="auto" w:fill="BDD6EE" w:themeFill="accent1" w:themeFillTint="66"/>
            <w:textDirection w:val="btLr"/>
          </w:tcPr>
          <w:p w14:paraId="3D4271FE" w14:textId="77777777" w:rsidR="00C1116F" w:rsidRPr="00522715" w:rsidDel="00747A6B" w:rsidRDefault="00C1116F" w:rsidP="000960BC">
            <w:pPr>
              <w:pStyle w:val="Listenabsatz"/>
              <w:spacing w:line="240" w:lineRule="auto"/>
              <w:ind w:left="141" w:right="113" w:hanging="2"/>
              <w:contextualSpacing w:val="0"/>
              <w:jc w:val="center"/>
              <w:rPr>
                <w:b/>
                <w:sz w:val="20"/>
                <w:lang w:val="fr-CH"/>
              </w:rPr>
            </w:pPr>
          </w:p>
        </w:tc>
        <w:tc>
          <w:tcPr>
            <w:tcW w:w="2835" w:type="dxa"/>
            <w:vMerge w:val="restart"/>
            <w:tcBorders>
              <w:top w:val="single" w:sz="4" w:space="0" w:color="auto"/>
              <w:left w:val="single" w:sz="4" w:space="0" w:color="auto"/>
              <w:right w:val="single" w:sz="4" w:space="0" w:color="auto"/>
            </w:tcBorders>
          </w:tcPr>
          <w:p w14:paraId="2E13450F" w14:textId="13C5AC3C" w:rsidR="00C1116F" w:rsidRPr="00522715" w:rsidRDefault="00C1116F" w:rsidP="00C1116F">
            <w:pPr>
              <w:pStyle w:val="berschrift8"/>
              <w:outlineLvl w:val="7"/>
            </w:pPr>
          </w:p>
          <w:p w14:paraId="391BE787" w14:textId="216D3C7C" w:rsidR="00C1116F" w:rsidRPr="00522715" w:rsidRDefault="00C1116F" w:rsidP="00C1116F">
            <w:pPr>
              <w:pStyle w:val="berschrift8"/>
              <w:outlineLvl w:val="7"/>
            </w:pPr>
            <w:r w:rsidRPr="00522715">
              <w:t xml:space="preserve">Mathematik und Deutsch </w:t>
            </w:r>
          </w:p>
        </w:tc>
        <w:tc>
          <w:tcPr>
            <w:tcW w:w="2410" w:type="dxa"/>
            <w:vMerge/>
            <w:tcBorders>
              <w:left w:val="single" w:sz="4" w:space="0" w:color="auto"/>
              <w:right w:val="single" w:sz="4" w:space="0" w:color="auto"/>
            </w:tcBorders>
          </w:tcPr>
          <w:p w14:paraId="2CAA1E97" w14:textId="77777777" w:rsidR="00C1116F" w:rsidRPr="00522715" w:rsidRDefault="00C1116F" w:rsidP="00966C0C">
            <w:pPr>
              <w:spacing w:line="240" w:lineRule="auto"/>
              <w:ind w:left="145"/>
              <w:rPr>
                <w:sz w:val="20"/>
              </w:rPr>
            </w:pPr>
          </w:p>
        </w:tc>
        <w:tc>
          <w:tcPr>
            <w:tcW w:w="5670" w:type="dxa"/>
            <w:tcBorders>
              <w:top w:val="single" w:sz="4" w:space="0" w:color="auto"/>
              <w:left w:val="single" w:sz="4" w:space="0" w:color="auto"/>
              <w:bottom w:val="single" w:sz="4" w:space="0" w:color="auto"/>
              <w:right w:val="single" w:sz="4" w:space="0" w:color="auto"/>
            </w:tcBorders>
          </w:tcPr>
          <w:p w14:paraId="162EC61F" w14:textId="1E750239" w:rsidR="00C1116F" w:rsidRPr="00522715" w:rsidRDefault="003C74F9" w:rsidP="000960BC">
            <w:pPr>
              <w:pStyle w:val="Listenabsatz"/>
              <w:numPr>
                <w:ilvl w:val="0"/>
                <w:numId w:val="3"/>
              </w:numPr>
              <w:spacing w:line="240" w:lineRule="auto"/>
              <w:ind w:left="429" w:hanging="284"/>
              <w:rPr>
                <w:sz w:val="20"/>
              </w:rPr>
            </w:pPr>
            <w:r>
              <w:rPr>
                <w:sz w:val="20"/>
              </w:rPr>
              <w:t xml:space="preserve">11. </w:t>
            </w:r>
            <w:r w:rsidR="00C1116F" w:rsidRPr="00522715">
              <w:rPr>
                <w:sz w:val="20"/>
              </w:rPr>
              <w:t xml:space="preserve">Mini-Bilanzierung (de): Mathematik): </w:t>
            </w:r>
          </w:p>
          <w:p w14:paraId="7E8E001A" w14:textId="1CC46C00" w:rsidR="00C1116F" w:rsidRPr="00522715" w:rsidRDefault="00C1116F" w:rsidP="00C1116F">
            <w:pPr>
              <w:pStyle w:val="Listenabsatz"/>
              <w:spacing w:line="240" w:lineRule="auto"/>
              <w:ind w:left="429"/>
              <w:rPr>
                <w:sz w:val="20"/>
              </w:rPr>
            </w:pPr>
            <w:r w:rsidRPr="00522715">
              <w:rPr>
                <w:sz w:val="20"/>
              </w:rPr>
              <w:t>Internes Instrument des BIZ Luzern</w:t>
            </w:r>
            <w:r w:rsidRPr="00522715">
              <w:rPr>
                <w:rFonts w:cs="Arial"/>
                <w:iCs/>
                <w:sz w:val="20"/>
              </w:rPr>
              <w:t xml:space="preserve">, </w:t>
            </w:r>
            <w:r w:rsidRPr="00522715">
              <w:rPr>
                <w:sz w:val="20"/>
              </w:rPr>
              <w:t>um zu bestimmen, ob es eher Richtung EBA- oder EFZ-Ausbildung geht</w:t>
            </w:r>
            <w:r w:rsidR="00742039">
              <w:rPr>
                <w:sz w:val="20"/>
              </w:rPr>
              <w:t xml:space="preserve">: </w:t>
            </w:r>
            <w:hyperlink r:id="rId58" w:history="1">
              <w:r w:rsidR="004B4476" w:rsidRPr="000D6E0E">
                <w:rPr>
                  <w:rStyle w:val="Hyperlink"/>
                  <w:sz w:val="20"/>
                </w:rPr>
                <w:t>www.biz.lu.ch</w:t>
              </w:r>
            </w:hyperlink>
            <w:r w:rsidR="004B4476">
              <w:rPr>
                <w:sz w:val="20"/>
              </w:rPr>
              <w:t xml:space="preserve"> </w:t>
            </w:r>
            <w:bookmarkStart w:id="83" w:name="_GoBack"/>
            <w:bookmarkEnd w:id="83"/>
          </w:p>
        </w:tc>
        <w:tc>
          <w:tcPr>
            <w:tcW w:w="3543" w:type="dxa"/>
            <w:tcBorders>
              <w:top w:val="single" w:sz="4" w:space="0" w:color="auto"/>
              <w:left w:val="single" w:sz="4" w:space="0" w:color="auto"/>
              <w:bottom w:val="single" w:sz="4" w:space="0" w:color="auto"/>
              <w:right w:val="single" w:sz="4" w:space="0" w:color="auto"/>
            </w:tcBorders>
          </w:tcPr>
          <w:p w14:paraId="27AD8D11" w14:textId="4333DABB" w:rsidR="00C1116F" w:rsidRPr="00522715" w:rsidRDefault="004B4476" w:rsidP="00E34E63">
            <w:pPr>
              <w:spacing w:line="240" w:lineRule="auto"/>
              <w:ind w:left="141"/>
              <w:rPr>
                <w:sz w:val="20"/>
              </w:rPr>
            </w:pPr>
            <w:r w:rsidRPr="004B4476">
              <w:rPr>
                <w:sz w:val="20"/>
              </w:rPr>
              <w:t>Das BIZ Luzern stellt das Verfahren anderen Berufsberatungsstellen zur Verfügung.»</w:t>
            </w:r>
          </w:p>
        </w:tc>
      </w:tr>
      <w:tr w:rsidR="00C1116F" w:rsidRPr="00522715" w14:paraId="5EF57B0F" w14:textId="77777777" w:rsidTr="00C92DCF">
        <w:trPr>
          <w:trHeight w:val="712"/>
        </w:trPr>
        <w:tc>
          <w:tcPr>
            <w:tcW w:w="841" w:type="dxa"/>
            <w:vMerge/>
            <w:tcBorders>
              <w:left w:val="single" w:sz="4" w:space="0" w:color="auto"/>
              <w:right w:val="single" w:sz="4" w:space="0" w:color="auto"/>
            </w:tcBorders>
            <w:shd w:val="clear" w:color="auto" w:fill="BDD6EE" w:themeFill="accent1" w:themeFillTint="66"/>
            <w:textDirection w:val="btLr"/>
          </w:tcPr>
          <w:p w14:paraId="3B6D0D1C" w14:textId="77777777" w:rsidR="00C1116F" w:rsidRPr="00522715" w:rsidDel="00747A6B" w:rsidRDefault="00C1116F" w:rsidP="000960BC">
            <w:pPr>
              <w:pStyle w:val="Listenabsatz"/>
              <w:spacing w:line="240" w:lineRule="auto"/>
              <w:ind w:left="141" w:right="113" w:hanging="2"/>
              <w:contextualSpacing w:val="0"/>
              <w:jc w:val="center"/>
              <w:rPr>
                <w:b/>
                <w:sz w:val="20"/>
              </w:rPr>
            </w:pPr>
          </w:p>
        </w:tc>
        <w:tc>
          <w:tcPr>
            <w:tcW w:w="2835" w:type="dxa"/>
            <w:vMerge/>
            <w:tcBorders>
              <w:left w:val="single" w:sz="4" w:space="0" w:color="auto"/>
              <w:right w:val="single" w:sz="4" w:space="0" w:color="auto"/>
            </w:tcBorders>
          </w:tcPr>
          <w:p w14:paraId="619CB99F" w14:textId="024BB960" w:rsidR="00C1116F" w:rsidRPr="00522715" w:rsidRDefault="00C1116F" w:rsidP="00C1116F">
            <w:pPr>
              <w:pStyle w:val="berschrift8"/>
              <w:outlineLvl w:val="7"/>
              <w:rPr>
                <w:b w:val="0"/>
              </w:rPr>
            </w:pPr>
          </w:p>
        </w:tc>
        <w:tc>
          <w:tcPr>
            <w:tcW w:w="2410" w:type="dxa"/>
            <w:vMerge/>
            <w:tcBorders>
              <w:left w:val="single" w:sz="4" w:space="0" w:color="auto"/>
              <w:right w:val="single" w:sz="4" w:space="0" w:color="auto"/>
            </w:tcBorders>
          </w:tcPr>
          <w:p w14:paraId="5489E96B" w14:textId="77777777" w:rsidR="00C1116F" w:rsidRPr="00522715" w:rsidRDefault="00C1116F" w:rsidP="00966C0C">
            <w:pPr>
              <w:spacing w:line="240" w:lineRule="auto"/>
              <w:ind w:left="145"/>
              <w:rPr>
                <w:sz w:val="20"/>
              </w:rPr>
            </w:pPr>
          </w:p>
        </w:tc>
        <w:tc>
          <w:tcPr>
            <w:tcW w:w="5670" w:type="dxa"/>
            <w:tcBorders>
              <w:top w:val="single" w:sz="4" w:space="0" w:color="auto"/>
              <w:left w:val="single" w:sz="4" w:space="0" w:color="auto"/>
              <w:bottom w:val="single" w:sz="4" w:space="0" w:color="auto"/>
              <w:right w:val="single" w:sz="4" w:space="0" w:color="auto"/>
            </w:tcBorders>
          </w:tcPr>
          <w:p w14:paraId="4FD56077" w14:textId="2D5B9571" w:rsidR="007E14A9" w:rsidRPr="007E14A9" w:rsidRDefault="003C74F9" w:rsidP="007E14A9">
            <w:pPr>
              <w:pStyle w:val="Listenabsatz"/>
              <w:numPr>
                <w:ilvl w:val="0"/>
                <w:numId w:val="3"/>
              </w:numPr>
              <w:spacing w:line="240" w:lineRule="auto"/>
              <w:ind w:left="429" w:hanging="284"/>
              <w:rPr>
                <w:sz w:val="20"/>
              </w:rPr>
            </w:pPr>
            <w:r>
              <w:rPr>
                <w:rFonts w:eastAsiaTheme="minorHAnsi" w:cs="Arial"/>
                <w:color w:val="000000"/>
                <w:sz w:val="20"/>
                <w:lang w:eastAsia="en-US"/>
              </w:rPr>
              <w:t xml:space="preserve">12. </w:t>
            </w:r>
            <w:r w:rsidR="00C1116F" w:rsidRPr="00522715">
              <w:rPr>
                <w:rFonts w:eastAsiaTheme="minorHAnsi" w:cs="Arial"/>
                <w:color w:val="000000"/>
                <w:sz w:val="20"/>
                <w:lang w:eastAsia="en-US"/>
              </w:rPr>
              <w:t xml:space="preserve">Anforderungen an Mathematik am Einstieg in die Berufslehre (mit Musteraufgaben) </w:t>
            </w:r>
          </w:p>
          <w:p w14:paraId="69AB356F" w14:textId="56BDCC76" w:rsidR="007E14A9" w:rsidRPr="00382A27" w:rsidRDefault="004B4476" w:rsidP="007E14A9">
            <w:pPr>
              <w:pStyle w:val="Listenabsatz"/>
              <w:spacing w:line="240" w:lineRule="auto"/>
              <w:ind w:left="429"/>
              <w:rPr>
                <w:rFonts w:eastAsiaTheme="minorHAnsi" w:cs="Arial"/>
                <w:color w:val="000000"/>
                <w:sz w:val="20"/>
                <w:lang w:eastAsia="en-US"/>
              </w:rPr>
            </w:pPr>
            <w:hyperlink r:id="rId59" w:history="1">
              <w:r w:rsidR="007E14A9" w:rsidRPr="00522715">
                <w:rPr>
                  <w:rStyle w:val="Hyperlink"/>
                  <w:rFonts w:eastAsiaTheme="minorHAnsi" w:cs="Arial"/>
                  <w:sz w:val="20"/>
                  <w:lang w:eastAsia="en-US"/>
                </w:rPr>
                <w:t>www.erz-kompetenzraster-ktbern.ch</w:t>
              </w:r>
            </w:hyperlink>
            <w:r w:rsidR="007E14A9" w:rsidRPr="00522715">
              <w:rPr>
                <w:rFonts w:eastAsiaTheme="minorHAnsi" w:cs="Arial"/>
                <w:color w:val="000000"/>
                <w:sz w:val="20"/>
                <w:lang w:eastAsia="en-US"/>
              </w:rPr>
              <w:t xml:space="preserve"> (Ergänzung der unter </w:t>
            </w:r>
            <w:hyperlink r:id="rId60" w:history="1">
              <w:r w:rsidR="007E14A9" w:rsidRPr="00522715">
                <w:rPr>
                  <w:rStyle w:val="Hyperlink"/>
                  <w:rFonts w:eastAsiaTheme="minorHAnsi" w:cs="Arial"/>
                  <w:sz w:val="20"/>
                  <w:lang w:eastAsia="en-US"/>
                </w:rPr>
                <w:t>www.anforderungsprofile.ch</w:t>
              </w:r>
            </w:hyperlink>
            <w:r w:rsidR="007E14A9" w:rsidRPr="00522715">
              <w:rPr>
                <w:rFonts w:eastAsiaTheme="minorHAnsi" w:cs="Arial"/>
                <w:color w:val="000000"/>
                <w:sz w:val="20"/>
                <w:lang w:eastAsia="en-US"/>
              </w:rPr>
              <w:t xml:space="preserve"> definierten </w:t>
            </w:r>
            <w:r w:rsidR="007E14A9" w:rsidRPr="00382A27">
              <w:rPr>
                <w:rFonts w:eastAsiaTheme="minorHAnsi" w:cs="Arial"/>
                <w:color w:val="000000"/>
                <w:sz w:val="20"/>
                <w:lang w:eastAsia="en-US"/>
              </w:rPr>
              <w:t>Anforderungsprofile)</w:t>
            </w:r>
          </w:p>
          <w:p w14:paraId="49CC93D9" w14:textId="38B456E7" w:rsidR="00C1116F" w:rsidRPr="007E14A9" w:rsidRDefault="007E14A9" w:rsidP="007E14A9">
            <w:pPr>
              <w:pStyle w:val="Listenabsatz"/>
              <w:numPr>
                <w:ilvl w:val="0"/>
                <w:numId w:val="3"/>
              </w:numPr>
              <w:spacing w:line="240" w:lineRule="auto"/>
              <w:ind w:left="429" w:hanging="284"/>
              <w:rPr>
                <w:sz w:val="20"/>
              </w:rPr>
            </w:pPr>
            <w:r w:rsidRPr="00382A27">
              <w:rPr>
                <w:rFonts w:eastAsiaTheme="minorHAnsi" w:cs="Arial"/>
                <w:iCs/>
                <w:color w:val="000000"/>
                <w:sz w:val="20"/>
                <w:lang w:eastAsia="en-US"/>
              </w:rPr>
              <w:t>Anforderungen an Deutsch</w:t>
            </w:r>
            <w:r w:rsidRPr="00382A27">
              <w:rPr>
                <w:rFonts w:eastAsiaTheme="minorHAnsi" w:cs="Arial"/>
                <w:i/>
                <w:iCs/>
                <w:color w:val="000000"/>
                <w:sz w:val="20"/>
                <w:lang w:eastAsia="en-US"/>
              </w:rPr>
              <w:t xml:space="preserve">: </w:t>
            </w:r>
            <w:hyperlink r:id="rId61" w:history="1">
              <w:r w:rsidR="00560A82" w:rsidRPr="00382A27">
                <w:rPr>
                  <w:rStyle w:val="Hyperlink"/>
                </w:rPr>
                <w:t>https://www.erz-kompetenzraster-ktbern.ch</w:t>
              </w:r>
            </w:hyperlink>
          </w:p>
        </w:tc>
        <w:tc>
          <w:tcPr>
            <w:tcW w:w="3543" w:type="dxa"/>
            <w:tcBorders>
              <w:top w:val="single" w:sz="4" w:space="0" w:color="auto"/>
              <w:left w:val="single" w:sz="4" w:space="0" w:color="auto"/>
              <w:bottom w:val="single" w:sz="4" w:space="0" w:color="auto"/>
              <w:right w:val="single" w:sz="4" w:space="0" w:color="auto"/>
            </w:tcBorders>
          </w:tcPr>
          <w:p w14:paraId="4850CDD7" w14:textId="2C05D7FF" w:rsidR="00C1116F" w:rsidRPr="00522715" w:rsidRDefault="00C1116F" w:rsidP="0034366D">
            <w:pPr>
              <w:spacing w:line="240" w:lineRule="auto"/>
              <w:ind w:left="141"/>
              <w:rPr>
                <w:sz w:val="20"/>
              </w:rPr>
            </w:pPr>
            <w:r w:rsidRPr="00522715">
              <w:rPr>
                <w:rFonts w:eastAsiaTheme="minorHAnsi" w:cs="Arial"/>
                <w:color w:val="000000"/>
                <w:sz w:val="20"/>
                <w:lang w:eastAsia="en-US"/>
              </w:rPr>
              <w:t>Grundlagen: Bildungsverordnungen und Lehrplan 21</w:t>
            </w:r>
          </w:p>
        </w:tc>
      </w:tr>
      <w:tr w:rsidR="00C1116F" w:rsidRPr="00522715" w14:paraId="2881F245" w14:textId="77777777" w:rsidTr="00405450">
        <w:trPr>
          <w:trHeight w:val="1511"/>
        </w:trPr>
        <w:tc>
          <w:tcPr>
            <w:tcW w:w="841" w:type="dxa"/>
            <w:vMerge/>
            <w:tcBorders>
              <w:left w:val="single" w:sz="4" w:space="0" w:color="auto"/>
              <w:bottom w:val="nil"/>
              <w:right w:val="single" w:sz="4" w:space="0" w:color="auto"/>
            </w:tcBorders>
            <w:shd w:val="clear" w:color="auto" w:fill="BDD6EE" w:themeFill="accent1" w:themeFillTint="66"/>
            <w:textDirection w:val="btLr"/>
          </w:tcPr>
          <w:p w14:paraId="339F1434" w14:textId="77777777" w:rsidR="00C1116F" w:rsidRPr="00522715" w:rsidDel="00747A6B" w:rsidRDefault="00C1116F" w:rsidP="000960BC">
            <w:pPr>
              <w:pStyle w:val="Listenabsatz"/>
              <w:spacing w:line="240" w:lineRule="auto"/>
              <w:ind w:left="141" w:right="113" w:hanging="2"/>
              <w:contextualSpacing w:val="0"/>
              <w:jc w:val="center"/>
              <w:rPr>
                <w:b/>
                <w:sz w:val="20"/>
              </w:rPr>
            </w:pPr>
          </w:p>
        </w:tc>
        <w:tc>
          <w:tcPr>
            <w:tcW w:w="2835" w:type="dxa"/>
            <w:vMerge/>
            <w:tcBorders>
              <w:left w:val="single" w:sz="4" w:space="0" w:color="auto"/>
              <w:right w:val="single" w:sz="4" w:space="0" w:color="auto"/>
            </w:tcBorders>
          </w:tcPr>
          <w:p w14:paraId="78D6EA26" w14:textId="2B6F70FA" w:rsidR="00C1116F" w:rsidRPr="00522715" w:rsidRDefault="00C1116F" w:rsidP="00C1116F">
            <w:pPr>
              <w:pStyle w:val="berschrift8"/>
              <w:outlineLvl w:val="7"/>
            </w:pPr>
          </w:p>
        </w:tc>
        <w:tc>
          <w:tcPr>
            <w:tcW w:w="2410" w:type="dxa"/>
            <w:vMerge/>
            <w:tcBorders>
              <w:left w:val="single" w:sz="4" w:space="0" w:color="auto"/>
              <w:bottom w:val="nil"/>
              <w:right w:val="single" w:sz="4" w:space="0" w:color="auto"/>
            </w:tcBorders>
          </w:tcPr>
          <w:p w14:paraId="3B50B730" w14:textId="77777777" w:rsidR="00C1116F" w:rsidRPr="00522715" w:rsidRDefault="00C1116F" w:rsidP="00966C0C">
            <w:pPr>
              <w:spacing w:line="240" w:lineRule="auto"/>
              <w:ind w:left="145"/>
              <w:rPr>
                <w:sz w:val="20"/>
              </w:rPr>
            </w:pPr>
          </w:p>
        </w:tc>
        <w:tc>
          <w:tcPr>
            <w:tcW w:w="5670" w:type="dxa"/>
            <w:tcBorders>
              <w:top w:val="single" w:sz="4" w:space="0" w:color="auto"/>
              <w:left w:val="single" w:sz="4" w:space="0" w:color="auto"/>
              <w:bottom w:val="nil"/>
              <w:right w:val="single" w:sz="4" w:space="0" w:color="auto"/>
            </w:tcBorders>
          </w:tcPr>
          <w:p w14:paraId="67E1BD25" w14:textId="3956C2E1" w:rsidR="00C1116F" w:rsidRPr="00522715" w:rsidRDefault="003C74F9" w:rsidP="000960BC">
            <w:pPr>
              <w:pStyle w:val="Listenabsatz"/>
              <w:numPr>
                <w:ilvl w:val="0"/>
                <w:numId w:val="3"/>
              </w:numPr>
              <w:spacing w:line="240" w:lineRule="auto"/>
              <w:ind w:left="429" w:hanging="284"/>
              <w:rPr>
                <w:sz w:val="20"/>
              </w:rPr>
            </w:pPr>
            <w:r>
              <w:rPr>
                <w:sz w:val="20"/>
              </w:rPr>
              <w:t xml:space="preserve">13. </w:t>
            </w:r>
            <w:r w:rsidR="00C1116F" w:rsidRPr="00522715">
              <w:rPr>
                <w:sz w:val="20"/>
              </w:rPr>
              <w:t>DRT (de) (Deutsch und Math):</w:t>
            </w:r>
          </w:p>
          <w:p w14:paraId="5A2232B2" w14:textId="63590675" w:rsidR="00C1116F" w:rsidRPr="00522715" w:rsidRDefault="004B4476" w:rsidP="00EC4D37">
            <w:pPr>
              <w:pStyle w:val="Listenabsatz"/>
              <w:ind w:left="419"/>
              <w:rPr>
                <w:color w:val="0563C1" w:themeColor="hyperlink"/>
                <w:sz w:val="20"/>
                <w:u w:val="single"/>
              </w:rPr>
            </w:pPr>
            <w:hyperlink r:id="rId62" w:history="1">
              <w:r w:rsidR="00C1116F" w:rsidRPr="00522715">
                <w:rPr>
                  <w:rStyle w:val="Hyperlink"/>
                  <w:sz w:val="20"/>
                </w:rPr>
                <w:t>https://shop.sdbb.ch/beratung-fachpersonen/tests-und-arbeitsmittel/deutsch-und-rechentest-drt-testheft.html</w:t>
              </w:r>
            </w:hyperlink>
          </w:p>
        </w:tc>
        <w:tc>
          <w:tcPr>
            <w:tcW w:w="3543" w:type="dxa"/>
            <w:tcBorders>
              <w:top w:val="single" w:sz="4" w:space="0" w:color="auto"/>
              <w:left w:val="single" w:sz="4" w:space="0" w:color="auto"/>
              <w:bottom w:val="single" w:sz="4" w:space="0" w:color="auto"/>
              <w:right w:val="single" w:sz="4" w:space="0" w:color="auto"/>
            </w:tcBorders>
          </w:tcPr>
          <w:p w14:paraId="61A68275" w14:textId="2CFD6664" w:rsidR="00E34E63" w:rsidRPr="00522715" w:rsidRDefault="00C1116F" w:rsidP="00E34E63">
            <w:pPr>
              <w:ind w:left="147"/>
              <w:rPr>
                <w:sz w:val="20"/>
              </w:rPr>
            </w:pPr>
            <w:r w:rsidRPr="00522715">
              <w:rPr>
                <w:sz w:val="20"/>
              </w:rPr>
              <w:t>Als Förderungsdiagnostik brauchbar. Als Prozess betrachten</w:t>
            </w:r>
            <w:r w:rsidR="00E34E63" w:rsidRPr="00522715">
              <w:rPr>
                <w:sz w:val="20"/>
              </w:rPr>
              <w:t xml:space="preserve">: </w:t>
            </w:r>
            <w:r w:rsidRPr="00522715">
              <w:rPr>
                <w:sz w:val="20"/>
              </w:rPr>
              <w:t xml:space="preserve">Mathematikkenntnisse mehrfach testen. </w:t>
            </w:r>
          </w:p>
          <w:p w14:paraId="6CFFB2F9" w14:textId="28E37E80" w:rsidR="00C1116F" w:rsidRPr="00522715" w:rsidRDefault="00C1116F" w:rsidP="003710F6">
            <w:pPr>
              <w:ind w:left="147"/>
              <w:rPr>
                <w:sz w:val="20"/>
              </w:rPr>
            </w:pPr>
            <w:r w:rsidRPr="00522715">
              <w:rPr>
                <w:sz w:val="20"/>
              </w:rPr>
              <w:t xml:space="preserve">Der DRT-Mathetest gilt als zu </w:t>
            </w:r>
            <w:proofErr w:type="spellStart"/>
            <w:r w:rsidRPr="00522715">
              <w:rPr>
                <w:sz w:val="20"/>
              </w:rPr>
              <w:t>sprachlastig</w:t>
            </w:r>
            <w:proofErr w:type="spellEnd"/>
            <w:r w:rsidR="003760E4">
              <w:rPr>
                <w:sz w:val="20"/>
              </w:rPr>
              <w:t xml:space="preserve">. </w:t>
            </w:r>
          </w:p>
        </w:tc>
      </w:tr>
      <w:tr w:rsidR="00C1116F" w:rsidRPr="00522715" w14:paraId="114D045C" w14:textId="77777777" w:rsidTr="007E14A9">
        <w:trPr>
          <w:trHeight w:val="742"/>
        </w:trPr>
        <w:tc>
          <w:tcPr>
            <w:tcW w:w="841" w:type="dxa"/>
            <w:vMerge/>
            <w:tcBorders>
              <w:left w:val="single" w:sz="4" w:space="0" w:color="auto"/>
              <w:bottom w:val="single" w:sz="4" w:space="0" w:color="auto"/>
              <w:right w:val="single" w:sz="4" w:space="0" w:color="auto"/>
            </w:tcBorders>
            <w:shd w:val="clear" w:color="auto" w:fill="BDD6EE" w:themeFill="accent1" w:themeFillTint="66"/>
            <w:textDirection w:val="btLr"/>
          </w:tcPr>
          <w:p w14:paraId="1C3805A1" w14:textId="77777777" w:rsidR="00C1116F" w:rsidRPr="00522715" w:rsidDel="00747A6B" w:rsidRDefault="00C1116F" w:rsidP="000960BC">
            <w:pPr>
              <w:pStyle w:val="Listenabsatz"/>
              <w:spacing w:line="240" w:lineRule="auto"/>
              <w:ind w:left="141" w:right="113" w:hanging="2"/>
              <w:contextualSpacing w:val="0"/>
              <w:jc w:val="center"/>
              <w:rPr>
                <w:b/>
                <w:sz w:val="20"/>
              </w:rPr>
            </w:pPr>
          </w:p>
        </w:tc>
        <w:tc>
          <w:tcPr>
            <w:tcW w:w="2835" w:type="dxa"/>
            <w:tcBorders>
              <w:top w:val="single" w:sz="4" w:space="0" w:color="auto"/>
              <w:left w:val="single" w:sz="4" w:space="0" w:color="auto"/>
              <w:bottom w:val="single" w:sz="4" w:space="0" w:color="auto"/>
              <w:right w:val="single" w:sz="4" w:space="0" w:color="auto"/>
            </w:tcBorders>
          </w:tcPr>
          <w:p w14:paraId="2EB97C15" w14:textId="47E059F3" w:rsidR="00C1116F" w:rsidRPr="00522715" w:rsidRDefault="00C1116F" w:rsidP="00C1116F">
            <w:pPr>
              <w:spacing w:line="240" w:lineRule="auto"/>
              <w:ind w:left="141"/>
              <w:rPr>
                <w:b/>
                <w:sz w:val="20"/>
              </w:rPr>
            </w:pPr>
            <w:r w:rsidRPr="00522715">
              <w:rPr>
                <w:b/>
                <w:sz w:val="20"/>
              </w:rPr>
              <w:t>Logisches Denken, Mathematik, Französisch</w:t>
            </w:r>
          </w:p>
        </w:tc>
        <w:tc>
          <w:tcPr>
            <w:tcW w:w="2410" w:type="dxa"/>
            <w:vMerge/>
            <w:tcBorders>
              <w:left w:val="single" w:sz="4" w:space="0" w:color="auto"/>
              <w:bottom w:val="single" w:sz="4" w:space="0" w:color="auto"/>
              <w:right w:val="single" w:sz="4" w:space="0" w:color="auto"/>
            </w:tcBorders>
          </w:tcPr>
          <w:p w14:paraId="2A760EEF" w14:textId="77777777" w:rsidR="00C1116F" w:rsidRPr="00522715" w:rsidRDefault="00C1116F" w:rsidP="00966C0C">
            <w:pPr>
              <w:spacing w:line="240" w:lineRule="auto"/>
              <w:ind w:left="145"/>
              <w:rPr>
                <w:sz w:val="20"/>
              </w:rPr>
            </w:pPr>
          </w:p>
        </w:tc>
        <w:tc>
          <w:tcPr>
            <w:tcW w:w="5670" w:type="dxa"/>
            <w:tcBorders>
              <w:top w:val="single" w:sz="4" w:space="0" w:color="auto"/>
              <w:left w:val="single" w:sz="4" w:space="0" w:color="auto"/>
              <w:bottom w:val="single" w:sz="4" w:space="0" w:color="auto"/>
              <w:right w:val="single" w:sz="4" w:space="0" w:color="auto"/>
            </w:tcBorders>
          </w:tcPr>
          <w:p w14:paraId="4EA77E2A" w14:textId="56F4391A" w:rsidR="00C1116F" w:rsidRPr="00522715" w:rsidRDefault="003C74F9" w:rsidP="000960BC">
            <w:pPr>
              <w:pStyle w:val="Listenabsatz"/>
              <w:numPr>
                <w:ilvl w:val="0"/>
                <w:numId w:val="3"/>
              </w:numPr>
              <w:spacing w:line="240" w:lineRule="auto"/>
              <w:ind w:left="429" w:hanging="284"/>
              <w:rPr>
                <w:sz w:val="20"/>
              </w:rPr>
            </w:pPr>
            <w:r>
              <w:rPr>
                <w:sz w:val="20"/>
              </w:rPr>
              <w:t xml:space="preserve">14. </w:t>
            </w:r>
            <w:r w:rsidR="00C1116F" w:rsidRPr="00522715">
              <w:rPr>
                <w:sz w:val="20"/>
              </w:rPr>
              <w:t>Nv7 (</w:t>
            </w:r>
            <w:proofErr w:type="spellStart"/>
            <w:r w:rsidR="00C1116F" w:rsidRPr="00522715">
              <w:rPr>
                <w:sz w:val="20"/>
              </w:rPr>
              <w:t>fr</w:t>
            </w:r>
            <w:proofErr w:type="spellEnd"/>
            <w:r w:rsidR="00C1116F" w:rsidRPr="00522715">
              <w:rPr>
                <w:sz w:val="20"/>
              </w:rPr>
              <w:t>)</w:t>
            </w:r>
          </w:p>
          <w:p w14:paraId="1CDA088C" w14:textId="24138092" w:rsidR="00C1116F" w:rsidRPr="00522715" w:rsidRDefault="004B4476" w:rsidP="0034366D">
            <w:pPr>
              <w:pStyle w:val="Listenabsatz"/>
              <w:ind w:left="419"/>
              <w:rPr>
                <w:sz w:val="20"/>
              </w:rPr>
            </w:pPr>
            <w:hyperlink r:id="rId63" w:history="1">
              <w:r w:rsidR="00C1116F" w:rsidRPr="00522715">
                <w:rPr>
                  <w:rStyle w:val="Hyperlink"/>
                  <w:sz w:val="20"/>
                </w:rPr>
                <w:t>http://competencescles.eu</w:t>
              </w:r>
            </w:hyperlink>
          </w:p>
        </w:tc>
        <w:tc>
          <w:tcPr>
            <w:tcW w:w="3543" w:type="dxa"/>
            <w:tcBorders>
              <w:top w:val="single" w:sz="4" w:space="0" w:color="auto"/>
              <w:left w:val="single" w:sz="4" w:space="0" w:color="auto"/>
              <w:bottom w:val="single" w:sz="4" w:space="0" w:color="auto"/>
              <w:right w:val="single" w:sz="4" w:space="0" w:color="auto"/>
            </w:tcBorders>
          </w:tcPr>
          <w:p w14:paraId="7386B14E" w14:textId="45FE4362" w:rsidR="00C1116F" w:rsidRPr="00522715" w:rsidRDefault="00C1116F" w:rsidP="000960BC">
            <w:pPr>
              <w:spacing w:line="240" w:lineRule="auto"/>
              <w:ind w:left="141"/>
              <w:rPr>
                <w:sz w:val="20"/>
              </w:rPr>
            </w:pPr>
            <w:r w:rsidRPr="00522715">
              <w:rPr>
                <w:sz w:val="20"/>
              </w:rPr>
              <w:t>Nv7 Tests durch PsychologInnen durchführen lassen</w:t>
            </w:r>
            <w:r w:rsidR="003760E4">
              <w:rPr>
                <w:sz w:val="20"/>
              </w:rPr>
              <w:t xml:space="preserve">. </w:t>
            </w:r>
          </w:p>
        </w:tc>
      </w:tr>
    </w:tbl>
    <w:p w14:paraId="47B1B332" w14:textId="0F33A855" w:rsidR="008D54A4" w:rsidRPr="00522715" w:rsidRDefault="008D54A4" w:rsidP="00A73DB7">
      <w:pPr>
        <w:pStyle w:val="berarbeitung"/>
        <w:spacing w:line="244" w:lineRule="atLeast"/>
        <w:rPr>
          <w:sz w:val="20"/>
        </w:rPr>
      </w:pPr>
    </w:p>
    <w:p w14:paraId="2A00F63E" w14:textId="77777777" w:rsidR="007F065A" w:rsidRDefault="007F065A">
      <w:pPr>
        <w:spacing w:line="240" w:lineRule="auto"/>
        <w:rPr>
          <w:b/>
          <w:bCs/>
          <w:sz w:val="22"/>
          <w:szCs w:val="26"/>
        </w:rPr>
      </w:pPr>
      <w:bookmarkStart w:id="84" w:name="_Toc527556467"/>
      <w:r>
        <w:rPr>
          <w:sz w:val="22"/>
        </w:rPr>
        <w:br w:type="page"/>
      </w:r>
    </w:p>
    <w:p w14:paraId="4E0662D8" w14:textId="0ABDAF76" w:rsidR="00EA4789" w:rsidRPr="005C1F4F" w:rsidRDefault="00EA4789" w:rsidP="002C6262">
      <w:pPr>
        <w:pStyle w:val="berschrift1"/>
        <w:numPr>
          <w:ilvl w:val="0"/>
          <w:numId w:val="0"/>
        </w:numPr>
        <w:spacing w:before="0" w:after="0"/>
        <w:rPr>
          <w:b/>
          <w:bCs w:val="0"/>
          <w:sz w:val="22"/>
          <w:szCs w:val="22"/>
        </w:rPr>
      </w:pPr>
      <w:bookmarkStart w:id="85" w:name="_Toc532977808"/>
      <w:bookmarkStart w:id="86" w:name="_Toc17096627"/>
      <w:r w:rsidRPr="005C1F4F">
        <w:rPr>
          <w:b/>
          <w:bCs w:val="0"/>
          <w:sz w:val="22"/>
          <w:szCs w:val="22"/>
        </w:rPr>
        <w:lastRenderedPageBreak/>
        <w:t>Abklärungen im Hinblick auf die soziale Integration und die Gesundheit</w:t>
      </w:r>
      <w:bookmarkEnd w:id="85"/>
      <w:bookmarkEnd w:id="86"/>
    </w:p>
    <w:p w14:paraId="660AE351" w14:textId="77777777" w:rsidR="00EA4789" w:rsidRPr="007C4775" w:rsidRDefault="00EA4789" w:rsidP="00EA4789"/>
    <w:p w14:paraId="4ABF7504" w14:textId="77777777" w:rsidR="00EA4789" w:rsidRPr="00522715" w:rsidRDefault="00EA4789" w:rsidP="00E336D3">
      <w:pPr>
        <w:pStyle w:val="berschrift2"/>
        <w:numPr>
          <w:ilvl w:val="0"/>
          <w:numId w:val="0"/>
        </w:numPr>
        <w:spacing w:before="0" w:after="0"/>
        <w:rPr>
          <w:sz w:val="20"/>
          <w:szCs w:val="28"/>
        </w:rPr>
      </w:pPr>
      <w:bookmarkStart w:id="87" w:name="_Toc527556466"/>
      <w:bookmarkStart w:id="88" w:name="_Toc17096628"/>
      <w:r w:rsidRPr="00522715">
        <w:rPr>
          <w:sz w:val="20"/>
          <w:szCs w:val="28"/>
        </w:rPr>
        <w:t>Soziale Integration</w:t>
      </w:r>
      <w:bookmarkEnd w:id="87"/>
      <w:bookmarkEnd w:id="88"/>
    </w:p>
    <w:p w14:paraId="2DF8E515" w14:textId="77777777" w:rsidR="00EA4789" w:rsidRPr="007F62CA" w:rsidRDefault="00EA4789" w:rsidP="007F62CA"/>
    <w:tbl>
      <w:tblPr>
        <w:tblStyle w:val="Tabellenraster"/>
        <w:tblW w:w="153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5"/>
        <w:gridCol w:w="2836"/>
        <w:gridCol w:w="2410"/>
        <w:gridCol w:w="5670"/>
        <w:gridCol w:w="3543"/>
      </w:tblGrid>
      <w:tr w:rsidR="00834B42" w:rsidRPr="00522715" w14:paraId="6D20246E" w14:textId="77777777" w:rsidTr="00405450">
        <w:trPr>
          <w:trHeight w:val="249"/>
        </w:trPr>
        <w:tc>
          <w:tcPr>
            <w:tcW w:w="845" w:type="dxa"/>
            <w:tcBorders>
              <w:bottom w:val="single" w:sz="4" w:space="0" w:color="auto"/>
            </w:tcBorders>
            <w:shd w:val="clear" w:color="auto" w:fill="D9D9D9" w:themeFill="background1" w:themeFillShade="D9"/>
          </w:tcPr>
          <w:p w14:paraId="40792D2C" w14:textId="77777777" w:rsidR="00834B42" w:rsidRPr="00522715" w:rsidRDefault="00834B42" w:rsidP="00BB2A26">
            <w:pPr>
              <w:spacing w:line="240" w:lineRule="auto"/>
              <w:ind w:left="141"/>
              <w:rPr>
                <w:b/>
                <w:sz w:val="20"/>
                <w:lang w:val="de-DE" w:eastAsia="de-DE"/>
              </w:rPr>
            </w:pPr>
          </w:p>
        </w:tc>
        <w:tc>
          <w:tcPr>
            <w:tcW w:w="2836" w:type="dxa"/>
            <w:tcBorders>
              <w:bottom w:val="single" w:sz="4" w:space="0" w:color="auto"/>
            </w:tcBorders>
            <w:shd w:val="clear" w:color="auto" w:fill="D9D9D9" w:themeFill="background1" w:themeFillShade="D9"/>
            <w:vAlign w:val="center"/>
          </w:tcPr>
          <w:p w14:paraId="03C6C2F6" w14:textId="77777777" w:rsidR="00834B42" w:rsidRPr="00522715" w:rsidRDefault="00834B42" w:rsidP="00BB2A26">
            <w:pPr>
              <w:spacing w:line="240" w:lineRule="auto"/>
              <w:ind w:left="141"/>
              <w:rPr>
                <w:b/>
                <w:sz w:val="20"/>
                <w:lang w:val="de-DE" w:eastAsia="de-DE"/>
              </w:rPr>
            </w:pPr>
            <w:r w:rsidRPr="00522715">
              <w:rPr>
                <w:b/>
                <w:sz w:val="20"/>
                <w:lang w:val="de-DE" w:eastAsia="de-DE"/>
              </w:rPr>
              <w:t xml:space="preserve">Abklärungsbereiche </w:t>
            </w:r>
          </w:p>
        </w:tc>
        <w:tc>
          <w:tcPr>
            <w:tcW w:w="2410" w:type="dxa"/>
            <w:tcBorders>
              <w:bottom w:val="single" w:sz="4" w:space="0" w:color="auto"/>
            </w:tcBorders>
            <w:shd w:val="clear" w:color="auto" w:fill="D9D9D9" w:themeFill="background1" w:themeFillShade="D9"/>
            <w:vAlign w:val="center"/>
          </w:tcPr>
          <w:p w14:paraId="5300082A" w14:textId="2A98B1A0" w:rsidR="00834B42" w:rsidRPr="00522715" w:rsidRDefault="00834B42" w:rsidP="00BB2A26">
            <w:pPr>
              <w:spacing w:line="240" w:lineRule="auto"/>
              <w:ind w:left="142"/>
              <w:rPr>
                <w:b/>
                <w:sz w:val="20"/>
                <w:lang w:val="de-DE" w:eastAsia="de-DE"/>
              </w:rPr>
            </w:pPr>
            <w:r w:rsidRPr="00522715">
              <w:rPr>
                <w:b/>
                <w:sz w:val="20"/>
                <w:lang w:val="de-DE" w:eastAsia="de-DE"/>
              </w:rPr>
              <w:t>Methoden</w:t>
            </w:r>
          </w:p>
        </w:tc>
        <w:tc>
          <w:tcPr>
            <w:tcW w:w="5670" w:type="dxa"/>
            <w:tcBorders>
              <w:bottom w:val="single" w:sz="4" w:space="0" w:color="auto"/>
            </w:tcBorders>
            <w:shd w:val="clear" w:color="auto" w:fill="D9D9D9" w:themeFill="background1" w:themeFillShade="D9"/>
            <w:vAlign w:val="center"/>
          </w:tcPr>
          <w:p w14:paraId="7B31FFE6" w14:textId="3AD3E9DE" w:rsidR="0064635F" w:rsidRPr="00522715" w:rsidRDefault="00834B42" w:rsidP="0064635F">
            <w:pPr>
              <w:spacing w:line="240" w:lineRule="auto"/>
              <w:ind w:left="142"/>
              <w:rPr>
                <w:b/>
                <w:sz w:val="20"/>
                <w:lang w:val="de-DE" w:eastAsia="de-DE"/>
              </w:rPr>
            </w:pPr>
            <w:r w:rsidRPr="00522715">
              <w:rPr>
                <w:b/>
                <w:sz w:val="20"/>
                <w:lang w:val="de-DE" w:eastAsia="de-DE"/>
              </w:rPr>
              <w:t>Instrumente/Hilfsmittel/Grundlagen</w:t>
            </w:r>
          </w:p>
        </w:tc>
        <w:tc>
          <w:tcPr>
            <w:tcW w:w="3543" w:type="dxa"/>
            <w:tcBorders>
              <w:bottom w:val="single" w:sz="4" w:space="0" w:color="auto"/>
            </w:tcBorders>
            <w:shd w:val="clear" w:color="auto" w:fill="D9D9D9" w:themeFill="background1" w:themeFillShade="D9"/>
            <w:vAlign w:val="center"/>
          </w:tcPr>
          <w:p w14:paraId="48332506" w14:textId="65B55100" w:rsidR="00834B42" w:rsidRPr="00522715" w:rsidRDefault="00834B42" w:rsidP="00BB2A26">
            <w:pPr>
              <w:spacing w:line="240" w:lineRule="auto"/>
              <w:ind w:left="142"/>
              <w:rPr>
                <w:b/>
                <w:sz w:val="20"/>
                <w:lang w:val="de-DE" w:eastAsia="de-DE"/>
              </w:rPr>
            </w:pPr>
            <w:r w:rsidRPr="00522715">
              <w:rPr>
                <w:b/>
                <w:sz w:val="20"/>
                <w:lang w:val="de-DE" w:eastAsia="de-DE"/>
              </w:rPr>
              <w:t>Bemerkungen</w:t>
            </w:r>
          </w:p>
        </w:tc>
      </w:tr>
      <w:tr w:rsidR="00834B42" w:rsidRPr="00522715" w14:paraId="5AB7C88C" w14:textId="77777777" w:rsidTr="0040545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1890"/>
        </w:trPr>
        <w:tc>
          <w:tcPr>
            <w:tcW w:w="845"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textDirection w:val="btLr"/>
            <w:vAlign w:val="center"/>
          </w:tcPr>
          <w:p w14:paraId="05227438" w14:textId="77777777" w:rsidR="00834B42" w:rsidRPr="00522715" w:rsidRDefault="00834B42" w:rsidP="00BB2A26">
            <w:pPr>
              <w:pStyle w:val="Listenabsatz"/>
              <w:spacing w:line="240" w:lineRule="auto"/>
              <w:ind w:left="141" w:right="113" w:hanging="2"/>
              <w:contextualSpacing w:val="0"/>
              <w:jc w:val="center"/>
              <w:rPr>
                <w:sz w:val="20"/>
              </w:rPr>
            </w:pPr>
            <w:r w:rsidRPr="00522715">
              <w:rPr>
                <w:b/>
                <w:sz w:val="20"/>
              </w:rPr>
              <w:t>Subjekt- und/oder anforderungsorientiert</w:t>
            </w:r>
          </w:p>
        </w:tc>
        <w:tc>
          <w:tcPr>
            <w:tcW w:w="2836" w:type="dxa"/>
            <w:tcBorders>
              <w:top w:val="single" w:sz="4" w:space="0" w:color="auto"/>
              <w:left w:val="single" w:sz="4" w:space="0" w:color="auto"/>
              <w:bottom w:val="single" w:sz="4" w:space="0" w:color="auto"/>
              <w:right w:val="single" w:sz="4" w:space="0" w:color="auto"/>
            </w:tcBorders>
          </w:tcPr>
          <w:p w14:paraId="15D13D52" w14:textId="585F316B" w:rsidR="00834B42" w:rsidRPr="00522715" w:rsidRDefault="00834B42" w:rsidP="00BB2A26">
            <w:pPr>
              <w:ind w:left="139"/>
              <w:rPr>
                <w:b/>
                <w:bCs/>
                <w:sz w:val="20"/>
              </w:rPr>
            </w:pPr>
            <w:r w:rsidRPr="00522715">
              <w:rPr>
                <w:b/>
                <w:bCs/>
                <w:sz w:val="20"/>
              </w:rPr>
              <w:t xml:space="preserve">Soziale Kontakte/Unterstützung/Bezugspersonen </w:t>
            </w:r>
          </w:p>
        </w:tc>
        <w:tc>
          <w:tcPr>
            <w:tcW w:w="2410" w:type="dxa"/>
            <w:tcBorders>
              <w:top w:val="single" w:sz="4" w:space="0" w:color="auto"/>
              <w:left w:val="single" w:sz="4" w:space="0" w:color="auto"/>
              <w:bottom w:val="single" w:sz="4" w:space="0" w:color="auto"/>
              <w:right w:val="single" w:sz="4" w:space="0" w:color="auto"/>
            </w:tcBorders>
          </w:tcPr>
          <w:p w14:paraId="0C5D5B9F" w14:textId="79620367" w:rsidR="00706074" w:rsidRPr="00522715" w:rsidRDefault="00706074" w:rsidP="00062D84">
            <w:pPr>
              <w:ind w:left="139"/>
              <w:rPr>
                <w:sz w:val="20"/>
              </w:rPr>
            </w:pPr>
            <w:r w:rsidRPr="00522715">
              <w:rPr>
                <w:sz w:val="20"/>
              </w:rPr>
              <w:t>Gespräch</w:t>
            </w:r>
            <w:r w:rsidR="00CB298C" w:rsidRPr="00522715">
              <w:rPr>
                <w:sz w:val="20"/>
              </w:rPr>
              <w:t>e</w:t>
            </w:r>
          </w:p>
          <w:p w14:paraId="51733012" w14:textId="77777777" w:rsidR="00706074" w:rsidRPr="00522715" w:rsidRDefault="00706074" w:rsidP="00706074">
            <w:pPr>
              <w:pStyle w:val="berschrift3"/>
              <w:numPr>
                <w:ilvl w:val="0"/>
                <w:numId w:val="0"/>
              </w:numPr>
              <w:spacing w:line="240" w:lineRule="auto"/>
              <w:ind w:left="142"/>
              <w:outlineLvl w:val="2"/>
              <w:rPr>
                <w:sz w:val="10"/>
                <w:szCs w:val="10"/>
              </w:rPr>
            </w:pPr>
          </w:p>
          <w:p w14:paraId="4F924BC8" w14:textId="78A4CD35" w:rsidR="00834B42" w:rsidRPr="00522715" w:rsidRDefault="00834B42" w:rsidP="00186010">
            <w:pPr>
              <w:ind w:left="139"/>
              <w:rPr>
                <w:i/>
                <w:iCs/>
                <w:sz w:val="20"/>
              </w:rPr>
            </w:pPr>
          </w:p>
        </w:tc>
        <w:tc>
          <w:tcPr>
            <w:tcW w:w="5670" w:type="dxa"/>
            <w:tcBorders>
              <w:top w:val="single" w:sz="4" w:space="0" w:color="auto"/>
              <w:left w:val="single" w:sz="4" w:space="0" w:color="auto"/>
              <w:bottom w:val="single" w:sz="4" w:space="0" w:color="auto"/>
              <w:right w:val="single" w:sz="4" w:space="0" w:color="auto"/>
            </w:tcBorders>
          </w:tcPr>
          <w:p w14:paraId="401ADCDC" w14:textId="662E5439" w:rsidR="003E3CE1" w:rsidRPr="00522715" w:rsidRDefault="003C74F9" w:rsidP="003E3CE1">
            <w:pPr>
              <w:pStyle w:val="Listenabsatz"/>
              <w:numPr>
                <w:ilvl w:val="0"/>
                <w:numId w:val="3"/>
              </w:numPr>
              <w:spacing w:line="240" w:lineRule="auto"/>
              <w:ind w:left="423" w:hanging="283"/>
              <w:rPr>
                <w:sz w:val="20"/>
              </w:rPr>
            </w:pPr>
            <w:r>
              <w:rPr>
                <w:sz w:val="20"/>
              </w:rPr>
              <w:t xml:space="preserve">1. </w:t>
            </w:r>
            <w:proofErr w:type="spellStart"/>
            <w:r w:rsidR="003E3CE1">
              <w:rPr>
                <w:sz w:val="20"/>
              </w:rPr>
              <w:t>Kurzassessment</w:t>
            </w:r>
            <w:proofErr w:type="spellEnd"/>
            <w:r w:rsidR="003E3CE1">
              <w:rPr>
                <w:sz w:val="20"/>
              </w:rPr>
              <w:t>-Formular (SEM)</w:t>
            </w:r>
            <w:r w:rsidR="003E3CE1" w:rsidRPr="00522715">
              <w:rPr>
                <w:sz w:val="20"/>
              </w:rPr>
              <w:t>:</w:t>
            </w:r>
            <w:r w:rsidR="003E3CE1">
              <w:rPr>
                <w:sz w:val="20"/>
              </w:rPr>
              <w:t xml:space="preserve"> Vertiefung des Themas </w:t>
            </w:r>
            <w:r w:rsidR="003E3CE1" w:rsidRPr="00405450">
              <w:rPr>
                <w:iCs/>
                <w:sz w:val="20"/>
              </w:rPr>
              <w:t>"Aktuelle persönliche Situation/Ressourcen, Potenziale, mögliche Hindernisse in der aktuellen Lebenssituation/Soziale Ressourcen</w:t>
            </w:r>
            <w:r w:rsidR="003E3CE1" w:rsidRPr="00522715">
              <w:rPr>
                <w:i/>
                <w:iCs/>
                <w:sz w:val="20"/>
              </w:rPr>
              <w:t>"</w:t>
            </w:r>
          </w:p>
          <w:p w14:paraId="220BBAC2" w14:textId="456C1707" w:rsidR="00834B42" w:rsidRPr="00522715" w:rsidRDefault="00834B42" w:rsidP="00307027">
            <w:pPr>
              <w:ind w:left="140"/>
              <w:rPr>
                <w:sz w:val="20"/>
              </w:rPr>
            </w:pPr>
          </w:p>
        </w:tc>
        <w:tc>
          <w:tcPr>
            <w:tcW w:w="3543" w:type="dxa"/>
            <w:tcBorders>
              <w:top w:val="single" w:sz="4" w:space="0" w:color="auto"/>
              <w:left w:val="single" w:sz="4" w:space="0" w:color="auto"/>
              <w:bottom w:val="single" w:sz="4" w:space="0" w:color="auto"/>
              <w:right w:val="single" w:sz="4" w:space="0" w:color="auto"/>
            </w:tcBorders>
          </w:tcPr>
          <w:p w14:paraId="37087686" w14:textId="42C55F59" w:rsidR="00834B42" w:rsidRPr="00522715" w:rsidRDefault="00834B42" w:rsidP="00706074">
            <w:pPr>
              <w:spacing w:line="240" w:lineRule="auto"/>
              <w:ind w:left="139"/>
              <w:rPr>
                <w:strike/>
                <w:sz w:val="20"/>
                <w:lang w:eastAsia="de-DE"/>
              </w:rPr>
            </w:pPr>
          </w:p>
        </w:tc>
      </w:tr>
      <w:tr w:rsidR="00834B42" w:rsidRPr="00522715" w14:paraId="2DFA7E50" w14:textId="77777777" w:rsidTr="0040545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1126"/>
        </w:trPr>
        <w:tc>
          <w:tcPr>
            <w:tcW w:w="845" w:type="dxa"/>
            <w:vMerge/>
            <w:tcBorders>
              <w:left w:val="single" w:sz="4" w:space="0" w:color="auto"/>
              <w:bottom w:val="single" w:sz="4" w:space="0" w:color="auto"/>
              <w:right w:val="single" w:sz="4" w:space="0" w:color="auto"/>
            </w:tcBorders>
            <w:shd w:val="clear" w:color="auto" w:fill="BDD6EE" w:themeFill="accent1" w:themeFillTint="66"/>
            <w:textDirection w:val="btLr"/>
            <w:vAlign w:val="center"/>
          </w:tcPr>
          <w:p w14:paraId="579582D7" w14:textId="77777777" w:rsidR="00834B42" w:rsidRPr="00522715" w:rsidRDefault="00834B42" w:rsidP="00BB2A26">
            <w:pPr>
              <w:pStyle w:val="Listenabsatz"/>
              <w:spacing w:line="240" w:lineRule="auto"/>
              <w:ind w:left="141" w:right="113" w:hanging="2"/>
              <w:contextualSpacing w:val="0"/>
              <w:jc w:val="center"/>
              <w:rPr>
                <w:b/>
                <w:sz w:val="20"/>
              </w:rPr>
            </w:pPr>
          </w:p>
        </w:tc>
        <w:tc>
          <w:tcPr>
            <w:tcW w:w="2836" w:type="dxa"/>
            <w:tcBorders>
              <w:top w:val="single" w:sz="4" w:space="0" w:color="auto"/>
              <w:left w:val="single" w:sz="4" w:space="0" w:color="auto"/>
              <w:bottom w:val="single" w:sz="4" w:space="0" w:color="auto"/>
              <w:right w:val="single" w:sz="4" w:space="0" w:color="auto"/>
            </w:tcBorders>
          </w:tcPr>
          <w:p w14:paraId="1DC96619" w14:textId="77777777" w:rsidR="00834B42" w:rsidRPr="00522715" w:rsidRDefault="00834B42" w:rsidP="00BB2A26">
            <w:pPr>
              <w:ind w:left="139"/>
              <w:rPr>
                <w:b/>
                <w:bCs/>
                <w:sz w:val="20"/>
              </w:rPr>
            </w:pPr>
            <w:r w:rsidRPr="00522715">
              <w:rPr>
                <w:b/>
                <w:bCs/>
                <w:sz w:val="20"/>
              </w:rPr>
              <w:t>Interkulturelle Kompetenz</w:t>
            </w:r>
          </w:p>
          <w:p w14:paraId="525E8773" w14:textId="77777777" w:rsidR="00834B42" w:rsidRPr="00522715" w:rsidRDefault="00834B42" w:rsidP="00BB2A26">
            <w:pPr>
              <w:ind w:left="139"/>
              <w:rPr>
                <w:b/>
                <w:bCs/>
                <w:sz w:val="20"/>
              </w:rPr>
            </w:pPr>
          </w:p>
          <w:p w14:paraId="0F7F33BA" w14:textId="77777777" w:rsidR="00834B42" w:rsidRPr="00522715" w:rsidRDefault="00834B42" w:rsidP="00BB2A26">
            <w:pPr>
              <w:ind w:left="139"/>
              <w:rPr>
                <w:sz w:val="20"/>
              </w:rPr>
            </w:pPr>
            <w:r w:rsidRPr="00522715">
              <w:rPr>
                <w:b/>
                <w:bCs/>
                <w:sz w:val="20"/>
              </w:rPr>
              <w:t>Kenntnis von wichtigen Normen und Werten, lokalen Gepflogenheiten</w:t>
            </w:r>
          </w:p>
        </w:tc>
        <w:tc>
          <w:tcPr>
            <w:tcW w:w="2410" w:type="dxa"/>
            <w:tcBorders>
              <w:top w:val="single" w:sz="4" w:space="0" w:color="auto"/>
              <w:left w:val="single" w:sz="4" w:space="0" w:color="auto"/>
              <w:bottom w:val="single" w:sz="4" w:space="0" w:color="auto"/>
              <w:right w:val="single" w:sz="4" w:space="0" w:color="auto"/>
            </w:tcBorders>
          </w:tcPr>
          <w:p w14:paraId="356556F2" w14:textId="6080B59F" w:rsidR="00834B42" w:rsidRPr="00522715" w:rsidRDefault="00333001" w:rsidP="000C6594">
            <w:pPr>
              <w:spacing w:line="240" w:lineRule="auto"/>
              <w:ind w:left="145"/>
              <w:rPr>
                <w:sz w:val="20"/>
              </w:rPr>
            </w:pPr>
            <w:r w:rsidRPr="00522715">
              <w:rPr>
                <w:sz w:val="20"/>
              </w:rPr>
              <w:t>Gespräche</w:t>
            </w:r>
          </w:p>
        </w:tc>
        <w:tc>
          <w:tcPr>
            <w:tcW w:w="5670" w:type="dxa"/>
            <w:tcBorders>
              <w:top w:val="single" w:sz="4" w:space="0" w:color="auto"/>
              <w:left w:val="single" w:sz="4" w:space="0" w:color="auto"/>
              <w:bottom w:val="single" w:sz="4" w:space="0" w:color="auto"/>
              <w:right w:val="single" w:sz="4" w:space="0" w:color="auto"/>
            </w:tcBorders>
          </w:tcPr>
          <w:p w14:paraId="2E976EB2" w14:textId="77C7A9C9" w:rsidR="00834B42" w:rsidRPr="00522715" w:rsidRDefault="003C74F9" w:rsidP="0034366D">
            <w:pPr>
              <w:pStyle w:val="Listenabsatz"/>
              <w:numPr>
                <w:ilvl w:val="0"/>
                <w:numId w:val="3"/>
              </w:numPr>
              <w:spacing w:line="240" w:lineRule="auto"/>
              <w:ind w:left="423" w:hanging="283"/>
              <w:rPr>
                <w:sz w:val="20"/>
              </w:rPr>
            </w:pPr>
            <w:r>
              <w:rPr>
                <w:sz w:val="20"/>
              </w:rPr>
              <w:t xml:space="preserve">2. </w:t>
            </w:r>
            <w:proofErr w:type="spellStart"/>
            <w:r w:rsidR="00834B42" w:rsidRPr="00522715">
              <w:rPr>
                <w:sz w:val="20"/>
              </w:rPr>
              <w:t>Kompetenzenpanorama</w:t>
            </w:r>
            <w:proofErr w:type="spellEnd"/>
            <w:r w:rsidR="00834B42" w:rsidRPr="00522715">
              <w:rPr>
                <w:sz w:val="20"/>
              </w:rPr>
              <w:t xml:space="preserve"> (de)</w:t>
            </w:r>
            <w:r w:rsidR="00333001" w:rsidRPr="00522715">
              <w:rPr>
                <w:sz w:val="20"/>
              </w:rPr>
              <w:t>:</w:t>
            </w:r>
          </w:p>
          <w:p w14:paraId="1FBF490D" w14:textId="2CC4D615" w:rsidR="00333001" w:rsidRPr="00522715" w:rsidRDefault="004B4476" w:rsidP="0034366D">
            <w:pPr>
              <w:pStyle w:val="Listenabsatz"/>
              <w:ind w:left="419"/>
              <w:rPr>
                <w:noProof/>
                <w:sz w:val="20"/>
              </w:rPr>
            </w:pPr>
            <w:hyperlink r:id="rId64" w:history="1">
              <w:r w:rsidR="00333001" w:rsidRPr="00522715">
                <w:rPr>
                  <w:rStyle w:val="Hyperlink"/>
                  <w:noProof/>
                  <w:sz w:val="20"/>
                </w:rPr>
                <w:t>http://www.competences.info/ibak/cms/website.php?id=/de/index/suche/kompetenzenpanorama.htm</w:t>
              </w:r>
            </w:hyperlink>
          </w:p>
        </w:tc>
        <w:tc>
          <w:tcPr>
            <w:tcW w:w="3543" w:type="dxa"/>
            <w:tcBorders>
              <w:top w:val="single" w:sz="4" w:space="0" w:color="auto"/>
              <w:left w:val="single" w:sz="4" w:space="0" w:color="auto"/>
              <w:bottom w:val="single" w:sz="4" w:space="0" w:color="auto"/>
              <w:right w:val="single" w:sz="4" w:space="0" w:color="auto"/>
            </w:tcBorders>
          </w:tcPr>
          <w:p w14:paraId="08623265" w14:textId="16FC2FBD" w:rsidR="00834B42" w:rsidRPr="00522715" w:rsidRDefault="00FB4FEE" w:rsidP="00BB2A26">
            <w:pPr>
              <w:ind w:left="144"/>
              <w:rPr>
                <w:sz w:val="20"/>
              </w:rPr>
            </w:pPr>
            <w:r w:rsidRPr="00522715">
              <w:rPr>
                <w:sz w:val="20"/>
              </w:rPr>
              <w:t>e</w:t>
            </w:r>
            <w:r w:rsidR="00834B42" w:rsidRPr="00522715">
              <w:rPr>
                <w:sz w:val="20"/>
              </w:rPr>
              <w:t>vtl. Eignung für</w:t>
            </w:r>
          </w:p>
          <w:p w14:paraId="3A3408C9" w14:textId="77777777" w:rsidR="00834B42" w:rsidRPr="00522715" w:rsidRDefault="00834B42" w:rsidP="00162A3A">
            <w:pPr>
              <w:pStyle w:val="Listenabsatz"/>
              <w:numPr>
                <w:ilvl w:val="0"/>
                <w:numId w:val="3"/>
              </w:numPr>
              <w:spacing w:line="240" w:lineRule="auto"/>
              <w:ind w:left="429" w:hanging="284"/>
              <w:rPr>
                <w:sz w:val="20"/>
              </w:rPr>
            </w:pPr>
            <w:r w:rsidRPr="00522715">
              <w:rPr>
                <w:sz w:val="20"/>
              </w:rPr>
              <w:t>interkulturelles Übersetzen/Vermitteln</w:t>
            </w:r>
          </w:p>
          <w:p w14:paraId="7941D46B" w14:textId="77777777" w:rsidR="00834B42" w:rsidRPr="00522715" w:rsidRDefault="00834B42" w:rsidP="00162A3A">
            <w:pPr>
              <w:pStyle w:val="Listenabsatz"/>
              <w:numPr>
                <w:ilvl w:val="0"/>
                <w:numId w:val="3"/>
              </w:numPr>
              <w:spacing w:line="240" w:lineRule="auto"/>
              <w:ind w:left="429" w:hanging="284"/>
              <w:rPr>
                <w:sz w:val="20"/>
              </w:rPr>
            </w:pPr>
            <w:r w:rsidRPr="00522715">
              <w:rPr>
                <w:sz w:val="20"/>
              </w:rPr>
              <w:t>Vereinstätigkeit, Freiwilligenarbeit</w:t>
            </w:r>
          </w:p>
          <w:p w14:paraId="6D7EFF0F" w14:textId="77777777" w:rsidR="00834B42" w:rsidRPr="00522715" w:rsidRDefault="00834B42" w:rsidP="00162A3A">
            <w:pPr>
              <w:pStyle w:val="Listenabsatz"/>
              <w:numPr>
                <w:ilvl w:val="0"/>
                <w:numId w:val="3"/>
              </w:numPr>
              <w:spacing w:line="240" w:lineRule="auto"/>
              <w:ind w:left="429" w:hanging="284"/>
              <w:rPr>
                <w:sz w:val="20"/>
              </w:rPr>
            </w:pPr>
            <w:r w:rsidRPr="00522715">
              <w:rPr>
                <w:sz w:val="20"/>
              </w:rPr>
              <w:t>beruflichen Kontext</w:t>
            </w:r>
          </w:p>
          <w:p w14:paraId="3C0BDBC2" w14:textId="77777777" w:rsidR="00834B42" w:rsidRPr="00522715" w:rsidRDefault="00834B42" w:rsidP="00162A3A">
            <w:pPr>
              <w:pStyle w:val="Listenabsatz"/>
              <w:numPr>
                <w:ilvl w:val="0"/>
                <w:numId w:val="3"/>
              </w:numPr>
              <w:spacing w:line="240" w:lineRule="auto"/>
              <w:ind w:left="429" w:hanging="284"/>
              <w:rPr>
                <w:sz w:val="20"/>
              </w:rPr>
            </w:pPr>
            <w:r w:rsidRPr="00522715">
              <w:rPr>
                <w:sz w:val="20"/>
              </w:rPr>
              <w:t>schulischen Kontext</w:t>
            </w:r>
          </w:p>
        </w:tc>
      </w:tr>
      <w:tr w:rsidR="00834B42" w:rsidRPr="00522715" w14:paraId="44059282" w14:textId="77777777" w:rsidTr="00405450">
        <w:trPr>
          <w:cantSplit/>
          <w:trHeight w:val="1762"/>
        </w:trPr>
        <w:tc>
          <w:tcPr>
            <w:tcW w:w="845" w:type="dxa"/>
            <w:vMerge/>
            <w:tcBorders>
              <w:left w:val="single" w:sz="4" w:space="0" w:color="auto"/>
              <w:bottom w:val="single" w:sz="4" w:space="0" w:color="auto"/>
              <w:right w:val="single" w:sz="4" w:space="0" w:color="auto"/>
            </w:tcBorders>
            <w:shd w:val="clear" w:color="auto" w:fill="BDD6EE" w:themeFill="accent1" w:themeFillTint="66"/>
            <w:textDirection w:val="btLr"/>
            <w:vAlign w:val="center"/>
          </w:tcPr>
          <w:p w14:paraId="7DCC9EEC" w14:textId="77777777" w:rsidR="00834B42" w:rsidRPr="00522715" w:rsidRDefault="00834B42" w:rsidP="00BB2A26">
            <w:pPr>
              <w:pStyle w:val="Listenabsatz"/>
              <w:spacing w:line="240" w:lineRule="auto"/>
              <w:ind w:left="141" w:right="113" w:hanging="2"/>
              <w:contextualSpacing w:val="0"/>
              <w:jc w:val="center"/>
              <w:rPr>
                <w:b/>
                <w:sz w:val="20"/>
              </w:rPr>
            </w:pPr>
          </w:p>
        </w:tc>
        <w:tc>
          <w:tcPr>
            <w:tcW w:w="2836" w:type="dxa"/>
            <w:tcBorders>
              <w:top w:val="single" w:sz="4" w:space="0" w:color="auto"/>
              <w:left w:val="single" w:sz="4" w:space="0" w:color="auto"/>
              <w:bottom w:val="single" w:sz="4" w:space="0" w:color="auto"/>
              <w:right w:val="single" w:sz="4" w:space="0" w:color="auto"/>
            </w:tcBorders>
          </w:tcPr>
          <w:p w14:paraId="4D69C877" w14:textId="4CEEDF23" w:rsidR="0027094D" w:rsidRPr="00522715" w:rsidRDefault="00834B42" w:rsidP="00BB2A26">
            <w:pPr>
              <w:ind w:left="139"/>
              <w:rPr>
                <w:sz w:val="20"/>
              </w:rPr>
            </w:pPr>
            <w:r w:rsidRPr="00522715">
              <w:rPr>
                <w:b/>
                <w:bCs/>
                <w:sz w:val="20"/>
              </w:rPr>
              <w:t>Kompetenzen aus Arbeitsmarkt und Bildung, die für soziale Integration relevant sein können</w:t>
            </w:r>
          </w:p>
          <w:p w14:paraId="2DF9B819" w14:textId="1DB10A85" w:rsidR="00834B42" w:rsidRPr="00522715" w:rsidRDefault="0027094D" w:rsidP="00BB2A26">
            <w:pPr>
              <w:ind w:left="139"/>
              <w:rPr>
                <w:sz w:val="20"/>
              </w:rPr>
            </w:pPr>
            <w:r w:rsidRPr="00522715">
              <w:rPr>
                <w:sz w:val="20"/>
              </w:rPr>
              <w:t>Z</w:t>
            </w:r>
            <w:r w:rsidR="00834B42" w:rsidRPr="00522715">
              <w:rPr>
                <w:sz w:val="20"/>
              </w:rPr>
              <w:t>.B. informell erworbene Kompetenzen wie</w:t>
            </w:r>
          </w:p>
          <w:p w14:paraId="6018745E" w14:textId="77777777" w:rsidR="00834B42" w:rsidRPr="00522715" w:rsidRDefault="00834B42" w:rsidP="00333001">
            <w:pPr>
              <w:pStyle w:val="Listenabsatz"/>
              <w:numPr>
                <w:ilvl w:val="0"/>
                <w:numId w:val="3"/>
              </w:numPr>
              <w:spacing w:line="240" w:lineRule="auto"/>
              <w:ind w:left="422" w:hanging="283"/>
              <w:rPr>
                <w:sz w:val="20"/>
              </w:rPr>
            </w:pPr>
            <w:r w:rsidRPr="00522715">
              <w:rPr>
                <w:sz w:val="20"/>
              </w:rPr>
              <w:t>Sprache</w:t>
            </w:r>
          </w:p>
          <w:p w14:paraId="25351976" w14:textId="77777777" w:rsidR="00834B42" w:rsidRPr="00522715" w:rsidRDefault="00834B42" w:rsidP="00333001">
            <w:pPr>
              <w:pStyle w:val="Listenabsatz"/>
              <w:numPr>
                <w:ilvl w:val="0"/>
                <w:numId w:val="3"/>
              </w:numPr>
              <w:spacing w:line="240" w:lineRule="auto"/>
              <w:ind w:left="422" w:hanging="283"/>
              <w:rPr>
                <w:sz w:val="20"/>
              </w:rPr>
            </w:pPr>
            <w:r w:rsidRPr="00522715">
              <w:rPr>
                <w:sz w:val="20"/>
              </w:rPr>
              <w:t>Kulturtechniken</w:t>
            </w:r>
          </w:p>
          <w:p w14:paraId="011E7925" w14:textId="77777777" w:rsidR="00834B42" w:rsidRPr="00522715" w:rsidRDefault="00834B42" w:rsidP="00333001">
            <w:pPr>
              <w:pStyle w:val="Listenabsatz"/>
              <w:numPr>
                <w:ilvl w:val="0"/>
                <w:numId w:val="3"/>
              </w:numPr>
              <w:spacing w:line="240" w:lineRule="auto"/>
              <w:ind w:left="422" w:hanging="283"/>
              <w:rPr>
                <w:sz w:val="20"/>
              </w:rPr>
            </w:pPr>
            <w:r w:rsidRPr="00522715">
              <w:rPr>
                <w:sz w:val="20"/>
              </w:rPr>
              <w:t>Erfahrung aus Freiwilligenarbeit</w:t>
            </w:r>
          </w:p>
          <w:p w14:paraId="091A398A" w14:textId="77777777" w:rsidR="00834B42" w:rsidRPr="00522715" w:rsidRDefault="00834B42" w:rsidP="00333001">
            <w:pPr>
              <w:pStyle w:val="Listenabsatz"/>
              <w:numPr>
                <w:ilvl w:val="0"/>
                <w:numId w:val="3"/>
              </w:numPr>
              <w:spacing w:line="240" w:lineRule="auto"/>
              <w:ind w:left="422" w:hanging="283"/>
              <w:rPr>
                <w:sz w:val="20"/>
              </w:rPr>
            </w:pPr>
            <w:r w:rsidRPr="00522715">
              <w:rPr>
                <w:sz w:val="20"/>
              </w:rPr>
              <w:t>Sport, etc.</w:t>
            </w:r>
          </w:p>
        </w:tc>
        <w:tc>
          <w:tcPr>
            <w:tcW w:w="2410" w:type="dxa"/>
            <w:tcBorders>
              <w:top w:val="single" w:sz="4" w:space="0" w:color="auto"/>
              <w:left w:val="single" w:sz="4" w:space="0" w:color="auto"/>
              <w:bottom w:val="single" w:sz="4" w:space="0" w:color="auto"/>
              <w:right w:val="single" w:sz="4" w:space="0" w:color="auto"/>
            </w:tcBorders>
          </w:tcPr>
          <w:p w14:paraId="7B91F052" w14:textId="384BA715" w:rsidR="00834B42" w:rsidRPr="00522715" w:rsidRDefault="00333001" w:rsidP="00BB2A26">
            <w:pPr>
              <w:spacing w:line="240" w:lineRule="auto"/>
              <w:ind w:left="145"/>
              <w:rPr>
                <w:sz w:val="20"/>
              </w:rPr>
            </w:pPr>
            <w:r w:rsidRPr="00522715">
              <w:rPr>
                <w:sz w:val="20"/>
              </w:rPr>
              <w:t>Gespräche</w:t>
            </w:r>
          </w:p>
        </w:tc>
        <w:tc>
          <w:tcPr>
            <w:tcW w:w="5670" w:type="dxa"/>
            <w:tcBorders>
              <w:top w:val="single" w:sz="4" w:space="0" w:color="auto"/>
              <w:left w:val="single" w:sz="4" w:space="0" w:color="auto"/>
              <w:bottom w:val="single" w:sz="4" w:space="0" w:color="auto"/>
              <w:right w:val="single" w:sz="4" w:space="0" w:color="auto"/>
            </w:tcBorders>
          </w:tcPr>
          <w:p w14:paraId="4E1E2658" w14:textId="1B14E20B" w:rsidR="00834B42" w:rsidRPr="00522715" w:rsidRDefault="00834B42" w:rsidP="00BB2A26">
            <w:pPr>
              <w:spacing w:line="240" w:lineRule="auto"/>
              <w:ind w:left="145"/>
              <w:rPr>
                <w:sz w:val="20"/>
              </w:rPr>
            </w:pPr>
          </w:p>
        </w:tc>
        <w:tc>
          <w:tcPr>
            <w:tcW w:w="3543" w:type="dxa"/>
            <w:tcBorders>
              <w:top w:val="single" w:sz="4" w:space="0" w:color="auto"/>
              <w:left w:val="single" w:sz="4" w:space="0" w:color="auto"/>
              <w:bottom w:val="single" w:sz="4" w:space="0" w:color="auto"/>
              <w:right w:val="single" w:sz="4" w:space="0" w:color="auto"/>
            </w:tcBorders>
          </w:tcPr>
          <w:p w14:paraId="75B1E0AF" w14:textId="5E4C5367" w:rsidR="00834B42" w:rsidRPr="00522715" w:rsidRDefault="00834B42" w:rsidP="00BB2A26">
            <w:pPr>
              <w:ind w:left="144"/>
              <w:rPr>
                <w:sz w:val="20"/>
              </w:rPr>
            </w:pPr>
            <w:r w:rsidRPr="00522715">
              <w:rPr>
                <w:sz w:val="20"/>
              </w:rPr>
              <w:t>Einsetzbarkeit dieser Kompetenzen in der Gesellschaft, z.B. Kurse geben, Austausch, Weiterentwicklung</w:t>
            </w:r>
          </w:p>
        </w:tc>
      </w:tr>
    </w:tbl>
    <w:p w14:paraId="73832019" w14:textId="302A7FFF" w:rsidR="00BF4D0E" w:rsidRPr="00EC674A" w:rsidRDefault="00BF4D0E" w:rsidP="009760BA">
      <w:pPr>
        <w:pStyle w:val="Kommentarthema"/>
        <w:rPr>
          <w:rFonts w:cs="Arial"/>
          <w:szCs w:val="26"/>
        </w:rPr>
      </w:pPr>
      <w:r w:rsidRPr="00EC674A">
        <w:rPr>
          <w:rFonts w:cs="Arial"/>
          <w:szCs w:val="26"/>
        </w:rPr>
        <w:br w:type="page"/>
      </w:r>
    </w:p>
    <w:p w14:paraId="70E75C44" w14:textId="01F38118" w:rsidR="00352852" w:rsidRPr="00522715" w:rsidRDefault="00EA4789" w:rsidP="00E336D3">
      <w:pPr>
        <w:pStyle w:val="berschrift2"/>
        <w:numPr>
          <w:ilvl w:val="0"/>
          <w:numId w:val="0"/>
        </w:numPr>
        <w:spacing w:before="0" w:after="0"/>
        <w:rPr>
          <w:sz w:val="18"/>
          <w:szCs w:val="24"/>
        </w:rPr>
      </w:pPr>
      <w:bookmarkStart w:id="89" w:name="_Toc17096629"/>
      <w:r w:rsidRPr="00522715">
        <w:rPr>
          <w:sz w:val="20"/>
          <w:szCs w:val="28"/>
        </w:rPr>
        <w:lastRenderedPageBreak/>
        <w:t>G</w:t>
      </w:r>
      <w:r w:rsidR="00352852" w:rsidRPr="00522715">
        <w:rPr>
          <w:sz w:val="20"/>
          <w:szCs w:val="28"/>
        </w:rPr>
        <w:t>esundheit</w:t>
      </w:r>
      <w:bookmarkEnd w:id="84"/>
      <w:bookmarkEnd w:id="89"/>
    </w:p>
    <w:p w14:paraId="3C6EC0D0" w14:textId="77777777" w:rsidR="0077226C" w:rsidRPr="00DF12D2" w:rsidRDefault="0077226C" w:rsidP="00D02994">
      <w:pPr>
        <w:spacing w:line="240" w:lineRule="auto"/>
        <w:rPr>
          <w:sz w:val="14"/>
          <w:lang w:eastAsia="de-DE"/>
        </w:rPr>
      </w:pPr>
    </w:p>
    <w:tbl>
      <w:tblPr>
        <w:tblStyle w:val="Tabellenraster"/>
        <w:tblW w:w="1545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2835"/>
        <w:gridCol w:w="3827"/>
        <w:gridCol w:w="4678"/>
        <w:gridCol w:w="3260"/>
      </w:tblGrid>
      <w:tr w:rsidR="00333001" w:rsidRPr="00522715" w14:paraId="6E8CC400" w14:textId="77777777" w:rsidTr="0064635F">
        <w:trPr>
          <w:trHeight w:val="249"/>
        </w:trPr>
        <w:tc>
          <w:tcPr>
            <w:tcW w:w="851" w:type="dxa"/>
            <w:tcBorders>
              <w:bottom w:val="single" w:sz="4" w:space="0" w:color="auto"/>
            </w:tcBorders>
            <w:shd w:val="clear" w:color="auto" w:fill="D9D9D9" w:themeFill="background1" w:themeFillShade="D9"/>
          </w:tcPr>
          <w:p w14:paraId="7FE7B8A9" w14:textId="77777777" w:rsidR="00333001" w:rsidRPr="00522715" w:rsidRDefault="00333001" w:rsidP="00D02994">
            <w:pPr>
              <w:spacing w:line="240" w:lineRule="auto"/>
              <w:ind w:left="141"/>
              <w:rPr>
                <w:b/>
                <w:sz w:val="20"/>
                <w:lang w:val="de-DE" w:eastAsia="de-DE"/>
              </w:rPr>
            </w:pPr>
          </w:p>
        </w:tc>
        <w:tc>
          <w:tcPr>
            <w:tcW w:w="2835" w:type="dxa"/>
            <w:tcBorders>
              <w:bottom w:val="single" w:sz="4" w:space="0" w:color="auto"/>
            </w:tcBorders>
            <w:shd w:val="clear" w:color="auto" w:fill="D9D9D9" w:themeFill="background1" w:themeFillShade="D9"/>
            <w:vAlign w:val="center"/>
          </w:tcPr>
          <w:p w14:paraId="77A42812" w14:textId="77777777" w:rsidR="00333001" w:rsidRPr="00522715" w:rsidRDefault="00333001" w:rsidP="00D02994">
            <w:pPr>
              <w:spacing w:line="240" w:lineRule="auto"/>
              <w:ind w:left="141"/>
              <w:rPr>
                <w:b/>
                <w:sz w:val="20"/>
                <w:lang w:val="de-DE" w:eastAsia="de-DE"/>
              </w:rPr>
            </w:pPr>
            <w:r w:rsidRPr="00522715">
              <w:rPr>
                <w:b/>
                <w:sz w:val="20"/>
                <w:lang w:val="de-DE" w:eastAsia="de-DE"/>
              </w:rPr>
              <w:t xml:space="preserve">Abklärungsbereiche </w:t>
            </w:r>
          </w:p>
        </w:tc>
        <w:tc>
          <w:tcPr>
            <w:tcW w:w="3827" w:type="dxa"/>
            <w:tcBorders>
              <w:bottom w:val="single" w:sz="4" w:space="0" w:color="auto"/>
            </w:tcBorders>
            <w:shd w:val="clear" w:color="auto" w:fill="D9D9D9" w:themeFill="background1" w:themeFillShade="D9"/>
            <w:vAlign w:val="center"/>
          </w:tcPr>
          <w:p w14:paraId="0FEB31DC" w14:textId="0A6FEB82" w:rsidR="00333001" w:rsidRPr="00522715" w:rsidRDefault="00333001" w:rsidP="00D02994">
            <w:pPr>
              <w:spacing w:line="240" w:lineRule="auto"/>
              <w:ind w:left="142"/>
              <w:rPr>
                <w:b/>
                <w:sz w:val="20"/>
                <w:lang w:val="de-DE" w:eastAsia="de-DE"/>
              </w:rPr>
            </w:pPr>
            <w:r w:rsidRPr="00522715">
              <w:rPr>
                <w:b/>
                <w:sz w:val="20"/>
                <w:lang w:val="de-DE" w:eastAsia="de-DE"/>
              </w:rPr>
              <w:t>Methoden</w:t>
            </w:r>
          </w:p>
        </w:tc>
        <w:tc>
          <w:tcPr>
            <w:tcW w:w="4678" w:type="dxa"/>
            <w:tcBorders>
              <w:bottom w:val="single" w:sz="4" w:space="0" w:color="auto"/>
            </w:tcBorders>
            <w:shd w:val="clear" w:color="auto" w:fill="D9D9D9" w:themeFill="background1" w:themeFillShade="D9"/>
            <w:vAlign w:val="center"/>
          </w:tcPr>
          <w:p w14:paraId="155C2A51" w14:textId="77777777" w:rsidR="00333001" w:rsidRPr="00522715" w:rsidRDefault="00333001" w:rsidP="00FB02A7">
            <w:pPr>
              <w:spacing w:line="240" w:lineRule="auto"/>
              <w:ind w:left="142"/>
              <w:rPr>
                <w:b/>
                <w:sz w:val="20"/>
                <w:lang w:val="de-DE" w:eastAsia="de-DE"/>
              </w:rPr>
            </w:pPr>
            <w:r w:rsidRPr="00522715">
              <w:rPr>
                <w:b/>
                <w:sz w:val="20"/>
                <w:lang w:val="de-DE" w:eastAsia="de-DE"/>
              </w:rPr>
              <w:t>Instrumente/Hilfsmittel/</w:t>
            </w:r>
          </w:p>
          <w:p w14:paraId="6FA24454" w14:textId="1B4F12D3" w:rsidR="00333001" w:rsidRPr="00522715" w:rsidRDefault="00333001" w:rsidP="00FB02A7">
            <w:pPr>
              <w:spacing w:line="240" w:lineRule="auto"/>
              <w:ind w:left="142"/>
              <w:rPr>
                <w:b/>
                <w:sz w:val="20"/>
                <w:lang w:val="de-DE" w:eastAsia="de-DE"/>
              </w:rPr>
            </w:pPr>
            <w:r w:rsidRPr="00522715">
              <w:rPr>
                <w:b/>
                <w:sz w:val="20"/>
                <w:lang w:val="de-DE" w:eastAsia="de-DE"/>
              </w:rPr>
              <w:t>Grundlagen</w:t>
            </w:r>
          </w:p>
        </w:tc>
        <w:tc>
          <w:tcPr>
            <w:tcW w:w="3260" w:type="dxa"/>
            <w:tcBorders>
              <w:bottom w:val="single" w:sz="4" w:space="0" w:color="auto"/>
            </w:tcBorders>
            <w:shd w:val="clear" w:color="auto" w:fill="D9D9D9" w:themeFill="background1" w:themeFillShade="D9"/>
            <w:vAlign w:val="center"/>
          </w:tcPr>
          <w:p w14:paraId="3F244C38" w14:textId="72DD5970" w:rsidR="00333001" w:rsidRPr="00522715" w:rsidRDefault="00333001" w:rsidP="00D02994">
            <w:pPr>
              <w:spacing w:line="240" w:lineRule="auto"/>
              <w:ind w:left="142"/>
              <w:rPr>
                <w:b/>
                <w:sz w:val="20"/>
                <w:lang w:val="de-DE" w:eastAsia="de-DE"/>
              </w:rPr>
            </w:pPr>
            <w:r w:rsidRPr="00522715">
              <w:rPr>
                <w:b/>
                <w:sz w:val="20"/>
                <w:lang w:val="de-DE" w:eastAsia="de-DE"/>
              </w:rPr>
              <w:t>Bemerkungen</w:t>
            </w:r>
          </w:p>
        </w:tc>
      </w:tr>
      <w:tr w:rsidR="002866B6" w:rsidRPr="00522715" w14:paraId="3149BA9E" w14:textId="77777777" w:rsidTr="00C5424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1226"/>
        </w:trPr>
        <w:tc>
          <w:tcPr>
            <w:tcW w:w="851" w:type="dxa"/>
            <w:vMerge w:val="restart"/>
            <w:tcBorders>
              <w:top w:val="single" w:sz="4" w:space="0" w:color="auto"/>
              <w:left w:val="single" w:sz="4" w:space="0" w:color="auto"/>
              <w:right w:val="single" w:sz="4" w:space="0" w:color="auto"/>
            </w:tcBorders>
            <w:shd w:val="clear" w:color="auto" w:fill="BDD6EE" w:themeFill="accent1" w:themeFillTint="66"/>
            <w:textDirection w:val="btLr"/>
            <w:vAlign w:val="center"/>
          </w:tcPr>
          <w:p w14:paraId="29483507" w14:textId="2982B5CD" w:rsidR="002866B6" w:rsidRPr="00522715" w:rsidRDefault="002866B6" w:rsidP="00D02994">
            <w:pPr>
              <w:keepLines/>
              <w:widowControl w:val="0"/>
              <w:spacing w:line="240" w:lineRule="auto"/>
              <w:ind w:left="138" w:right="113"/>
              <w:jc w:val="center"/>
              <w:rPr>
                <w:sz w:val="20"/>
              </w:rPr>
            </w:pPr>
            <w:r w:rsidRPr="00522715">
              <w:rPr>
                <w:b/>
                <w:sz w:val="20"/>
              </w:rPr>
              <w:t>Subjekt- und/oder anforderungsorientiert</w:t>
            </w:r>
          </w:p>
        </w:tc>
        <w:tc>
          <w:tcPr>
            <w:tcW w:w="2835" w:type="dxa"/>
            <w:vMerge w:val="restart"/>
            <w:tcBorders>
              <w:top w:val="single" w:sz="4" w:space="0" w:color="auto"/>
              <w:left w:val="single" w:sz="4" w:space="0" w:color="auto"/>
              <w:right w:val="single" w:sz="4" w:space="0" w:color="auto"/>
            </w:tcBorders>
          </w:tcPr>
          <w:p w14:paraId="52271F4A" w14:textId="67FDBE2A" w:rsidR="002866B6" w:rsidRPr="00522715" w:rsidRDefault="002866B6" w:rsidP="00AE2B95">
            <w:pPr>
              <w:spacing w:line="240" w:lineRule="auto"/>
              <w:ind w:left="139"/>
              <w:rPr>
                <w:sz w:val="20"/>
              </w:rPr>
            </w:pPr>
            <w:r w:rsidRPr="00522715">
              <w:rPr>
                <w:sz w:val="20"/>
              </w:rPr>
              <w:t>Physische und psychische Gesundheit</w:t>
            </w:r>
          </w:p>
        </w:tc>
        <w:tc>
          <w:tcPr>
            <w:tcW w:w="3827" w:type="dxa"/>
            <w:vMerge w:val="restart"/>
            <w:tcBorders>
              <w:top w:val="single" w:sz="4" w:space="0" w:color="auto"/>
              <w:left w:val="single" w:sz="4" w:space="0" w:color="auto"/>
              <w:right w:val="single" w:sz="4" w:space="0" w:color="auto"/>
            </w:tcBorders>
          </w:tcPr>
          <w:p w14:paraId="5F8824A0" w14:textId="21927D6E" w:rsidR="002866B6" w:rsidRPr="00522715" w:rsidRDefault="002866B6" w:rsidP="002866B6">
            <w:pPr>
              <w:spacing w:line="240" w:lineRule="auto"/>
              <w:ind w:left="280"/>
              <w:rPr>
                <w:sz w:val="20"/>
              </w:rPr>
            </w:pPr>
            <w:r w:rsidRPr="00522715">
              <w:rPr>
                <w:sz w:val="20"/>
              </w:rPr>
              <w:t xml:space="preserve">Gespräche/Fragebogen </w:t>
            </w:r>
          </w:p>
          <w:p w14:paraId="0A8E4A6D" w14:textId="77777777" w:rsidR="002866B6" w:rsidRPr="00522715" w:rsidRDefault="002866B6" w:rsidP="00767178">
            <w:pPr>
              <w:spacing w:line="240" w:lineRule="auto"/>
              <w:ind w:left="280"/>
              <w:rPr>
                <w:sz w:val="20"/>
              </w:rPr>
            </w:pPr>
          </w:p>
          <w:p w14:paraId="0964C963" w14:textId="2DC73AEC" w:rsidR="002866B6" w:rsidRPr="00522715" w:rsidRDefault="002866B6" w:rsidP="00767178">
            <w:pPr>
              <w:spacing w:line="240" w:lineRule="auto"/>
              <w:ind w:left="280"/>
              <w:rPr>
                <w:i/>
                <w:iCs/>
                <w:sz w:val="20"/>
              </w:rPr>
            </w:pPr>
            <w:r w:rsidRPr="00522715">
              <w:rPr>
                <w:i/>
                <w:iCs/>
                <w:sz w:val="20"/>
              </w:rPr>
              <w:t>(</w:t>
            </w:r>
            <w:r w:rsidRPr="00522715">
              <w:rPr>
                <w:i/>
                <w:iCs/>
                <w:sz w:val="20"/>
              </w:rPr>
              <w:sym w:font="Wingdings" w:char="F0E0"/>
            </w:r>
            <w:r w:rsidRPr="00522715">
              <w:rPr>
                <w:i/>
                <w:iCs/>
                <w:sz w:val="20"/>
              </w:rPr>
              <w:t>Arzt/Therapeut</w:t>
            </w:r>
            <w:r w:rsidR="009760BA" w:rsidRPr="00522715">
              <w:rPr>
                <w:i/>
                <w:iCs/>
                <w:sz w:val="20"/>
              </w:rPr>
              <w:t>/i</w:t>
            </w:r>
            <w:r w:rsidRPr="00522715">
              <w:rPr>
                <w:i/>
                <w:iCs/>
                <w:sz w:val="20"/>
              </w:rPr>
              <w:t>n beiziehen</w:t>
            </w:r>
            <w:r w:rsidR="00465932">
              <w:rPr>
                <w:i/>
                <w:iCs/>
                <w:sz w:val="20"/>
              </w:rPr>
              <w:t xml:space="preserve">, </w:t>
            </w:r>
            <w:r w:rsidRPr="00522715">
              <w:rPr>
                <w:i/>
                <w:iCs/>
                <w:sz w:val="20"/>
              </w:rPr>
              <w:t>evtl. Entbindung Arztgeheimnis notwendig)</w:t>
            </w:r>
          </w:p>
        </w:tc>
        <w:tc>
          <w:tcPr>
            <w:tcW w:w="4678" w:type="dxa"/>
            <w:tcBorders>
              <w:top w:val="single" w:sz="4" w:space="0" w:color="auto"/>
              <w:left w:val="single" w:sz="4" w:space="0" w:color="auto"/>
              <w:bottom w:val="single" w:sz="4" w:space="0" w:color="auto"/>
              <w:right w:val="single" w:sz="4" w:space="0" w:color="auto"/>
            </w:tcBorders>
          </w:tcPr>
          <w:p w14:paraId="41E83A3E" w14:textId="1172FE46" w:rsidR="002866B6" w:rsidRPr="006F1F1B" w:rsidRDefault="003C74F9" w:rsidP="003C74F9">
            <w:pPr>
              <w:pStyle w:val="Listenabsatz"/>
              <w:numPr>
                <w:ilvl w:val="0"/>
                <w:numId w:val="15"/>
              </w:numPr>
              <w:spacing w:line="240" w:lineRule="auto"/>
              <w:ind w:left="421" w:hanging="283"/>
              <w:rPr>
                <w:noProof/>
                <w:sz w:val="20"/>
              </w:rPr>
            </w:pPr>
            <w:r>
              <w:rPr>
                <w:sz w:val="20"/>
              </w:rPr>
              <w:t xml:space="preserve">1. </w:t>
            </w:r>
            <w:proofErr w:type="spellStart"/>
            <w:r w:rsidR="002866B6" w:rsidRPr="00405450">
              <w:rPr>
                <w:sz w:val="20"/>
              </w:rPr>
              <w:t>Dépistage</w:t>
            </w:r>
            <w:proofErr w:type="spellEnd"/>
            <w:r w:rsidR="002866B6" w:rsidRPr="00405450">
              <w:rPr>
                <w:sz w:val="20"/>
              </w:rPr>
              <w:t xml:space="preserve"> EDM et PTSD (</w:t>
            </w:r>
            <w:proofErr w:type="spellStart"/>
            <w:r w:rsidR="002866B6" w:rsidRPr="00405450">
              <w:rPr>
                <w:sz w:val="20"/>
              </w:rPr>
              <w:t>fr</w:t>
            </w:r>
            <w:proofErr w:type="spellEnd"/>
            <w:r w:rsidR="002866B6" w:rsidRPr="00405450">
              <w:rPr>
                <w:sz w:val="20"/>
              </w:rPr>
              <w:t xml:space="preserve">) (Depression und posttraumatische Belastung), internes Instrument HUG </w:t>
            </w:r>
            <w:bookmarkStart w:id="90" w:name="_Hlk527550765"/>
            <w:proofErr w:type="spellStart"/>
            <w:r w:rsidR="002866B6" w:rsidRPr="00405450">
              <w:rPr>
                <w:sz w:val="20"/>
              </w:rPr>
              <w:t>Hôpit</w:t>
            </w:r>
            <w:r w:rsidR="00F628AD" w:rsidRPr="00405450">
              <w:rPr>
                <w:sz w:val="20"/>
              </w:rPr>
              <w:t>aux</w:t>
            </w:r>
            <w:proofErr w:type="spellEnd"/>
            <w:r w:rsidR="002866B6" w:rsidRPr="00405450">
              <w:rPr>
                <w:sz w:val="20"/>
              </w:rPr>
              <w:t xml:space="preserve"> </w:t>
            </w:r>
            <w:proofErr w:type="spellStart"/>
            <w:r w:rsidR="002866B6" w:rsidRPr="00405450">
              <w:rPr>
                <w:sz w:val="20"/>
              </w:rPr>
              <w:t>Universitaire</w:t>
            </w:r>
            <w:r w:rsidR="00F628AD" w:rsidRPr="00405450">
              <w:rPr>
                <w:sz w:val="20"/>
              </w:rPr>
              <w:t>s</w:t>
            </w:r>
            <w:proofErr w:type="spellEnd"/>
            <w:r w:rsidR="002866B6" w:rsidRPr="00405450">
              <w:rPr>
                <w:sz w:val="20"/>
              </w:rPr>
              <w:t xml:space="preserve"> de Genève</w:t>
            </w:r>
            <w:bookmarkEnd w:id="90"/>
            <w:r w:rsidR="005D6047" w:rsidRPr="006F1F1B">
              <w:rPr>
                <w:sz w:val="20"/>
              </w:rPr>
              <w:t xml:space="preserve"> </w:t>
            </w:r>
            <w:hyperlink r:id="rId65" w:history="1">
              <w:r w:rsidR="006F1F1B" w:rsidRPr="006F1F1B">
                <w:rPr>
                  <w:rStyle w:val="Hyperlink"/>
                  <w:sz w:val="20"/>
                </w:rPr>
                <w:t>https://www.hug-ge.ch/contact</w:t>
              </w:r>
            </w:hyperlink>
            <w:r w:rsidR="006F1F1B" w:rsidRPr="006F1F1B">
              <w:rPr>
                <w:sz w:val="20"/>
              </w:rPr>
              <w:t xml:space="preserve"> </w:t>
            </w:r>
          </w:p>
        </w:tc>
        <w:tc>
          <w:tcPr>
            <w:tcW w:w="3260" w:type="dxa"/>
            <w:tcBorders>
              <w:top w:val="single" w:sz="4" w:space="0" w:color="auto"/>
              <w:left w:val="single" w:sz="4" w:space="0" w:color="auto"/>
              <w:bottom w:val="single" w:sz="4" w:space="0" w:color="auto"/>
              <w:right w:val="single" w:sz="4" w:space="0" w:color="auto"/>
            </w:tcBorders>
          </w:tcPr>
          <w:p w14:paraId="050F26A2" w14:textId="4F2C33EB" w:rsidR="002866B6" w:rsidRPr="00522715" w:rsidRDefault="002866B6" w:rsidP="00D02994">
            <w:pPr>
              <w:spacing w:line="240" w:lineRule="auto"/>
              <w:ind w:left="144"/>
              <w:rPr>
                <w:sz w:val="20"/>
              </w:rPr>
            </w:pPr>
            <w:r w:rsidRPr="00522715">
              <w:rPr>
                <w:sz w:val="20"/>
              </w:rPr>
              <w:t>Instrument zur psychischen Belastung</w:t>
            </w:r>
            <w:r w:rsidR="00465932">
              <w:rPr>
                <w:sz w:val="20"/>
              </w:rPr>
              <w:t>,</w:t>
            </w:r>
            <w:r w:rsidRPr="00522715">
              <w:rPr>
                <w:sz w:val="20"/>
              </w:rPr>
              <w:t xml:space="preserve"> kann nicht ohne eine entsprechende Einführung durch Fachpersonen verwendet werden.</w:t>
            </w:r>
          </w:p>
        </w:tc>
      </w:tr>
      <w:tr w:rsidR="002866B6" w:rsidRPr="004B4476" w14:paraId="14106692" w14:textId="77777777" w:rsidTr="00BF4D0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417"/>
        </w:trPr>
        <w:tc>
          <w:tcPr>
            <w:tcW w:w="851" w:type="dxa"/>
            <w:vMerge/>
            <w:tcBorders>
              <w:left w:val="single" w:sz="4" w:space="0" w:color="auto"/>
              <w:right w:val="single" w:sz="4" w:space="0" w:color="auto"/>
            </w:tcBorders>
            <w:shd w:val="clear" w:color="auto" w:fill="BDD6EE" w:themeFill="accent1" w:themeFillTint="66"/>
            <w:textDirection w:val="btLr"/>
            <w:vAlign w:val="center"/>
          </w:tcPr>
          <w:p w14:paraId="2279D220" w14:textId="77777777" w:rsidR="002866B6" w:rsidRPr="00522715" w:rsidRDefault="002866B6" w:rsidP="00D02994">
            <w:pPr>
              <w:keepLines/>
              <w:widowControl w:val="0"/>
              <w:spacing w:line="240" w:lineRule="auto"/>
              <w:ind w:left="138" w:right="113"/>
              <w:jc w:val="center"/>
              <w:rPr>
                <w:b/>
                <w:sz w:val="20"/>
              </w:rPr>
            </w:pPr>
          </w:p>
        </w:tc>
        <w:tc>
          <w:tcPr>
            <w:tcW w:w="2835" w:type="dxa"/>
            <w:vMerge/>
            <w:tcBorders>
              <w:left w:val="single" w:sz="4" w:space="0" w:color="auto"/>
              <w:right w:val="single" w:sz="4" w:space="0" w:color="auto"/>
            </w:tcBorders>
          </w:tcPr>
          <w:p w14:paraId="367EECC4" w14:textId="77777777" w:rsidR="002866B6" w:rsidRPr="00522715" w:rsidRDefault="002866B6" w:rsidP="00D02994">
            <w:pPr>
              <w:spacing w:line="240" w:lineRule="auto"/>
              <w:ind w:left="139"/>
              <w:rPr>
                <w:sz w:val="20"/>
              </w:rPr>
            </w:pPr>
          </w:p>
        </w:tc>
        <w:tc>
          <w:tcPr>
            <w:tcW w:w="3827" w:type="dxa"/>
            <w:vMerge/>
            <w:tcBorders>
              <w:left w:val="single" w:sz="4" w:space="0" w:color="auto"/>
              <w:right w:val="single" w:sz="4" w:space="0" w:color="auto"/>
            </w:tcBorders>
          </w:tcPr>
          <w:p w14:paraId="3E4DFE8F" w14:textId="77777777" w:rsidR="002866B6" w:rsidRPr="00522715" w:rsidRDefault="002866B6" w:rsidP="0011666B">
            <w:pPr>
              <w:spacing w:line="240" w:lineRule="auto"/>
              <w:ind w:left="140"/>
              <w:rPr>
                <w:sz w:val="20"/>
              </w:rPr>
            </w:pPr>
          </w:p>
        </w:tc>
        <w:tc>
          <w:tcPr>
            <w:tcW w:w="4678" w:type="dxa"/>
            <w:tcBorders>
              <w:top w:val="single" w:sz="4" w:space="0" w:color="auto"/>
              <w:left w:val="single" w:sz="4" w:space="0" w:color="auto"/>
              <w:bottom w:val="single" w:sz="4" w:space="0" w:color="auto"/>
              <w:right w:val="single" w:sz="4" w:space="0" w:color="auto"/>
            </w:tcBorders>
          </w:tcPr>
          <w:p w14:paraId="16418429" w14:textId="1DC4589F" w:rsidR="002866B6" w:rsidRPr="00522715" w:rsidRDefault="003C74F9" w:rsidP="002866B6">
            <w:pPr>
              <w:pStyle w:val="Listenabsatz"/>
              <w:numPr>
                <w:ilvl w:val="0"/>
                <w:numId w:val="3"/>
              </w:numPr>
              <w:spacing w:line="240" w:lineRule="auto"/>
              <w:ind w:left="429" w:hanging="284"/>
              <w:rPr>
                <w:sz w:val="20"/>
                <w:lang w:val="en-US"/>
              </w:rPr>
            </w:pPr>
            <w:r>
              <w:rPr>
                <w:sz w:val="20"/>
                <w:lang w:val="en-US"/>
              </w:rPr>
              <w:t xml:space="preserve">2. </w:t>
            </w:r>
            <w:r w:rsidR="002866B6" w:rsidRPr="00522715">
              <w:rPr>
                <w:sz w:val="20"/>
                <w:lang w:val="en-US"/>
              </w:rPr>
              <w:t xml:space="preserve">PACT (Performance Assessment and Capacity Testing) (in </w:t>
            </w:r>
            <w:proofErr w:type="spellStart"/>
            <w:r w:rsidR="002866B6" w:rsidRPr="00522715">
              <w:rPr>
                <w:sz w:val="20"/>
                <w:lang w:val="en-US"/>
              </w:rPr>
              <w:t>diversen</w:t>
            </w:r>
            <w:proofErr w:type="spellEnd"/>
            <w:r w:rsidR="002866B6" w:rsidRPr="00522715">
              <w:rPr>
                <w:sz w:val="20"/>
                <w:lang w:val="en-US"/>
              </w:rPr>
              <w:t xml:space="preserve"> </w:t>
            </w:r>
            <w:proofErr w:type="spellStart"/>
            <w:r w:rsidR="002866B6" w:rsidRPr="00522715">
              <w:rPr>
                <w:sz w:val="20"/>
                <w:lang w:val="en-US"/>
              </w:rPr>
              <w:t>Sprachversionen</w:t>
            </w:r>
            <w:proofErr w:type="spellEnd"/>
            <w:r w:rsidR="002866B6" w:rsidRPr="00522715">
              <w:rPr>
                <w:sz w:val="20"/>
                <w:lang w:val="en-US"/>
              </w:rPr>
              <w:t xml:space="preserve"> </w:t>
            </w:r>
            <w:proofErr w:type="spellStart"/>
            <w:r w:rsidR="002866B6" w:rsidRPr="00522715">
              <w:rPr>
                <w:sz w:val="20"/>
                <w:lang w:val="en-US"/>
              </w:rPr>
              <w:t>verfügbar</w:t>
            </w:r>
            <w:proofErr w:type="spellEnd"/>
            <w:r w:rsidR="002866B6" w:rsidRPr="00522715">
              <w:rPr>
                <w:sz w:val="20"/>
                <w:lang w:val="en-US"/>
              </w:rPr>
              <w:t>):</w:t>
            </w:r>
          </w:p>
          <w:p w14:paraId="512B883E" w14:textId="4B1D9B31" w:rsidR="002866B6" w:rsidRPr="00522715" w:rsidDel="00333001" w:rsidRDefault="004B4476" w:rsidP="00767178">
            <w:pPr>
              <w:spacing w:line="240" w:lineRule="auto"/>
              <w:ind w:left="423"/>
              <w:rPr>
                <w:sz w:val="20"/>
                <w:lang w:val="en-US"/>
              </w:rPr>
            </w:pPr>
            <w:hyperlink r:id="rId66" w:history="1">
              <w:r w:rsidR="00522715" w:rsidRPr="00B14CCF">
                <w:rPr>
                  <w:rStyle w:val="Hyperlink"/>
                  <w:noProof/>
                  <w:sz w:val="20"/>
                  <w:lang w:val="en-US"/>
                </w:rPr>
                <w:t>www.sar-reha.ch/interessengemeinschaften/ig-ergonomie/pact.html</w:t>
              </w:r>
            </w:hyperlink>
          </w:p>
        </w:tc>
        <w:tc>
          <w:tcPr>
            <w:tcW w:w="3260" w:type="dxa"/>
            <w:tcBorders>
              <w:top w:val="single" w:sz="4" w:space="0" w:color="auto"/>
              <w:left w:val="single" w:sz="4" w:space="0" w:color="auto"/>
              <w:bottom w:val="single" w:sz="4" w:space="0" w:color="auto"/>
              <w:right w:val="single" w:sz="4" w:space="0" w:color="auto"/>
            </w:tcBorders>
          </w:tcPr>
          <w:p w14:paraId="0E1699A1" w14:textId="77777777" w:rsidR="002866B6" w:rsidRPr="00522715" w:rsidRDefault="002866B6">
            <w:pPr>
              <w:spacing w:line="240" w:lineRule="auto"/>
              <w:ind w:left="144"/>
              <w:rPr>
                <w:sz w:val="20"/>
                <w:lang w:val="en-US"/>
              </w:rPr>
            </w:pPr>
          </w:p>
        </w:tc>
      </w:tr>
      <w:tr w:rsidR="002866B6" w:rsidRPr="00522715" w14:paraId="084E1C9F" w14:textId="77777777" w:rsidTr="00BF4D0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417"/>
        </w:trPr>
        <w:tc>
          <w:tcPr>
            <w:tcW w:w="851" w:type="dxa"/>
            <w:vMerge/>
            <w:tcBorders>
              <w:left w:val="single" w:sz="4" w:space="0" w:color="auto"/>
              <w:right w:val="single" w:sz="4" w:space="0" w:color="auto"/>
            </w:tcBorders>
            <w:shd w:val="clear" w:color="auto" w:fill="BDD6EE" w:themeFill="accent1" w:themeFillTint="66"/>
            <w:textDirection w:val="btLr"/>
            <w:vAlign w:val="center"/>
          </w:tcPr>
          <w:p w14:paraId="31D293F3" w14:textId="77777777" w:rsidR="002866B6" w:rsidRPr="00522715" w:rsidRDefault="002866B6" w:rsidP="00D02994">
            <w:pPr>
              <w:keepLines/>
              <w:widowControl w:val="0"/>
              <w:spacing w:line="240" w:lineRule="auto"/>
              <w:ind w:left="138" w:right="113"/>
              <w:jc w:val="center"/>
              <w:rPr>
                <w:b/>
                <w:sz w:val="20"/>
                <w:lang w:val="en-US"/>
              </w:rPr>
            </w:pPr>
          </w:p>
        </w:tc>
        <w:tc>
          <w:tcPr>
            <w:tcW w:w="2835" w:type="dxa"/>
            <w:vMerge/>
            <w:tcBorders>
              <w:left w:val="single" w:sz="4" w:space="0" w:color="auto"/>
              <w:bottom w:val="single" w:sz="4" w:space="0" w:color="auto"/>
              <w:right w:val="single" w:sz="4" w:space="0" w:color="auto"/>
            </w:tcBorders>
          </w:tcPr>
          <w:p w14:paraId="7682AC3D" w14:textId="77777777" w:rsidR="002866B6" w:rsidRPr="00522715" w:rsidRDefault="002866B6" w:rsidP="00D02994">
            <w:pPr>
              <w:spacing w:line="240" w:lineRule="auto"/>
              <w:ind w:left="139"/>
              <w:rPr>
                <w:sz w:val="20"/>
                <w:lang w:val="en-US"/>
              </w:rPr>
            </w:pPr>
          </w:p>
        </w:tc>
        <w:tc>
          <w:tcPr>
            <w:tcW w:w="3827" w:type="dxa"/>
            <w:vMerge/>
            <w:tcBorders>
              <w:left w:val="single" w:sz="4" w:space="0" w:color="auto"/>
              <w:bottom w:val="single" w:sz="4" w:space="0" w:color="auto"/>
              <w:right w:val="single" w:sz="4" w:space="0" w:color="auto"/>
            </w:tcBorders>
          </w:tcPr>
          <w:p w14:paraId="0E168DA2" w14:textId="77777777" w:rsidR="002866B6" w:rsidRPr="00522715" w:rsidRDefault="002866B6" w:rsidP="0011666B">
            <w:pPr>
              <w:spacing w:line="240" w:lineRule="auto"/>
              <w:ind w:left="140"/>
              <w:rPr>
                <w:sz w:val="20"/>
                <w:lang w:val="en-US"/>
              </w:rPr>
            </w:pPr>
          </w:p>
        </w:tc>
        <w:tc>
          <w:tcPr>
            <w:tcW w:w="4678" w:type="dxa"/>
            <w:tcBorders>
              <w:top w:val="single" w:sz="4" w:space="0" w:color="auto"/>
              <w:left w:val="single" w:sz="4" w:space="0" w:color="auto"/>
              <w:bottom w:val="single" w:sz="4" w:space="0" w:color="auto"/>
              <w:right w:val="single" w:sz="4" w:space="0" w:color="auto"/>
            </w:tcBorders>
          </w:tcPr>
          <w:p w14:paraId="5F8C0FA4" w14:textId="2BF81F98" w:rsidR="002866B6" w:rsidRPr="00522715" w:rsidRDefault="003C74F9" w:rsidP="002866B6">
            <w:pPr>
              <w:pStyle w:val="Listenabsatz"/>
              <w:numPr>
                <w:ilvl w:val="0"/>
                <w:numId w:val="3"/>
              </w:numPr>
              <w:spacing w:line="240" w:lineRule="auto"/>
              <w:ind w:left="429" w:hanging="284"/>
              <w:rPr>
                <w:sz w:val="20"/>
                <w:lang w:val="en-US"/>
              </w:rPr>
            </w:pPr>
            <w:r>
              <w:rPr>
                <w:sz w:val="20"/>
                <w:lang w:val="en-US"/>
              </w:rPr>
              <w:t xml:space="preserve">3. </w:t>
            </w:r>
            <w:r w:rsidR="002866B6" w:rsidRPr="00522715">
              <w:rPr>
                <w:sz w:val="20"/>
                <w:lang w:val="en-US"/>
              </w:rPr>
              <w:t>WAI (Work Ability Index) (de/</w:t>
            </w:r>
            <w:proofErr w:type="spellStart"/>
            <w:r w:rsidR="002866B6" w:rsidRPr="00522715">
              <w:rPr>
                <w:sz w:val="20"/>
                <w:lang w:val="en-US"/>
              </w:rPr>
              <w:t>en</w:t>
            </w:r>
            <w:proofErr w:type="spellEnd"/>
            <w:r w:rsidR="002866B6" w:rsidRPr="00522715">
              <w:rPr>
                <w:sz w:val="20"/>
                <w:lang w:val="en-US"/>
              </w:rPr>
              <w:t>):</w:t>
            </w:r>
          </w:p>
          <w:p w14:paraId="1B40F148" w14:textId="79155B4A" w:rsidR="002866B6" w:rsidRPr="00522715" w:rsidRDefault="004B4476" w:rsidP="002866B6">
            <w:pPr>
              <w:pStyle w:val="Listenabsatz"/>
              <w:spacing w:line="240" w:lineRule="auto"/>
              <w:ind w:left="429"/>
              <w:rPr>
                <w:rStyle w:val="Hyperlink"/>
                <w:noProof/>
                <w:sz w:val="20"/>
                <w:lang w:val="en-US"/>
              </w:rPr>
            </w:pPr>
            <w:hyperlink r:id="rId67" w:history="1">
              <w:r w:rsidR="00522715" w:rsidRPr="00B14CCF">
                <w:rPr>
                  <w:rStyle w:val="Hyperlink"/>
                  <w:noProof/>
                  <w:sz w:val="20"/>
                  <w:lang w:val="en-US"/>
                </w:rPr>
                <w:t>www.assessment-info.de/assessment/seiten/datenbank/vollanzeige/vollanzeige-de.asp?vid=436</w:t>
              </w:r>
            </w:hyperlink>
          </w:p>
          <w:p w14:paraId="25750B15" w14:textId="77777777" w:rsidR="002866B6" w:rsidRPr="00522715" w:rsidRDefault="002866B6" w:rsidP="002866B6">
            <w:pPr>
              <w:pStyle w:val="Listenabsatz"/>
              <w:spacing w:line="240" w:lineRule="auto"/>
              <w:ind w:left="429"/>
              <w:rPr>
                <w:sz w:val="20"/>
              </w:rPr>
            </w:pPr>
            <w:r w:rsidRPr="00522715">
              <w:rPr>
                <w:sz w:val="20"/>
              </w:rPr>
              <w:t xml:space="preserve">oder: </w:t>
            </w:r>
          </w:p>
          <w:p w14:paraId="124441DE" w14:textId="36F5CBBA" w:rsidR="002866B6" w:rsidRPr="00522715" w:rsidDel="00333001" w:rsidRDefault="004B4476" w:rsidP="00767178">
            <w:pPr>
              <w:spacing w:line="240" w:lineRule="auto"/>
              <w:ind w:left="423"/>
              <w:rPr>
                <w:sz w:val="20"/>
              </w:rPr>
            </w:pPr>
            <w:hyperlink r:id="rId68" w:history="1">
              <w:r w:rsidR="00522715" w:rsidRPr="00B14CCF">
                <w:rPr>
                  <w:rStyle w:val="Hyperlink"/>
                  <w:noProof/>
                  <w:sz w:val="20"/>
                </w:rPr>
                <w:t>www.arbeitsfaehig.com/de/instrumente-438.html</w:t>
              </w:r>
            </w:hyperlink>
          </w:p>
        </w:tc>
        <w:tc>
          <w:tcPr>
            <w:tcW w:w="3260" w:type="dxa"/>
            <w:tcBorders>
              <w:top w:val="single" w:sz="4" w:space="0" w:color="auto"/>
              <w:left w:val="single" w:sz="4" w:space="0" w:color="auto"/>
              <w:bottom w:val="single" w:sz="4" w:space="0" w:color="auto"/>
              <w:right w:val="single" w:sz="4" w:space="0" w:color="auto"/>
            </w:tcBorders>
          </w:tcPr>
          <w:p w14:paraId="5F9F9619" w14:textId="77777777" w:rsidR="002866B6" w:rsidRPr="00522715" w:rsidRDefault="002866B6">
            <w:pPr>
              <w:spacing w:line="240" w:lineRule="auto"/>
              <w:ind w:left="144"/>
              <w:rPr>
                <w:sz w:val="20"/>
              </w:rPr>
            </w:pPr>
          </w:p>
        </w:tc>
      </w:tr>
      <w:tr w:rsidR="00333001" w:rsidRPr="00522715" w14:paraId="4317C341" w14:textId="77777777" w:rsidTr="0034366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417"/>
        </w:trPr>
        <w:tc>
          <w:tcPr>
            <w:tcW w:w="851" w:type="dxa"/>
            <w:vMerge/>
            <w:tcBorders>
              <w:left w:val="single" w:sz="4" w:space="0" w:color="auto"/>
              <w:right w:val="single" w:sz="4" w:space="0" w:color="auto"/>
            </w:tcBorders>
            <w:shd w:val="clear" w:color="auto" w:fill="BDD6EE" w:themeFill="accent1" w:themeFillTint="66"/>
            <w:textDirection w:val="btLr"/>
            <w:vAlign w:val="center"/>
          </w:tcPr>
          <w:p w14:paraId="4D26E309" w14:textId="7AFBD0B5" w:rsidR="00333001" w:rsidRPr="00522715" w:rsidRDefault="00333001" w:rsidP="00D02994">
            <w:pPr>
              <w:keepLines/>
              <w:widowControl w:val="0"/>
              <w:spacing w:line="240" w:lineRule="auto"/>
              <w:ind w:left="138" w:right="113"/>
              <w:jc w:val="center"/>
              <w:rPr>
                <w:b/>
                <w:sz w:val="20"/>
              </w:rPr>
            </w:pPr>
          </w:p>
        </w:tc>
        <w:tc>
          <w:tcPr>
            <w:tcW w:w="2835" w:type="dxa"/>
            <w:tcBorders>
              <w:top w:val="single" w:sz="4" w:space="0" w:color="auto"/>
              <w:left w:val="single" w:sz="4" w:space="0" w:color="auto"/>
              <w:bottom w:val="single" w:sz="4" w:space="0" w:color="auto"/>
              <w:right w:val="single" w:sz="4" w:space="0" w:color="auto"/>
            </w:tcBorders>
          </w:tcPr>
          <w:p w14:paraId="67E0B7D1" w14:textId="6CBE275C" w:rsidR="00333001" w:rsidRPr="00522715" w:rsidRDefault="00333001" w:rsidP="00D02994">
            <w:pPr>
              <w:spacing w:line="240" w:lineRule="auto"/>
              <w:ind w:left="139"/>
              <w:rPr>
                <w:sz w:val="20"/>
              </w:rPr>
            </w:pPr>
            <w:r w:rsidRPr="00522715">
              <w:rPr>
                <w:sz w:val="20"/>
              </w:rPr>
              <w:t>Gesundheitsverhalten</w:t>
            </w:r>
          </w:p>
        </w:tc>
        <w:tc>
          <w:tcPr>
            <w:tcW w:w="3827" w:type="dxa"/>
            <w:tcBorders>
              <w:top w:val="single" w:sz="4" w:space="0" w:color="auto"/>
              <w:left w:val="single" w:sz="4" w:space="0" w:color="auto"/>
              <w:bottom w:val="single" w:sz="4" w:space="0" w:color="auto"/>
              <w:right w:val="single" w:sz="4" w:space="0" w:color="auto"/>
            </w:tcBorders>
          </w:tcPr>
          <w:p w14:paraId="37B9A2BD" w14:textId="6406FC0D" w:rsidR="00333001" w:rsidRPr="00522715" w:rsidRDefault="00333001" w:rsidP="0011666B">
            <w:pPr>
              <w:spacing w:line="240" w:lineRule="auto"/>
              <w:ind w:left="140"/>
              <w:rPr>
                <w:sz w:val="20"/>
              </w:rPr>
            </w:pPr>
            <w:r w:rsidRPr="00522715">
              <w:rPr>
                <w:sz w:val="20"/>
              </w:rPr>
              <w:t>Gespräche (zu Tagesstruktur, Ess- und Trinkgewohnheiten, Bewegung etc.)</w:t>
            </w:r>
          </w:p>
        </w:tc>
        <w:tc>
          <w:tcPr>
            <w:tcW w:w="4678" w:type="dxa"/>
            <w:tcBorders>
              <w:top w:val="single" w:sz="4" w:space="0" w:color="auto"/>
              <w:left w:val="single" w:sz="4" w:space="0" w:color="auto"/>
              <w:bottom w:val="single" w:sz="4" w:space="0" w:color="auto"/>
              <w:right w:val="single" w:sz="4" w:space="0" w:color="auto"/>
            </w:tcBorders>
          </w:tcPr>
          <w:p w14:paraId="32F8CE2E" w14:textId="5EC939B7" w:rsidR="00333001" w:rsidRPr="003C74F9" w:rsidRDefault="00333001" w:rsidP="003C74F9">
            <w:pPr>
              <w:pStyle w:val="Listenabsatz"/>
              <w:numPr>
                <w:ilvl w:val="0"/>
                <w:numId w:val="4"/>
              </w:numPr>
              <w:spacing w:line="240" w:lineRule="auto"/>
              <w:rPr>
                <w:sz w:val="20"/>
              </w:rPr>
            </w:pPr>
          </w:p>
        </w:tc>
        <w:tc>
          <w:tcPr>
            <w:tcW w:w="3260" w:type="dxa"/>
            <w:tcBorders>
              <w:top w:val="single" w:sz="4" w:space="0" w:color="auto"/>
              <w:left w:val="single" w:sz="4" w:space="0" w:color="auto"/>
              <w:bottom w:val="single" w:sz="4" w:space="0" w:color="auto"/>
              <w:right w:val="single" w:sz="4" w:space="0" w:color="auto"/>
            </w:tcBorders>
          </w:tcPr>
          <w:p w14:paraId="0E0A7ADA" w14:textId="1E075B61" w:rsidR="00333001" w:rsidRPr="00522715" w:rsidRDefault="00333001">
            <w:pPr>
              <w:spacing w:line="240" w:lineRule="auto"/>
              <w:ind w:left="144"/>
              <w:rPr>
                <w:sz w:val="20"/>
              </w:rPr>
            </w:pPr>
            <w:r w:rsidRPr="00522715">
              <w:rPr>
                <w:sz w:val="20"/>
              </w:rPr>
              <w:t xml:space="preserve">Keine standardmässige Erfassung. Häufig </w:t>
            </w:r>
            <w:r w:rsidR="0064635F" w:rsidRPr="00522715">
              <w:rPr>
                <w:sz w:val="20"/>
              </w:rPr>
              <w:t>werden solche Themen erst im Zusammenhang mit einem Praxiseinsatz ersichtlich.</w:t>
            </w:r>
          </w:p>
        </w:tc>
      </w:tr>
      <w:tr w:rsidR="00333001" w:rsidRPr="00522715" w14:paraId="2CDC9A1C" w14:textId="77777777" w:rsidTr="0034366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121"/>
        </w:trPr>
        <w:tc>
          <w:tcPr>
            <w:tcW w:w="851" w:type="dxa"/>
            <w:vMerge/>
            <w:tcBorders>
              <w:left w:val="single" w:sz="4" w:space="0" w:color="auto"/>
              <w:right w:val="single" w:sz="4" w:space="0" w:color="auto"/>
            </w:tcBorders>
            <w:shd w:val="clear" w:color="auto" w:fill="BDD6EE" w:themeFill="accent1" w:themeFillTint="66"/>
            <w:textDirection w:val="btLr"/>
            <w:vAlign w:val="center"/>
          </w:tcPr>
          <w:p w14:paraId="748907DA" w14:textId="5B4109C7" w:rsidR="00333001" w:rsidRPr="00522715" w:rsidRDefault="00333001" w:rsidP="00D02994">
            <w:pPr>
              <w:keepLines/>
              <w:widowControl w:val="0"/>
              <w:spacing w:line="240" w:lineRule="auto"/>
              <w:ind w:left="138" w:right="113"/>
              <w:jc w:val="center"/>
              <w:rPr>
                <w:b/>
                <w:sz w:val="20"/>
              </w:rPr>
            </w:pPr>
          </w:p>
        </w:tc>
        <w:tc>
          <w:tcPr>
            <w:tcW w:w="2835" w:type="dxa"/>
            <w:tcBorders>
              <w:top w:val="single" w:sz="4" w:space="0" w:color="auto"/>
              <w:left w:val="single" w:sz="4" w:space="0" w:color="auto"/>
              <w:bottom w:val="single" w:sz="4" w:space="0" w:color="auto"/>
              <w:right w:val="single" w:sz="4" w:space="0" w:color="auto"/>
            </w:tcBorders>
          </w:tcPr>
          <w:p w14:paraId="47FF28D6" w14:textId="2486DA11" w:rsidR="00333001" w:rsidRPr="00522715" w:rsidRDefault="00333001" w:rsidP="00D02994">
            <w:pPr>
              <w:spacing w:line="240" w:lineRule="auto"/>
              <w:ind w:left="139"/>
              <w:rPr>
                <w:sz w:val="20"/>
              </w:rPr>
            </w:pPr>
            <w:r w:rsidRPr="00522715">
              <w:rPr>
                <w:sz w:val="20"/>
              </w:rPr>
              <w:t>Belastbarkeit</w:t>
            </w:r>
          </w:p>
        </w:tc>
        <w:tc>
          <w:tcPr>
            <w:tcW w:w="3827" w:type="dxa"/>
            <w:tcBorders>
              <w:top w:val="single" w:sz="4" w:space="0" w:color="auto"/>
              <w:left w:val="single" w:sz="4" w:space="0" w:color="auto"/>
              <w:bottom w:val="single" w:sz="4" w:space="0" w:color="auto"/>
              <w:right w:val="single" w:sz="4" w:space="0" w:color="auto"/>
            </w:tcBorders>
          </w:tcPr>
          <w:p w14:paraId="6EF4E90A" w14:textId="672019A4" w:rsidR="00333001" w:rsidRPr="00522715" w:rsidRDefault="005A2ED5" w:rsidP="0034366D">
            <w:pPr>
              <w:spacing w:line="240" w:lineRule="auto"/>
              <w:ind w:left="143"/>
              <w:rPr>
                <w:sz w:val="20"/>
              </w:rPr>
            </w:pPr>
            <w:r w:rsidRPr="00522715">
              <w:rPr>
                <w:sz w:val="20"/>
              </w:rPr>
              <w:t>Gespräche/</w:t>
            </w:r>
            <w:r w:rsidR="00333001" w:rsidRPr="00522715">
              <w:rPr>
                <w:sz w:val="20"/>
              </w:rPr>
              <w:t>Beobachtung in der Praxis</w:t>
            </w:r>
          </w:p>
        </w:tc>
        <w:tc>
          <w:tcPr>
            <w:tcW w:w="4678" w:type="dxa"/>
            <w:tcBorders>
              <w:top w:val="single" w:sz="4" w:space="0" w:color="auto"/>
              <w:left w:val="single" w:sz="4" w:space="0" w:color="auto"/>
              <w:bottom w:val="single" w:sz="4" w:space="0" w:color="auto"/>
              <w:right w:val="single" w:sz="4" w:space="0" w:color="auto"/>
            </w:tcBorders>
          </w:tcPr>
          <w:p w14:paraId="46531AAC" w14:textId="04AE94E6" w:rsidR="00333001" w:rsidRPr="00522715" w:rsidRDefault="003C74F9" w:rsidP="00162A3A">
            <w:pPr>
              <w:pStyle w:val="Listenabsatz"/>
              <w:numPr>
                <w:ilvl w:val="0"/>
                <w:numId w:val="3"/>
              </w:numPr>
              <w:spacing w:line="240" w:lineRule="auto"/>
              <w:ind w:left="429" w:hanging="284"/>
              <w:rPr>
                <w:sz w:val="20"/>
              </w:rPr>
            </w:pPr>
            <w:r>
              <w:rPr>
                <w:sz w:val="20"/>
              </w:rPr>
              <w:t xml:space="preserve">5. </w:t>
            </w:r>
            <w:r w:rsidR="00333001" w:rsidRPr="00522715">
              <w:rPr>
                <w:sz w:val="20"/>
              </w:rPr>
              <w:t>Formular "</w:t>
            </w:r>
            <w:proofErr w:type="spellStart"/>
            <w:r w:rsidR="00333001" w:rsidRPr="00522715">
              <w:rPr>
                <w:sz w:val="20"/>
              </w:rPr>
              <w:t>Praxisassessment</w:t>
            </w:r>
            <w:proofErr w:type="spellEnd"/>
            <w:r w:rsidR="00333001" w:rsidRPr="00522715">
              <w:rPr>
                <w:sz w:val="20"/>
              </w:rPr>
              <w:t>"</w:t>
            </w:r>
            <w:r w:rsidR="005D6047">
              <w:rPr>
                <w:sz w:val="20"/>
              </w:rPr>
              <w:t xml:space="preserve"> (SEM)</w:t>
            </w:r>
          </w:p>
        </w:tc>
        <w:tc>
          <w:tcPr>
            <w:tcW w:w="3260" w:type="dxa"/>
            <w:tcBorders>
              <w:top w:val="single" w:sz="4" w:space="0" w:color="auto"/>
              <w:left w:val="single" w:sz="4" w:space="0" w:color="auto"/>
              <w:bottom w:val="single" w:sz="4" w:space="0" w:color="auto"/>
              <w:right w:val="single" w:sz="4" w:space="0" w:color="auto"/>
            </w:tcBorders>
          </w:tcPr>
          <w:p w14:paraId="7D331C96" w14:textId="6623FA90" w:rsidR="00333001" w:rsidRPr="00522715" w:rsidRDefault="00333001" w:rsidP="007B77C2">
            <w:pPr>
              <w:spacing w:line="240" w:lineRule="auto"/>
              <w:ind w:left="145"/>
              <w:rPr>
                <w:sz w:val="20"/>
              </w:rPr>
            </w:pPr>
            <w:r w:rsidRPr="00522715">
              <w:rPr>
                <w:sz w:val="20"/>
              </w:rPr>
              <w:t>Gesundheit ist ein dynamische</w:t>
            </w:r>
            <w:r w:rsidR="002866B6" w:rsidRPr="00522715">
              <w:rPr>
                <w:sz w:val="20"/>
              </w:rPr>
              <w:t>r</w:t>
            </w:r>
            <w:r w:rsidRPr="00522715">
              <w:rPr>
                <w:sz w:val="20"/>
              </w:rPr>
              <w:t xml:space="preserve"> </w:t>
            </w:r>
            <w:r w:rsidR="002866B6" w:rsidRPr="00522715">
              <w:rPr>
                <w:sz w:val="20"/>
              </w:rPr>
              <w:t>Prozess</w:t>
            </w:r>
            <w:r w:rsidRPr="00522715">
              <w:rPr>
                <w:sz w:val="20"/>
              </w:rPr>
              <w:t xml:space="preserve">, daher muss die Veränderung an verschiedenen Zeitpunkten beobachtet werden. </w:t>
            </w:r>
          </w:p>
        </w:tc>
      </w:tr>
      <w:tr w:rsidR="00333001" w:rsidRPr="00522715" w14:paraId="0C2DFFC6" w14:textId="77777777" w:rsidTr="0034366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418"/>
        </w:trPr>
        <w:tc>
          <w:tcPr>
            <w:tcW w:w="851" w:type="dxa"/>
            <w:vMerge/>
            <w:tcBorders>
              <w:left w:val="single" w:sz="4" w:space="0" w:color="auto"/>
              <w:bottom w:val="single" w:sz="4" w:space="0" w:color="auto"/>
              <w:right w:val="single" w:sz="4" w:space="0" w:color="auto"/>
            </w:tcBorders>
            <w:shd w:val="clear" w:color="auto" w:fill="BDD6EE" w:themeFill="accent1" w:themeFillTint="66"/>
            <w:textDirection w:val="btLr"/>
            <w:vAlign w:val="center"/>
          </w:tcPr>
          <w:p w14:paraId="6B750EC2" w14:textId="77777777" w:rsidR="00333001" w:rsidRPr="00522715" w:rsidRDefault="00333001" w:rsidP="00D02994">
            <w:pPr>
              <w:keepLines/>
              <w:widowControl w:val="0"/>
              <w:spacing w:line="240" w:lineRule="auto"/>
              <w:ind w:left="138" w:right="113"/>
              <w:jc w:val="center"/>
              <w:rPr>
                <w:b/>
                <w:sz w:val="20"/>
              </w:rPr>
            </w:pPr>
          </w:p>
        </w:tc>
        <w:tc>
          <w:tcPr>
            <w:tcW w:w="2835" w:type="dxa"/>
            <w:tcBorders>
              <w:top w:val="single" w:sz="4" w:space="0" w:color="auto"/>
              <w:left w:val="single" w:sz="4" w:space="0" w:color="auto"/>
              <w:bottom w:val="single" w:sz="4" w:space="0" w:color="auto"/>
              <w:right w:val="single" w:sz="4" w:space="0" w:color="auto"/>
            </w:tcBorders>
          </w:tcPr>
          <w:p w14:paraId="04C4213A" w14:textId="6A92E106" w:rsidR="00333001" w:rsidRPr="00522715" w:rsidRDefault="00333001" w:rsidP="00D02994">
            <w:pPr>
              <w:spacing w:line="240" w:lineRule="auto"/>
              <w:ind w:left="139"/>
              <w:rPr>
                <w:sz w:val="20"/>
              </w:rPr>
            </w:pPr>
            <w:r w:rsidRPr="00522715">
              <w:rPr>
                <w:sz w:val="20"/>
              </w:rPr>
              <w:t>Gesundheitsförderliche bzw. gefährdende Verhaltens- und Erlebensweisen bei der Bewältigung von Arbeits- und Berufsanforderungen</w:t>
            </w:r>
          </w:p>
        </w:tc>
        <w:tc>
          <w:tcPr>
            <w:tcW w:w="3827" w:type="dxa"/>
            <w:tcBorders>
              <w:top w:val="single" w:sz="4" w:space="0" w:color="auto"/>
              <w:left w:val="single" w:sz="4" w:space="0" w:color="auto"/>
              <w:bottom w:val="single" w:sz="4" w:space="0" w:color="auto"/>
              <w:right w:val="single" w:sz="4" w:space="0" w:color="auto"/>
            </w:tcBorders>
          </w:tcPr>
          <w:p w14:paraId="69AF72D7" w14:textId="77777777" w:rsidR="00333001" w:rsidRPr="00522715" w:rsidRDefault="000959E0" w:rsidP="000959E0">
            <w:pPr>
              <w:spacing w:line="240" w:lineRule="auto"/>
              <w:ind w:left="139"/>
              <w:rPr>
                <w:sz w:val="20"/>
              </w:rPr>
            </w:pPr>
            <w:r w:rsidRPr="00522715">
              <w:rPr>
                <w:sz w:val="20"/>
              </w:rPr>
              <w:t>Test</w:t>
            </w:r>
          </w:p>
          <w:p w14:paraId="0AD59007" w14:textId="77777777" w:rsidR="000959E0" w:rsidRPr="00522715" w:rsidRDefault="000959E0" w:rsidP="000959E0">
            <w:pPr>
              <w:pStyle w:val="Kommentartext"/>
              <w:ind w:left="146"/>
              <w:rPr>
                <w:rFonts w:ascii="Lucida Sans" w:eastAsia="Times New Roman" w:hAnsi="Lucida Sans" w:cs="Times New Roman"/>
                <w:lang w:val="de-CH" w:eastAsia="de-CH"/>
              </w:rPr>
            </w:pPr>
          </w:p>
          <w:p w14:paraId="66002106" w14:textId="7A3EABE7" w:rsidR="000959E0" w:rsidRPr="00522715" w:rsidRDefault="000959E0" w:rsidP="003710F6">
            <w:pPr>
              <w:spacing w:line="240" w:lineRule="auto"/>
              <w:ind w:left="139"/>
              <w:rPr>
                <w:sz w:val="20"/>
              </w:rPr>
            </w:pPr>
            <w:r w:rsidRPr="00522715">
              <w:rPr>
                <w:i/>
                <w:iCs/>
                <w:sz w:val="20"/>
              </w:rPr>
              <w:t>(vgl. Kap. " Hinweise zur Anwendung von Tests"</w:t>
            </w:r>
            <w:r w:rsidR="00715C72">
              <w:rPr>
                <w:i/>
                <w:iCs/>
              </w:rPr>
              <w:t xml:space="preserve"> auf S. 2</w:t>
            </w:r>
            <w:r w:rsidRPr="00522715">
              <w:rPr>
                <w:i/>
                <w:iCs/>
                <w:sz w:val="20"/>
              </w:rPr>
              <w:t>)</w:t>
            </w:r>
          </w:p>
        </w:tc>
        <w:tc>
          <w:tcPr>
            <w:tcW w:w="4678" w:type="dxa"/>
            <w:tcBorders>
              <w:top w:val="single" w:sz="4" w:space="0" w:color="auto"/>
              <w:left w:val="single" w:sz="4" w:space="0" w:color="auto"/>
              <w:bottom w:val="single" w:sz="4" w:space="0" w:color="auto"/>
              <w:right w:val="single" w:sz="4" w:space="0" w:color="auto"/>
            </w:tcBorders>
          </w:tcPr>
          <w:p w14:paraId="733B69C9" w14:textId="1F389F07" w:rsidR="005A2ED5" w:rsidRPr="003C74F9" w:rsidRDefault="003C74F9" w:rsidP="003C74F9">
            <w:pPr>
              <w:pStyle w:val="Listenabsatz"/>
              <w:numPr>
                <w:ilvl w:val="0"/>
                <w:numId w:val="3"/>
              </w:numPr>
              <w:spacing w:line="240" w:lineRule="auto"/>
              <w:ind w:left="429" w:hanging="284"/>
              <w:rPr>
                <w:noProof/>
                <w:sz w:val="20"/>
              </w:rPr>
            </w:pPr>
            <w:r>
              <w:rPr>
                <w:sz w:val="20"/>
              </w:rPr>
              <w:t xml:space="preserve">6. </w:t>
            </w:r>
            <w:r w:rsidR="00333001" w:rsidRPr="00522715">
              <w:rPr>
                <w:sz w:val="20"/>
              </w:rPr>
              <w:t xml:space="preserve">AVEM </w:t>
            </w:r>
            <w:r w:rsidR="00333001" w:rsidRPr="00522715">
              <w:rPr>
                <w:rFonts w:cs="Arial"/>
                <w:iCs/>
                <w:sz w:val="20"/>
              </w:rPr>
              <w:t>(</w:t>
            </w:r>
            <w:r w:rsidR="00333001" w:rsidRPr="00522715">
              <w:rPr>
                <w:sz w:val="20"/>
              </w:rPr>
              <w:t xml:space="preserve">in diversen </w:t>
            </w:r>
            <w:r w:rsidR="00B06808" w:rsidRPr="00522715">
              <w:rPr>
                <w:sz w:val="20"/>
              </w:rPr>
              <w:t xml:space="preserve">Sprachversionen </w:t>
            </w:r>
            <w:r w:rsidR="00333001" w:rsidRPr="00522715">
              <w:rPr>
                <w:sz w:val="20"/>
              </w:rPr>
              <w:t>verfügbar)</w:t>
            </w:r>
            <w:r w:rsidR="005A2ED5" w:rsidRPr="00522715">
              <w:rPr>
                <w:sz w:val="20"/>
              </w:rPr>
              <w:t>:</w:t>
            </w:r>
            <w:r>
              <w:rPr>
                <w:sz w:val="20"/>
              </w:rPr>
              <w:t xml:space="preserve"> </w:t>
            </w:r>
            <w:hyperlink r:id="rId69" w:history="1">
              <w:r w:rsidRPr="00B91EEC">
                <w:rPr>
                  <w:rStyle w:val="Hyperlink"/>
                </w:rPr>
                <w:t>https://www.testzentrale.ch/shop/arbeitsbezogenes-verhaltens-und-erlebensmuster.html</w:t>
              </w:r>
            </w:hyperlink>
            <w:r w:rsidR="004171A2">
              <w:t xml:space="preserve"> </w:t>
            </w:r>
          </w:p>
        </w:tc>
        <w:tc>
          <w:tcPr>
            <w:tcW w:w="3260" w:type="dxa"/>
            <w:tcBorders>
              <w:top w:val="single" w:sz="4" w:space="0" w:color="auto"/>
              <w:left w:val="single" w:sz="4" w:space="0" w:color="auto"/>
              <w:bottom w:val="single" w:sz="4" w:space="0" w:color="auto"/>
              <w:right w:val="single" w:sz="4" w:space="0" w:color="auto"/>
            </w:tcBorders>
          </w:tcPr>
          <w:p w14:paraId="49563B4E" w14:textId="2123D035" w:rsidR="00333001" w:rsidRPr="00522715" w:rsidRDefault="00333001" w:rsidP="0034366D">
            <w:pPr>
              <w:spacing w:line="240" w:lineRule="auto"/>
              <w:ind w:left="144"/>
              <w:rPr>
                <w:sz w:val="20"/>
              </w:rPr>
            </w:pPr>
            <w:r w:rsidRPr="00522715">
              <w:rPr>
                <w:sz w:val="20"/>
              </w:rPr>
              <w:t xml:space="preserve">Muss </w:t>
            </w:r>
            <w:r w:rsidR="002866B6" w:rsidRPr="00522715">
              <w:rPr>
                <w:sz w:val="20"/>
              </w:rPr>
              <w:t xml:space="preserve">durch </w:t>
            </w:r>
            <w:r w:rsidRPr="00522715">
              <w:rPr>
                <w:sz w:val="20"/>
              </w:rPr>
              <w:t xml:space="preserve">Fachperson </w:t>
            </w:r>
            <w:r w:rsidR="002866B6" w:rsidRPr="00522715">
              <w:rPr>
                <w:sz w:val="20"/>
              </w:rPr>
              <w:t>durchgeführt werden</w:t>
            </w:r>
            <w:r w:rsidRPr="00522715">
              <w:rPr>
                <w:sz w:val="20"/>
              </w:rPr>
              <w:t xml:space="preserve">. </w:t>
            </w:r>
            <w:r w:rsidR="002866B6" w:rsidRPr="00522715">
              <w:rPr>
                <w:sz w:val="20"/>
              </w:rPr>
              <w:t xml:space="preserve">Eignet sich </w:t>
            </w:r>
            <w:r w:rsidRPr="00522715">
              <w:rPr>
                <w:sz w:val="20"/>
              </w:rPr>
              <w:t>v.a. für Personen mit Berufserfahrung in der Schweiz. Dabei werden gesundheitliche Themen und Arbeitseinstellung</w:t>
            </w:r>
            <w:r w:rsidR="002866B6" w:rsidRPr="00522715">
              <w:rPr>
                <w:sz w:val="20"/>
              </w:rPr>
              <w:t>en</w:t>
            </w:r>
            <w:r w:rsidRPr="00522715">
              <w:rPr>
                <w:sz w:val="20"/>
              </w:rPr>
              <w:t xml:space="preserve"> anhand von Erlebtem angesprochen</w:t>
            </w:r>
          </w:p>
        </w:tc>
      </w:tr>
    </w:tbl>
    <w:p w14:paraId="0A5545D5" w14:textId="15238B0C" w:rsidR="008730C6" w:rsidRPr="00B0497E" w:rsidRDefault="008730C6" w:rsidP="00B0497E">
      <w:pPr>
        <w:spacing w:line="240" w:lineRule="auto"/>
        <w:rPr>
          <w:sz w:val="2"/>
          <w:szCs w:val="2"/>
        </w:rPr>
      </w:pPr>
    </w:p>
    <w:sectPr w:rsidR="008730C6" w:rsidRPr="00B0497E" w:rsidSect="00382A27">
      <w:type w:val="continuous"/>
      <w:pgSz w:w="16838" w:h="11906" w:orient="landscape"/>
      <w:pgMar w:top="709" w:right="720" w:bottom="567" w:left="720" w:header="708" w:footer="14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520983" w14:textId="77777777" w:rsidR="00963380" w:rsidRDefault="00963380" w:rsidP="00352852">
      <w:pPr>
        <w:spacing w:line="240" w:lineRule="auto"/>
      </w:pPr>
      <w:r>
        <w:separator/>
      </w:r>
    </w:p>
  </w:endnote>
  <w:endnote w:type="continuationSeparator" w:id="0">
    <w:p w14:paraId="101B9FA1" w14:textId="77777777" w:rsidR="00963380" w:rsidRDefault="00963380" w:rsidP="003528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olo22K-Leicht">
    <w:altName w:val="Cambria"/>
    <w:panose1 w:val="00000000000000000000"/>
    <w:charset w:val="00"/>
    <w:family w:val="roman"/>
    <w:notTrueType/>
    <w:pitch w:val="default"/>
  </w:font>
  <w:font w:name="Wingdings-Regular">
    <w:altName w:val="Wingdings"/>
    <w:panose1 w:val="00000000000000000000"/>
    <w:charset w:val="00"/>
    <w:family w:val="roman"/>
    <w:notTrueType/>
    <w:pitch w:val="default"/>
  </w:font>
  <w:font w:name="CG Omega">
    <w:altName w:val="Candara"/>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6370E6" w14:textId="77777777" w:rsidR="00963380" w:rsidRDefault="0096338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3399824"/>
      <w:docPartObj>
        <w:docPartGallery w:val="Page Numbers (Bottom of Page)"/>
        <w:docPartUnique/>
      </w:docPartObj>
    </w:sdtPr>
    <w:sdtEndPr>
      <w:rPr>
        <w:sz w:val="20"/>
      </w:rPr>
    </w:sdtEndPr>
    <w:sdtContent>
      <w:p w14:paraId="5426BAF3" w14:textId="7702EBA0" w:rsidR="00963380" w:rsidRPr="00C77E60" w:rsidRDefault="00963380">
        <w:pPr>
          <w:pStyle w:val="Fuzeile"/>
          <w:jc w:val="right"/>
          <w:rPr>
            <w:sz w:val="20"/>
          </w:rPr>
        </w:pPr>
        <w:r w:rsidRPr="00C77E60">
          <w:rPr>
            <w:sz w:val="20"/>
          </w:rPr>
          <w:fldChar w:fldCharType="begin"/>
        </w:r>
        <w:r w:rsidRPr="00C77E60">
          <w:rPr>
            <w:sz w:val="20"/>
          </w:rPr>
          <w:instrText>PAGE   \* MERGEFORMAT</w:instrText>
        </w:r>
        <w:r w:rsidRPr="00C77E60">
          <w:rPr>
            <w:sz w:val="20"/>
          </w:rPr>
          <w:fldChar w:fldCharType="separate"/>
        </w:r>
        <w:r>
          <w:rPr>
            <w:noProof/>
            <w:sz w:val="20"/>
          </w:rPr>
          <w:t>13</w:t>
        </w:r>
        <w:r w:rsidRPr="00C77E60">
          <w:rPr>
            <w:sz w:val="20"/>
          </w:rPr>
          <w:fldChar w:fldCharType="end"/>
        </w:r>
      </w:p>
    </w:sdtContent>
  </w:sdt>
  <w:p w14:paraId="6CDED776" w14:textId="77777777" w:rsidR="00963380" w:rsidRDefault="00963380">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1AB4C" w14:textId="77777777" w:rsidR="00963380" w:rsidRDefault="0096338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2BAAB6" w14:textId="77777777" w:rsidR="00963380" w:rsidRDefault="00963380" w:rsidP="00352852">
      <w:pPr>
        <w:spacing w:line="240" w:lineRule="auto"/>
      </w:pPr>
      <w:r>
        <w:separator/>
      </w:r>
    </w:p>
  </w:footnote>
  <w:footnote w:type="continuationSeparator" w:id="0">
    <w:p w14:paraId="167E7CD0" w14:textId="77777777" w:rsidR="00963380" w:rsidRDefault="00963380" w:rsidP="0035285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96DAE2" w14:textId="77777777" w:rsidR="00963380" w:rsidRDefault="0096338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20986B" w14:textId="77777777" w:rsidR="00963380" w:rsidRDefault="00963380">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3CB627" w14:textId="77777777" w:rsidR="00963380" w:rsidRDefault="0096338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46C8916"/>
    <w:lvl w:ilvl="0">
      <w:start w:val="1"/>
      <w:numFmt w:val="bullet"/>
      <w:pStyle w:val="Aufzhlungszeichen"/>
      <w:lvlText w:val="–"/>
      <w:lvlJc w:val="left"/>
      <w:pPr>
        <w:tabs>
          <w:tab w:val="num" w:pos="284"/>
        </w:tabs>
        <w:ind w:left="284" w:hanging="284"/>
      </w:pPr>
      <w:rPr>
        <w:rFonts w:ascii="Lucida Sans" w:hAnsi="Lucida Sans" w:hint="default"/>
      </w:rPr>
    </w:lvl>
  </w:abstractNum>
  <w:abstractNum w:abstractNumId="1" w15:restartNumberingAfterBreak="0">
    <w:nsid w:val="06ED5AE3"/>
    <w:multiLevelType w:val="hybridMultilevel"/>
    <w:tmpl w:val="3EAE2AFA"/>
    <w:lvl w:ilvl="0" w:tplc="1916CF2E">
      <w:start w:val="1"/>
      <w:numFmt w:val="bullet"/>
      <w:lvlText w:val=""/>
      <w:lvlJc w:val="left"/>
      <w:pPr>
        <w:ind w:left="858" w:hanging="360"/>
      </w:pPr>
      <w:rPr>
        <w:rFonts w:ascii="Symbol" w:hAnsi="Symbol" w:hint="default"/>
        <w:color w:val="auto"/>
      </w:rPr>
    </w:lvl>
    <w:lvl w:ilvl="1" w:tplc="08070003" w:tentative="1">
      <w:start w:val="1"/>
      <w:numFmt w:val="bullet"/>
      <w:lvlText w:val="o"/>
      <w:lvlJc w:val="left"/>
      <w:pPr>
        <w:ind w:left="1578" w:hanging="360"/>
      </w:pPr>
      <w:rPr>
        <w:rFonts w:ascii="Courier New" w:hAnsi="Courier New" w:cs="Courier New" w:hint="default"/>
      </w:rPr>
    </w:lvl>
    <w:lvl w:ilvl="2" w:tplc="08070005" w:tentative="1">
      <w:start w:val="1"/>
      <w:numFmt w:val="bullet"/>
      <w:lvlText w:val=""/>
      <w:lvlJc w:val="left"/>
      <w:pPr>
        <w:ind w:left="2298" w:hanging="360"/>
      </w:pPr>
      <w:rPr>
        <w:rFonts w:ascii="Wingdings" w:hAnsi="Wingdings" w:hint="default"/>
      </w:rPr>
    </w:lvl>
    <w:lvl w:ilvl="3" w:tplc="08070001" w:tentative="1">
      <w:start w:val="1"/>
      <w:numFmt w:val="bullet"/>
      <w:lvlText w:val=""/>
      <w:lvlJc w:val="left"/>
      <w:pPr>
        <w:ind w:left="3018" w:hanging="360"/>
      </w:pPr>
      <w:rPr>
        <w:rFonts w:ascii="Symbol" w:hAnsi="Symbol" w:hint="default"/>
      </w:rPr>
    </w:lvl>
    <w:lvl w:ilvl="4" w:tplc="08070003" w:tentative="1">
      <w:start w:val="1"/>
      <w:numFmt w:val="bullet"/>
      <w:lvlText w:val="o"/>
      <w:lvlJc w:val="left"/>
      <w:pPr>
        <w:ind w:left="3738" w:hanging="360"/>
      </w:pPr>
      <w:rPr>
        <w:rFonts w:ascii="Courier New" w:hAnsi="Courier New" w:cs="Courier New" w:hint="default"/>
      </w:rPr>
    </w:lvl>
    <w:lvl w:ilvl="5" w:tplc="08070005" w:tentative="1">
      <w:start w:val="1"/>
      <w:numFmt w:val="bullet"/>
      <w:lvlText w:val=""/>
      <w:lvlJc w:val="left"/>
      <w:pPr>
        <w:ind w:left="4458" w:hanging="360"/>
      </w:pPr>
      <w:rPr>
        <w:rFonts w:ascii="Wingdings" w:hAnsi="Wingdings" w:hint="default"/>
      </w:rPr>
    </w:lvl>
    <w:lvl w:ilvl="6" w:tplc="08070001" w:tentative="1">
      <w:start w:val="1"/>
      <w:numFmt w:val="bullet"/>
      <w:lvlText w:val=""/>
      <w:lvlJc w:val="left"/>
      <w:pPr>
        <w:ind w:left="5178" w:hanging="360"/>
      </w:pPr>
      <w:rPr>
        <w:rFonts w:ascii="Symbol" w:hAnsi="Symbol" w:hint="default"/>
      </w:rPr>
    </w:lvl>
    <w:lvl w:ilvl="7" w:tplc="08070003" w:tentative="1">
      <w:start w:val="1"/>
      <w:numFmt w:val="bullet"/>
      <w:lvlText w:val="o"/>
      <w:lvlJc w:val="left"/>
      <w:pPr>
        <w:ind w:left="5898" w:hanging="360"/>
      </w:pPr>
      <w:rPr>
        <w:rFonts w:ascii="Courier New" w:hAnsi="Courier New" w:cs="Courier New" w:hint="default"/>
      </w:rPr>
    </w:lvl>
    <w:lvl w:ilvl="8" w:tplc="08070005" w:tentative="1">
      <w:start w:val="1"/>
      <w:numFmt w:val="bullet"/>
      <w:lvlText w:val=""/>
      <w:lvlJc w:val="left"/>
      <w:pPr>
        <w:ind w:left="6618" w:hanging="360"/>
      </w:pPr>
      <w:rPr>
        <w:rFonts w:ascii="Wingdings" w:hAnsi="Wingdings" w:hint="default"/>
      </w:rPr>
    </w:lvl>
  </w:abstractNum>
  <w:abstractNum w:abstractNumId="2" w15:restartNumberingAfterBreak="0">
    <w:nsid w:val="0AFA4114"/>
    <w:multiLevelType w:val="hybridMultilevel"/>
    <w:tmpl w:val="BA641F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C6E105D"/>
    <w:multiLevelType w:val="hybridMultilevel"/>
    <w:tmpl w:val="FFAC04CC"/>
    <w:lvl w:ilvl="0" w:tplc="08070005">
      <w:start w:val="1"/>
      <w:numFmt w:val="bullet"/>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4" w15:restartNumberingAfterBreak="0">
    <w:nsid w:val="128F3A71"/>
    <w:multiLevelType w:val="hybridMultilevel"/>
    <w:tmpl w:val="76EA8AF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C4A6FE2"/>
    <w:multiLevelType w:val="hybridMultilevel"/>
    <w:tmpl w:val="3DF2E52A"/>
    <w:lvl w:ilvl="0" w:tplc="95149AEE">
      <w:numFmt w:val="bullet"/>
      <w:lvlText w:val="-"/>
      <w:lvlJc w:val="left"/>
      <w:pPr>
        <w:ind w:left="786" w:hanging="360"/>
      </w:pPr>
      <w:rPr>
        <w:rFonts w:ascii="Lucida Sans" w:eastAsia="Times New Roman" w:hAnsi="Lucida Sans" w:cs="Times New Roman" w:hint="default"/>
        <w:color w:val="auto"/>
        <w:u w:val="none"/>
      </w:rPr>
    </w:lvl>
    <w:lvl w:ilvl="1" w:tplc="08070003" w:tentative="1">
      <w:start w:val="1"/>
      <w:numFmt w:val="bullet"/>
      <w:lvlText w:val="o"/>
      <w:lvlJc w:val="left"/>
      <w:pPr>
        <w:ind w:left="1506" w:hanging="360"/>
      </w:pPr>
      <w:rPr>
        <w:rFonts w:ascii="Courier New" w:hAnsi="Courier New" w:cs="Courier New" w:hint="default"/>
      </w:rPr>
    </w:lvl>
    <w:lvl w:ilvl="2" w:tplc="08070005" w:tentative="1">
      <w:start w:val="1"/>
      <w:numFmt w:val="bullet"/>
      <w:lvlText w:val=""/>
      <w:lvlJc w:val="left"/>
      <w:pPr>
        <w:ind w:left="2226" w:hanging="360"/>
      </w:pPr>
      <w:rPr>
        <w:rFonts w:ascii="Wingdings" w:hAnsi="Wingdings" w:hint="default"/>
      </w:rPr>
    </w:lvl>
    <w:lvl w:ilvl="3" w:tplc="08070001" w:tentative="1">
      <w:start w:val="1"/>
      <w:numFmt w:val="bullet"/>
      <w:lvlText w:val=""/>
      <w:lvlJc w:val="left"/>
      <w:pPr>
        <w:ind w:left="2946" w:hanging="360"/>
      </w:pPr>
      <w:rPr>
        <w:rFonts w:ascii="Symbol" w:hAnsi="Symbol" w:hint="default"/>
      </w:rPr>
    </w:lvl>
    <w:lvl w:ilvl="4" w:tplc="08070003" w:tentative="1">
      <w:start w:val="1"/>
      <w:numFmt w:val="bullet"/>
      <w:lvlText w:val="o"/>
      <w:lvlJc w:val="left"/>
      <w:pPr>
        <w:ind w:left="3666" w:hanging="360"/>
      </w:pPr>
      <w:rPr>
        <w:rFonts w:ascii="Courier New" w:hAnsi="Courier New" w:cs="Courier New" w:hint="default"/>
      </w:rPr>
    </w:lvl>
    <w:lvl w:ilvl="5" w:tplc="08070005" w:tentative="1">
      <w:start w:val="1"/>
      <w:numFmt w:val="bullet"/>
      <w:lvlText w:val=""/>
      <w:lvlJc w:val="left"/>
      <w:pPr>
        <w:ind w:left="4386" w:hanging="360"/>
      </w:pPr>
      <w:rPr>
        <w:rFonts w:ascii="Wingdings" w:hAnsi="Wingdings" w:hint="default"/>
      </w:rPr>
    </w:lvl>
    <w:lvl w:ilvl="6" w:tplc="08070001" w:tentative="1">
      <w:start w:val="1"/>
      <w:numFmt w:val="bullet"/>
      <w:lvlText w:val=""/>
      <w:lvlJc w:val="left"/>
      <w:pPr>
        <w:ind w:left="5106" w:hanging="360"/>
      </w:pPr>
      <w:rPr>
        <w:rFonts w:ascii="Symbol" w:hAnsi="Symbol" w:hint="default"/>
      </w:rPr>
    </w:lvl>
    <w:lvl w:ilvl="7" w:tplc="08070003" w:tentative="1">
      <w:start w:val="1"/>
      <w:numFmt w:val="bullet"/>
      <w:lvlText w:val="o"/>
      <w:lvlJc w:val="left"/>
      <w:pPr>
        <w:ind w:left="5826" w:hanging="360"/>
      </w:pPr>
      <w:rPr>
        <w:rFonts w:ascii="Courier New" w:hAnsi="Courier New" w:cs="Courier New" w:hint="default"/>
      </w:rPr>
    </w:lvl>
    <w:lvl w:ilvl="8" w:tplc="08070005" w:tentative="1">
      <w:start w:val="1"/>
      <w:numFmt w:val="bullet"/>
      <w:lvlText w:val=""/>
      <w:lvlJc w:val="left"/>
      <w:pPr>
        <w:ind w:left="6546" w:hanging="360"/>
      </w:pPr>
      <w:rPr>
        <w:rFonts w:ascii="Wingdings" w:hAnsi="Wingdings" w:hint="default"/>
      </w:rPr>
    </w:lvl>
  </w:abstractNum>
  <w:abstractNum w:abstractNumId="6" w15:restartNumberingAfterBreak="0">
    <w:nsid w:val="27A80646"/>
    <w:multiLevelType w:val="multilevel"/>
    <w:tmpl w:val="818C3A00"/>
    <w:lvl w:ilvl="0">
      <w:start w:val="1"/>
      <w:numFmt w:val="decimal"/>
      <w:pStyle w:val="berschrift1"/>
      <w:lvlText w:val="%1."/>
      <w:lvlJc w:val="left"/>
      <w:pPr>
        <w:tabs>
          <w:tab w:val="num" w:pos="0"/>
        </w:tabs>
        <w:ind w:left="0" w:firstLine="0"/>
      </w:pPr>
      <w:rPr>
        <w:rFonts w:ascii="Lucida Sans" w:hAnsi="Lucida Sans" w:hint="default"/>
        <w:b/>
        <w:bCs/>
        <w:i w:val="0"/>
        <w:vanish w:val="0"/>
        <w:color w:val="auto"/>
        <w:sz w:val="22"/>
        <w:szCs w:val="18"/>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426" w:firstLine="0"/>
      </w:pPr>
      <w:rPr>
        <w:rFonts w:hint="default"/>
        <w:b/>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7" w15:restartNumberingAfterBreak="0">
    <w:nsid w:val="2B7A218E"/>
    <w:multiLevelType w:val="hybridMultilevel"/>
    <w:tmpl w:val="4B36E6F0"/>
    <w:lvl w:ilvl="0" w:tplc="8DA0B2C2">
      <w:start w:val="1"/>
      <w:numFmt w:val="decimal"/>
      <w:lvlText w:val="%1."/>
      <w:lvlJc w:val="left"/>
      <w:pPr>
        <w:ind w:left="507" w:hanging="360"/>
      </w:pPr>
      <w:rPr>
        <w:rFonts w:hint="default"/>
      </w:rPr>
    </w:lvl>
    <w:lvl w:ilvl="1" w:tplc="08070019" w:tentative="1">
      <w:start w:val="1"/>
      <w:numFmt w:val="lowerLetter"/>
      <w:lvlText w:val="%2."/>
      <w:lvlJc w:val="left"/>
      <w:pPr>
        <w:ind w:left="1227" w:hanging="360"/>
      </w:pPr>
    </w:lvl>
    <w:lvl w:ilvl="2" w:tplc="0807001B" w:tentative="1">
      <w:start w:val="1"/>
      <w:numFmt w:val="lowerRoman"/>
      <w:lvlText w:val="%3."/>
      <w:lvlJc w:val="right"/>
      <w:pPr>
        <w:ind w:left="1947" w:hanging="180"/>
      </w:pPr>
    </w:lvl>
    <w:lvl w:ilvl="3" w:tplc="0807000F" w:tentative="1">
      <w:start w:val="1"/>
      <w:numFmt w:val="decimal"/>
      <w:lvlText w:val="%4."/>
      <w:lvlJc w:val="left"/>
      <w:pPr>
        <w:ind w:left="2667" w:hanging="360"/>
      </w:pPr>
    </w:lvl>
    <w:lvl w:ilvl="4" w:tplc="08070019" w:tentative="1">
      <w:start w:val="1"/>
      <w:numFmt w:val="lowerLetter"/>
      <w:lvlText w:val="%5."/>
      <w:lvlJc w:val="left"/>
      <w:pPr>
        <w:ind w:left="3387" w:hanging="360"/>
      </w:pPr>
    </w:lvl>
    <w:lvl w:ilvl="5" w:tplc="0807001B" w:tentative="1">
      <w:start w:val="1"/>
      <w:numFmt w:val="lowerRoman"/>
      <w:lvlText w:val="%6."/>
      <w:lvlJc w:val="right"/>
      <w:pPr>
        <w:ind w:left="4107" w:hanging="180"/>
      </w:pPr>
    </w:lvl>
    <w:lvl w:ilvl="6" w:tplc="0807000F" w:tentative="1">
      <w:start w:val="1"/>
      <w:numFmt w:val="decimal"/>
      <w:lvlText w:val="%7."/>
      <w:lvlJc w:val="left"/>
      <w:pPr>
        <w:ind w:left="4827" w:hanging="360"/>
      </w:pPr>
    </w:lvl>
    <w:lvl w:ilvl="7" w:tplc="08070019" w:tentative="1">
      <w:start w:val="1"/>
      <w:numFmt w:val="lowerLetter"/>
      <w:lvlText w:val="%8."/>
      <w:lvlJc w:val="left"/>
      <w:pPr>
        <w:ind w:left="5547" w:hanging="360"/>
      </w:pPr>
    </w:lvl>
    <w:lvl w:ilvl="8" w:tplc="0807001B" w:tentative="1">
      <w:start w:val="1"/>
      <w:numFmt w:val="lowerRoman"/>
      <w:lvlText w:val="%9."/>
      <w:lvlJc w:val="right"/>
      <w:pPr>
        <w:ind w:left="6267" w:hanging="180"/>
      </w:pPr>
    </w:lvl>
  </w:abstractNum>
  <w:abstractNum w:abstractNumId="8" w15:restartNumberingAfterBreak="0">
    <w:nsid w:val="33B152FA"/>
    <w:multiLevelType w:val="hybridMultilevel"/>
    <w:tmpl w:val="35601B3E"/>
    <w:lvl w:ilvl="0" w:tplc="08070001">
      <w:start w:val="1"/>
      <w:numFmt w:val="bullet"/>
      <w:lvlText w:val=""/>
      <w:lvlJc w:val="left"/>
      <w:pPr>
        <w:ind w:left="1146" w:hanging="360"/>
      </w:pPr>
      <w:rPr>
        <w:rFonts w:ascii="Symbol" w:hAnsi="Symbol" w:hint="default"/>
      </w:rPr>
    </w:lvl>
    <w:lvl w:ilvl="1" w:tplc="08070003" w:tentative="1">
      <w:start w:val="1"/>
      <w:numFmt w:val="bullet"/>
      <w:lvlText w:val="o"/>
      <w:lvlJc w:val="left"/>
      <w:pPr>
        <w:ind w:left="1866" w:hanging="360"/>
      </w:pPr>
      <w:rPr>
        <w:rFonts w:ascii="Courier New" w:hAnsi="Courier New" w:cs="Courier New" w:hint="default"/>
      </w:rPr>
    </w:lvl>
    <w:lvl w:ilvl="2" w:tplc="08070005" w:tentative="1">
      <w:start w:val="1"/>
      <w:numFmt w:val="bullet"/>
      <w:lvlText w:val=""/>
      <w:lvlJc w:val="left"/>
      <w:pPr>
        <w:ind w:left="2586" w:hanging="360"/>
      </w:pPr>
      <w:rPr>
        <w:rFonts w:ascii="Wingdings" w:hAnsi="Wingdings" w:hint="default"/>
      </w:rPr>
    </w:lvl>
    <w:lvl w:ilvl="3" w:tplc="08070001" w:tentative="1">
      <w:start w:val="1"/>
      <w:numFmt w:val="bullet"/>
      <w:lvlText w:val=""/>
      <w:lvlJc w:val="left"/>
      <w:pPr>
        <w:ind w:left="3306" w:hanging="360"/>
      </w:pPr>
      <w:rPr>
        <w:rFonts w:ascii="Symbol" w:hAnsi="Symbol" w:hint="default"/>
      </w:rPr>
    </w:lvl>
    <w:lvl w:ilvl="4" w:tplc="08070003" w:tentative="1">
      <w:start w:val="1"/>
      <w:numFmt w:val="bullet"/>
      <w:lvlText w:val="o"/>
      <w:lvlJc w:val="left"/>
      <w:pPr>
        <w:ind w:left="4026" w:hanging="360"/>
      </w:pPr>
      <w:rPr>
        <w:rFonts w:ascii="Courier New" w:hAnsi="Courier New" w:cs="Courier New" w:hint="default"/>
      </w:rPr>
    </w:lvl>
    <w:lvl w:ilvl="5" w:tplc="08070005" w:tentative="1">
      <w:start w:val="1"/>
      <w:numFmt w:val="bullet"/>
      <w:lvlText w:val=""/>
      <w:lvlJc w:val="left"/>
      <w:pPr>
        <w:ind w:left="4746" w:hanging="360"/>
      </w:pPr>
      <w:rPr>
        <w:rFonts w:ascii="Wingdings" w:hAnsi="Wingdings" w:hint="default"/>
      </w:rPr>
    </w:lvl>
    <w:lvl w:ilvl="6" w:tplc="08070001" w:tentative="1">
      <w:start w:val="1"/>
      <w:numFmt w:val="bullet"/>
      <w:lvlText w:val=""/>
      <w:lvlJc w:val="left"/>
      <w:pPr>
        <w:ind w:left="5466" w:hanging="360"/>
      </w:pPr>
      <w:rPr>
        <w:rFonts w:ascii="Symbol" w:hAnsi="Symbol" w:hint="default"/>
      </w:rPr>
    </w:lvl>
    <w:lvl w:ilvl="7" w:tplc="08070003" w:tentative="1">
      <w:start w:val="1"/>
      <w:numFmt w:val="bullet"/>
      <w:lvlText w:val="o"/>
      <w:lvlJc w:val="left"/>
      <w:pPr>
        <w:ind w:left="6186" w:hanging="360"/>
      </w:pPr>
      <w:rPr>
        <w:rFonts w:ascii="Courier New" w:hAnsi="Courier New" w:cs="Courier New" w:hint="default"/>
      </w:rPr>
    </w:lvl>
    <w:lvl w:ilvl="8" w:tplc="08070005" w:tentative="1">
      <w:start w:val="1"/>
      <w:numFmt w:val="bullet"/>
      <w:lvlText w:val=""/>
      <w:lvlJc w:val="left"/>
      <w:pPr>
        <w:ind w:left="6906" w:hanging="360"/>
      </w:pPr>
      <w:rPr>
        <w:rFonts w:ascii="Wingdings" w:hAnsi="Wingdings" w:hint="default"/>
      </w:rPr>
    </w:lvl>
  </w:abstractNum>
  <w:abstractNum w:abstractNumId="9" w15:restartNumberingAfterBreak="0">
    <w:nsid w:val="36477CEB"/>
    <w:multiLevelType w:val="hybridMultilevel"/>
    <w:tmpl w:val="4F087730"/>
    <w:lvl w:ilvl="0" w:tplc="FA3689CE">
      <w:start w:val="5"/>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B8B072A"/>
    <w:multiLevelType w:val="hybridMultilevel"/>
    <w:tmpl w:val="EBA48960"/>
    <w:lvl w:ilvl="0" w:tplc="08070001">
      <w:start w:val="1"/>
      <w:numFmt w:val="bullet"/>
      <w:lvlText w:val=""/>
      <w:lvlJc w:val="left"/>
      <w:pPr>
        <w:ind w:left="862" w:hanging="360"/>
      </w:pPr>
      <w:rPr>
        <w:rFonts w:ascii="Symbol" w:hAnsi="Symbol" w:hint="default"/>
      </w:rPr>
    </w:lvl>
    <w:lvl w:ilvl="1" w:tplc="08070003" w:tentative="1">
      <w:start w:val="1"/>
      <w:numFmt w:val="bullet"/>
      <w:lvlText w:val="o"/>
      <w:lvlJc w:val="left"/>
      <w:pPr>
        <w:ind w:left="1582" w:hanging="360"/>
      </w:pPr>
      <w:rPr>
        <w:rFonts w:ascii="Courier New" w:hAnsi="Courier New" w:cs="Courier New" w:hint="default"/>
      </w:rPr>
    </w:lvl>
    <w:lvl w:ilvl="2" w:tplc="08070005" w:tentative="1">
      <w:start w:val="1"/>
      <w:numFmt w:val="bullet"/>
      <w:lvlText w:val=""/>
      <w:lvlJc w:val="left"/>
      <w:pPr>
        <w:ind w:left="2302" w:hanging="360"/>
      </w:pPr>
      <w:rPr>
        <w:rFonts w:ascii="Wingdings" w:hAnsi="Wingdings" w:hint="default"/>
      </w:rPr>
    </w:lvl>
    <w:lvl w:ilvl="3" w:tplc="08070001" w:tentative="1">
      <w:start w:val="1"/>
      <w:numFmt w:val="bullet"/>
      <w:lvlText w:val=""/>
      <w:lvlJc w:val="left"/>
      <w:pPr>
        <w:ind w:left="3022" w:hanging="360"/>
      </w:pPr>
      <w:rPr>
        <w:rFonts w:ascii="Symbol" w:hAnsi="Symbol" w:hint="default"/>
      </w:rPr>
    </w:lvl>
    <w:lvl w:ilvl="4" w:tplc="08070003" w:tentative="1">
      <w:start w:val="1"/>
      <w:numFmt w:val="bullet"/>
      <w:lvlText w:val="o"/>
      <w:lvlJc w:val="left"/>
      <w:pPr>
        <w:ind w:left="3742" w:hanging="360"/>
      </w:pPr>
      <w:rPr>
        <w:rFonts w:ascii="Courier New" w:hAnsi="Courier New" w:cs="Courier New" w:hint="default"/>
      </w:rPr>
    </w:lvl>
    <w:lvl w:ilvl="5" w:tplc="08070005" w:tentative="1">
      <w:start w:val="1"/>
      <w:numFmt w:val="bullet"/>
      <w:lvlText w:val=""/>
      <w:lvlJc w:val="left"/>
      <w:pPr>
        <w:ind w:left="4462" w:hanging="360"/>
      </w:pPr>
      <w:rPr>
        <w:rFonts w:ascii="Wingdings" w:hAnsi="Wingdings" w:hint="default"/>
      </w:rPr>
    </w:lvl>
    <w:lvl w:ilvl="6" w:tplc="08070001" w:tentative="1">
      <w:start w:val="1"/>
      <w:numFmt w:val="bullet"/>
      <w:lvlText w:val=""/>
      <w:lvlJc w:val="left"/>
      <w:pPr>
        <w:ind w:left="5182" w:hanging="360"/>
      </w:pPr>
      <w:rPr>
        <w:rFonts w:ascii="Symbol" w:hAnsi="Symbol" w:hint="default"/>
      </w:rPr>
    </w:lvl>
    <w:lvl w:ilvl="7" w:tplc="08070003" w:tentative="1">
      <w:start w:val="1"/>
      <w:numFmt w:val="bullet"/>
      <w:lvlText w:val="o"/>
      <w:lvlJc w:val="left"/>
      <w:pPr>
        <w:ind w:left="5902" w:hanging="360"/>
      </w:pPr>
      <w:rPr>
        <w:rFonts w:ascii="Courier New" w:hAnsi="Courier New" w:cs="Courier New" w:hint="default"/>
      </w:rPr>
    </w:lvl>
    <w:lvl w:ilvl="8" w:tplc="08070005" w:tentative="1">
      <w:start w:val="1"/>
      <w:numFmt w:val="bullet"/>
      <w:lvlText w:val=""/>
      <w:lvlJc w:val="left"/>
      <w:pPr>
        <w:ind w:left="6622" w:hanging="360"/>
      </w:pPr>
      <w:rPr>
        <w:rFonts w:ascii="Wingdings" w:hAnsi="Wingdings" w:hint="default"/>
      </w:rPr>
    </w:lvl>
  </w:abstractNum>
  <w:abstractNum w:abstractNumId="11" w15:restartNumberingAfterBreak="0">
    <w:nsid w:val="50701684"/>
    <w:multiLevelType w:val="hybridMultilevel"/>
    <w:tmpl w:val="19BA3E0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12" w15:restartNumberingAfterBreak="0">
    <w:nsid w:val="645564D3"/>
    <w:multiLevelType w:val="hybridMultilevel"/>
    <w:tmpl w:val="5DB4585C"/>
    <w:lvl w:ilvl="0" w:tplc="08070001">
      <w:start w:val="1"/>
      <w:numFmt w:val="bullet"/>
      <w:lvlText w:val=""/>
      <w:lvlJc w:val="left"/>
      <w:pPr>
        <w:ind w:left="1149" w:hanging="360"/>
      </w:pPr>
      <w:rPr>
        <w:rFonts w:ascii="Symbol" w:hAnsi="Symbol" w:hint="default"/>
      </w:rPr>
    </w:lvl>
    <w:lvl w:ilvl="1" w:tplc="08070003" w:tentative="1">
      <w:start w:val="1"/>
      <w:numFmt w:val="bullet"/>
      <w:lvlText w:val="o"/>
      <w:lvlJc w:val="left"/>
      <w:pPr>
        <w:ind w:left="1869" w:hanging="360"/>
      </w:pPr>
      <w:rPr>
        <w:rFonts w:ascii="Courier New" w:hAnsi="Courier New" w:cs="Courier New" w:hint="default"/>
      </w:rPr>
    </w:lvl>
    <w:lvl w:ilvl="2" w:tplc="08070005" w:tentative="1">
      <w:start w:val="1"/>
      <w:numFmt w:val="bullet"/>
      <w:lvlText w:val=""/>
      <w:lvlJc w:val="left"/>
      <w:pPr>
        <w:ind w:left="2589" w:hanging="360"/>
      </w:pPr>
      <w:rPr>
        <w:rFonts w:ascii="Wingdings" w:hAnsi="Wingdings" w:hint="default"/>
      </w:rPr>
    </w:lvl>
    <w:lvl w:ilvl="3" w:tplc="08070001" w:tentative="1">
      <w:start w:val="1"/>
      <w:numFmt w:val="bullet"/>
      <w:lvlText w:val=""/>
      <w:lvlJc w:val="left"/>
      <w:pPr>
        <w:ind w:left="3309" w:hanging="360"/>
      </w:pPr>
      <w:rPr>
        <w:rFonts w:ascii="Symbol" w:hAnsi="Symbol" w:hint="default"/>
      </w:rPr>
    </w:lvl>
    <w:lvl w:ilvl="4" w:tplc="08070003" w:tentative="1">
      <w:start w:val="1"/>
      <w:numFmt w:val="bullet"/>
      <w:lvlText w:val="o"/>
      <w:lvlJc w:val="left"/>
      <w:pPr>
        <w:ind w:left="4029" w:hanging="360"/>
      </w:pPr>
      <w:rPr>
        <w:rFonts w:ascii="Courier New" w:hAnsi="Courier New" w:cs="Courier New" w:hint="default"/>
      </w:rPr>
    </w:lvl>
    <w:lvl w:ilvl="5" w:tplc="08070005" w:tentative="1">
      <w:start w:val="1"/>
      <w:numFmt w:val="bullet"/>
      <w:lvlText w:val=""/>
      <w:lvlJc w:val="left"/>
      <w:pPr>
        <w:ind w:left="4749" w:hanging="360"/>
      </w:pPr>
      <w:rPr>
        <w:rFonts w:ascii="Wingdings" w:hAnsi="Wingdings" w:hint="default"/>
      </w:rPr>
    </w:lvl>
    <w:lvl w:ilvl="6" w:tplc="08070001" w:tentative="1">
      <w:start w:val="1"/>
      <w:numFmt w:val="bullet"/>
      <w:lvlText w:val=""/>
      <w:lvlJc w:val="left"/>
      <w:pPr>
        <w:ind w:left="5469" w:hanging="360"/>
      </w:pPr>
      <w:rPr>
        <w:rFonts w:ascii="Symbol" w:hAnsi="Symbol" w:hint="default"/>
      </w:rPr>
    </w:lvl>
    <w:lvl w:ilvl="7" w:tplc="08070003" w:tentative="1">
      <w:start w:val="1"/>
      <w:numFmt w:val="bullet"/>
      <w:lvlText w:val="o"/>
      <w:lvlJc w:val="left"/>
      <w:pPr>
        <w:ind w:left="6189" w:hanging="360"/>
      </w:pPr>
      <w:rPr>
        <w:rFonts w:ascii="Courier New" w:hAnsi="Courier New" w:cs="Courier New" w:hint="default"/>
      </w:rPr>
    </w:lvl>
    <w:lvl w:ilvl="8" w:tplc="08070005" w:tentative="1">
      <w:start w:val="1"/>
      <w:numFmt w:val="bullet"/>
      <w:lvlText w:val=""/>
      <w:lvlJc w:val="left"/>
      <w:pPr>
        <w:ind w:left="6909" w:hanging="360"/>
      </w:pPr>
      <w:rPr>
        <w:rFonts w:ascii="Wingdings" w:hAnsi="Wingdings" w:hint="default"/>
      </w:rPr>
    </w:lvl>
  </w:abstractNum>
  <w:abstractNum w:abstractNumId="13" w15:restartNumberingAfterBreak="0">
    <w:nsid w:val="69E6711D"/>
    <w:multiLevelType w:val="multilevel"/>
    <w:tmpl w:val="BBDC6360"/>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sz w:val="20"/>
      </w:rPr>
    </w:lvl>
    <w:lvl w:ilvl="2">
      <w:start w:val="1"/>
      <w:numFmt w:val="decimal"/>
      <w:isLgl/>
      <w:lvlText w:val="%1.%2.%3"/>
      <w:lvlJc w:val="left"/>
      <w:pPr>
        <w:ind w:left="1430" w:hanging="720"/>
      </w:pPr>
      <w:rPr>
        <w:rFonts w:hint="default"/>
        <w:b/>
        <w:color w:val="auto"/>
        <w:sz w:val="20"/>
      </w:rPr>
    </w:lvl>
    <w:lvl w:ilvl="3">
      <w:start w:val="1"/>
      <w:numFmt w:val="decimal"/>
      <w:isLgl/>
      <w:lvlText w:val="%1.%2.%3.%4"/>
      <w:lvlJc w:val="left"/>
      <w:pPr>
        <w:ind w:left="1080" w:hanging="720"/>
      </w:pPr>
      <w:rPr>
        <w:rFonts w:hint="default"/>
        <w:b/>
        <w:color w:val="auto"/>
        <w:sz w:val="20"/>
      </w:rPr>
    </w:lvl>
    <w:lvl w:ilvl="4">
      <w:start w:val="1"/>
      <w:numFmt w:val="decimal"/>
      <w:isLgl/>
      <w:lvlText w:val="%1.%2.%3.%4.%5"/>
      <w:lvlJc w:val="left"/>
      <w:pPr>
        <w:ind w:left="1440" w:hanging="1080"/>
      </w:pPr>
      <w:rPr>
        <w:rFonts w:hint="default"/>
        <w:sz w:val="22"/>
      </w:rPr>
    </w:lvl>
    <w:lvl w:ilvl="5">
      <w:start w:val="1"/>
      <w:numFmt w:val="decimal"/>
      <w:isLgl/>
      <w:lvlText w:val="%1.%2.%3.%4.%5.%6"/>
      <w:lvlJc w:val="left"/>
      <w:pPr>
        <w:ind w:left="1440" w:hanging="1080"/>
      </w:pPr>
      <w:rPr>
        <w:rFonts w:hint="default"/>
        <w:sz w:val="22"/>
      </w:rPr>
    </w:lvl>
    <w:lvl w:ilvl="6">
      <w:start w:val="1"/>
      <w:numFmt w:val="decimal"/>
      <w:isLgl/>
      <w:lvlText w:val="%1.%2.%3.%4.%5.%6.%7"/>
      <w:lvlJc w:val="left"/>
      <w:pPr>
        <w:ind w:left="1800" w:hanging="1440"/>
      </w:pPr>
      <w:rPr>
        <w:rFonts w:hint="default"/>
        <w:sz w:val="22"/>
      </w:rPr>
    </w:lvl>
    <w:lvl w:ilvl="7">
      <w:start w:val="1"/>
      <w:numFmt w:val="decimal"/>
      <w:isLgl/>
      <w:lvlText w:val="%1.%2.%3.%4.%5.%6.%7.%8"/>
      <w:lvlJc w:val="left"/>
      <w:pPr>
        <w:ind w:left="1800" w:hanging="1440"/>
      </w:pPr>
      <w:rPr>
        <w:rFonts w:hint="default"/>
        <w:sz w:val="22"/>
      </w:rPr>
    </w:lvl>
    <w:lvl w:ilvl="8">
      <w:start w:val="1"/>
      <w:numFmt w:val="decimal"/>
      <w:isLgl/>
      <w:lvlText w:val="%1.%2.%3.%4.%5.%6.%7.%8.%9"/>
      <w:lvlJc w:val="left"/>
      <w:pPr>
        <w:ind w:left="2160" w:hanging="1800"/>
      </w:pPr>
      <w:rPr>
        <w:rFonts w:hint="default"/>
        <w:sz w:val="22"/>
      </w:rPr>
    </w:lvl>
  </w:abstractNum>
  <w:abstractNum w:abstractNumId="14" w15:restartNumberingAfterBreak="0">
    <w:nsid w:val="751A4969"/>
    <w:multiLevelType w:val="hybridMultilevel"/>
    <w:tmpl w:val="4D68E0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790035A5"/>
    <w:multiLevelType w:val="hybridMultilevel"/>
    <w:tmpl w:val="5F8034BC"/>
    <w:lvl w:ilvl="0" w:tplc="633A069E">
      <w:numFmt w:val="bullet"/>
      <w:lvlText w:val=""/>
      <w:lvlJc w:val="left"/>
      <w:pPr>
        <w:ind w:left="720" w:hanging="360"/>
      </w:pPr>
      <w:rPr>
        <w:rFonts w:ascii="Wingdings" w:eastAsiaTheme="minorEastAsia" w:hAnsi="Wingdings" w:cstheme="minorBidi" w:hint="default"/>
        <w:i/>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14"/>
  </w:num>
  <w:num w:numId="4">
    <w:abstractNumId w:val="13"/>
  </w:num>
  <w:num w:numId="5">
    <w:abstractNumId w:val="1"/>
  </w:num>
  <w:num w:numId="6">
    <w:abstractNumId w:val="10"/>
  </w:num>
  <w:num w:numId="7">
    <w:abstractNumId w:val="3"/>
  </w:num>
  <w:num w:numId="8">
    <w:abstractNumId w:val="4"/>
  </w:num>
  <w:num w:numId="9">
    <w:abstractNumId w:val="0"/>
  </w:num>
  <w:num w:numId="10">
    <w:abstractNumId w:val="9"/>
  </w:num>
  <w:num w:numId="11">
    <w:abstractNumId w:val="15"/>
  </w:num>
  <w:num w:numId="12">
    <w:abstractNumId w:val="5"/>
  </w:num>
  <w:num w:numId="13">
    <w:abstractNumId w:val="2"/>
  </w:num>
  <w:num w:numId="14">
    <w:abstractNumId w:val="8"/>
  </w:num>
  <w:num w:numId="15">
    <w:abstractNumId w:val="12"/>
  </w:num>
  <w:num w:numId="16">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9"/>
  <w:autoHyphenation/>
  <w:hyphenationZone w:val="425"/>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2852"/>
    <w:rsid w:val="000004FF"/>
    <w:rsid w:val="00001B71"/>
    <w:rsid w:val="00002A06"/>
    <w:rsid w:val="000051BD"/>
    <w:rsid w:val="000055CC"/>
    <w:rsid w:val="000112B5"/>
    <w:rsid w:val="00013C0D"/>
    <w:rsid w:val="000166F8"/>
    <w:rsid w:val="000179A8"/>
    <w:rsid w:val="00021725"/>
    <w:rsid w:val="00034911"/>
    <w:rsid w:val="00034B08"/>
    <w:rsid w:val="00036856"/>
    <w:rsid w:val="00041DAB"/>
    <w:rsid w:val="00042940"/>
    <w:rsid w:val="0004490F"/>
    <w:rsid w:val="00044D1F"/>
    <w:rsid w:val="0004608E"/>
    <w:rsid w:val="00046E35"/>
    <w:rsid w:val="00055C62"/>
    <w:rsid w:val="00056070"/>
    <w:rsid w:val="00057898"/>
    <w:rsid w:val="00057F46"/>
    <w:rsid w:val="00060699"/>
    <w:rsid w:val="00062D84"/>
    <w:rsid w:val="00063C3B"/>
    <w:rsid w:val="00064022"/>
    <w:rsid w:val="00067A89"/>
    <w:rsid w:val="00067E37"/>
    <w:rsid w:val="00072D9C"/>
    <w:rsid w:val="0007655A"/>
    <w:rsid w:val="0007796E"/>
    <w:rsid w:val="00082D4B"/>
    <w:rsid w:val="000840A1"/>
    <w:rsid w:val="00086060"/>
    <w:rsid w:val="00086A41"/>
    <w:rsid w:val="00087635"/>
    <w:rsid w:val="00092C99"/>
    <w:rsid w:val="000959E0"/>
    <w:rsid w:val="000960BC"/>
    <w:rsid w:val="000966E3"/>
    <w:rsid w:val="0009748C"/>
    <w:rsid w:val="000A6633"/>
    <w:rsid w:val="000A7D47"/>
    <w:rsid w:val="000B0768"/>
    <w:rsid w:val="000B1C58"/>
    <w:rsid w:val="000B4666"/>
    <w:rsid w:val="000B4A2B"/>
    <w:rsid w:val="000B4B7D"/>
    <w:rsid w:val="000C08AF"/>
    <w:rsid w:val="000C4B62"/>
    <w:rsid w:val="000C58F0"/>
    <w:rsid w:val="000C6594"/>
    <w:rsid w:val="000C7D4A"/>
    <w:rsid w:val="000D0ABC"/>
    <w:rsid w:val="000D16BD"/>
    <w:rsid w:val="000D2E16"/>
    <w:rsid w:val="000D4AE6"/>
    <w:rsid w:val="000D4D20"/>
    <w:rsid w:val="000D532F"/>
    <w:rsid w:val="000E0E8F"/>
    <w:rsid w:val="000E42C6"/>
    <w:rsid w:val="000E4E36"/>
    <w:rsid w:val="000E57D5"/>
    <w:rsid w:val="000F0BE3"/>
    <w:rsid w:val="000F41D8"/>
    <w:rsid w:val="000F4747"/>
    <w:rsid w:val="000F57D5"/>
    <w:rsid w:val="000F5F4C"/>
    <w:rsid w:val="000F7E6E"/>
    <w:rsid w:val="001014F9"/>
    <w:rsid w:val="0010337D"/>
    <w:rsid w:val="0010479F"/>
    <w:rsid w:val="001101E6"/>
    <w:rsid w:val="001104A2"/>
    <w:rsid w:val="00110CC0"/>
    <w:rsid w:val="001133B4"/>
    <w:rsid w:val="00115DA2"/>
    <w:rsid w:val="00116300"/>
    <w:rsid w:val="0011657A"/>
    <w:rsid w:val="0011666B"/>
    <w:rsid w:val="0012117F"/>
    <w:rsid w:val="001245EB"/>
    <w:rsid w:val="00126113"/>
    <w:rsid w:val="00126A8A"/>
    <w:rsid w:val="00134230"/>
    <w:rsid w:val="0013483A"/>
    <w:rsid w:val="001356D1"/>
    <w:rsid w:val="00135845"/>
    <w:rsid w:val="00137388"/>
    <w:rsid w:val="00137E0F"/>
    <w:rsid w:val="001417A1"/>
    <w:rsid w:val="00141CF9"/>
    <w:rsid w:val="001440CC"/>
    <w:rsid w:val="00144B84"/>
    <w:rsid w:val="00150C34"/>
    <w:rsid w:val="00152F39"/>
    <w:rsid w:val="0015358E"/>
    <w:rsid w:val="00154300"/>
    <w:rsid w:val="0015584D"/>
    <w:rsid w:val="00156EBA"/>
    <w:rsid w:val="00161076"/>
    <w:rsid w:val="00162A3A"/>
    <w:rsid w:val="001638F7"/>
    <w:rsid w:val="0016608E"/>
    <w:rsid w:val="00166E56"/>
    <w:rsid w:val="00167406"/>
    <w:rsid w:val="00170072"/>
    <w:rsid w:val="00170705"/>
    <w:rsid w:val="00172B6C"/>
    <w:rsid w:val="0017391C"/>
    <w:rsid w:val="00174510"/>
    <w:rsid w:val="001749BA"/>
    <w:rsid w:val="001755BB"/>
    <w:rsid w:val="00175F75"/>
    <w:rsid w:val="00177B42"/>
    <w:rsid w:val="00182092"/>
    <w:rsid w:val="0018240D"/>
    <w:rsid w:val="00182E0A"/>
    <w:rsid w:val="00182E95"/>
    <w:rsid w:val="00186010"/>
    <w:rsid w:val="001867CC"/>
    <w:rsid w:val="00195A97"/>
    <w:rsid w:val="0019641B"/>
    <w:rsid w:val="001A090D"/>
    <w:rsid w:val="001A17CE"/>
    <w:rsid w:val="001A18C0"/>
    <w:rsid w:val="001A2615"/>
    <w:rsid w:val="001A62AF"/>
    <w:rsid w:val="001A77F6"/>
    <w:rsid w:val="001B04F8"/>
    <w:rsid w:val="001B0D1E"/>
    <w:rsid w:val="001B18CE"/>
    <w:rsid w:val="001B33E3"/>
    <w:rsid w:val="001B649A"/>
    <w:rsid w:val="001B7CFA"/>
    <w:rsid w:val="001C079D"/>
    <w:rsid w:val="001C23EF"/>
    <w:rsid w:val="001C399B"/>
    <w:rsid w:val="001C3F14"/>
    <w:rsid w:val="001C4C9C"/>
    <w:rsid w:val="001C4F28"/>
    <w:rsid w:val="001C6376"/>
    <w:rsid w:val="001C6F03"/>
    <w:rsid w:val="001C7181"/>
    <w:rsid w:val="001D371D"/>
    <w:rsid w:val="001D5D17"/>
    <w:rsid w:val="001D678B"/>
    <w:rsid w:val="001F03E0"/>
    <w:rsid w:val="001F1A90"/>
    <w:rsid w:val="001F22D2"/>
    <w:rsid w:val="001F7078"/>
    <w:rsid w:val="001F7422"/>
    <w:rsid w:val="001F7B07"/>
    <w:rsid w:val="00201633"/>
    <w:rsid w:val="002043E1"/>
    <w:rsid w:val="002063DB"/>
    <w:rsid w:val="002102C9"/>
    <w:rsid w:val="002115F4"/>
    <w:rsid w:val="00211807"/>
    <w:rsid w:val="00214F0F"/>
    <w:rsid w:val="0022050F"/>
    <w:rsid w:val="00220A8C"/>
    <w:rsid w:val="002229AF"/>
    <w:rsid w:val="00225800"/>
    <w:rsid w:val="0023136D"/>
    <w:rsid w:val="00235B34"/>
    <w:rsid w:val="00237845"/>
    <w:rsid w:val="00237CCC"/>
    <w:rsid w:val="002415CD"/>
    <w:rsid w:val="002424C1"/>
    <w:rsid w:val="00254076"/>
    <w:rsid w:val="00255398"/>
    <w:rsid w:val="0025679E"/>
    <w:rsid w:val="00257DEE"/>
    <w:rsid w:val="0026291A"/>
    <w:rsid w:val="002637C7"/>
    <w:rsid w:val="002637DD"/>
    <w:rsid w:val="0026440B"/>
    <w:rsid w:val="0027094D"/>
    <w:rsid w:val="00271FE2"/>
    <w:rsid w:val="002723BB"/>
    <w:rsid w:val="00273CEC"/>
    <w:rsid w:val="002810D0"/>
    <w:rsid w:val="002830A7"/>
    <w:rsid w:val="002842A0"/>
    <w:rsid w:val="002866B6"/>
    <w:rsid w:val="0029019C"/>
    <w:rsid w:val="00291582"/>
    <w:rsid w:val="002919C1"/>
    <w:rsid w:val="0029336D"/>
    <w:rsid w:val="002934EF"/>
    <w:rsid w:val="0029546C"/>
    <w:rsid w:val="0029583B"/>
    <w:rsid w:val="002959D7"/>
    <w:rsid w:val="002A0721"/>
    <w:rsid w:val="002A40D8"/>
    <w:rsid w:val="002A51B8"/>
    <w:rsid w:val="002A6904"/>
    <w:rsid w:val="002B1B68"/>
    <w:rsid w:val="002B4BE0"/>
    <w:rsid w:val="002B71E3"/>
    <w:rsid w:val="002C380E"/>
    <w:rsid w:val="002C546C"/>
    <w:rsid w:val="002C58E4"/>
    <w:rsid w:val="002C6262"/>
    <w:rsid w:val="002C7185"/>
    <w:rsid w:val="002D21BC"/>
    <w:rsid w:val="002D35A4"/>
    <w:rsid w:val="002D3EDD"/>
    <w:rsid w:val="002D4970"/>
    <w:rsid w:val="002D4CC5"/>
    <w:rsid w:val="002D67A2"/>
    <w:rsid w:val="002D7B1F"/>
    <w:rsid w:val="002E0389"/>
    <w:rsid w:val="002E0799"/>
    <w:rsid w:val="002E25C8"/>
    <w:rsid w:val="002E2D22"/>
    <w:rsid w:val="002E2EB1"/>
    <w:rsid w:val="002E4B6B"/>
    <w:rsid w:val="002E65CB"/>
    <w:rsid w:val="002F0CA1"/>
    <w:rsid w:val="002F0DEE"/>
    <w:rsid w:val="002F29DC"/>
    <w:rsid w:val="002F4946"/>
    <w:rsid w:val="002F4EB3"/>
    <w:rsid w:val="002F58EC"/>
    <w:rsid w:val="002F6B69"/>
    <w:rsid w:val="002F6BB3"/>
    <w:rsid w:val="00301BA4"/>
    <w:rsid w:val="00302E70"/>
    <w:rsid w:val="00302FAE"/>
    <w:rsid w:val="003049DD"/>
    <w:rsid w:val="00305962"/>
    <w:rsid w:val="00305F19"/>
    <w:rsid w:val="00306E48"/>
    <w:rsid w:val="00307027"/>
    <w:rsid w:val="0030715F"/>
    <w:rsid w:val="00313DBB"/>
    <w:rsid w:val="00315819"/>
    <w:rsid w:val="00316359"/>
    <w:rsid w:val="0031686B"/>
    <w:rsid w:val="00322188"/>
    <w:rsid w:val="003243C2"/>
    <w:rsid w:val="00325831"/>
    <w:rsid w:val="00326682"/>
    <w:rsid w:val="003272CA"/>
    <w:rsid w:val="003307BF"/>
    <w:rsid w:val="0033149B"/>
    <w:rsid w:val="00331985"/>
    <w:rsid w:val="00332BC1"/>
    <w:rsid w:val="00333001"/>
    <w:rsid w:val="00334064"/>
    <w:rsid w:val="00334563"/>
    <w:rsid w:val="0033553E"/>
    <w:rsid w:val="00337277"/>
    <w:rsid w:val="00337687"/>
    <w:rsid w:val="0033797E"/>
    <w:rsid w:val="0034077B"/>
    <w:rsid w:val="0034366D"/>
    <w:rsid w:val="00346570"/>
    <w:rsid w:val="00346615"/>
    <w:rsid w:val="003474F9"/>
    <w:rsid w:val="0035278A"/>
    <w:rsid w:val="00352852"/>
    <w:rsid w:val="0035338A"/>
    <w:rsid w:val="003541F7"/>
    <w:rsid w:val="00354BA1"/>
    <w:rsid w:val="00356D50"/>
    <w:rsid w:val="00357DBB"/>
    <w:rsid w:val="00357DBC"/>
    <w:rsid w:val="0036064D"/>
    <w:rsid w:val="00362222"/>
    <w:rsid w:val="0036274B"/>
    <w:rsid w:val="00362CAA"/>
    <w:rsid w:val="00365509"/>
    <w:rsid w:val="00367AB1"/>
    <w:rsid w:val="003710F6"/>
    <w:rsid w:val="00372BCC"/>
    <w:rsid w:val="00374A20"/>
    <w:rsid w:val="00375F22"/>
    <w:rsid w:val="003760E4"/>
    <w:rsid w:val="00377086"/>
    <w:rsid w:val="0038186B"/>
    <w:rsid w:val="00381CAB"/>
    <w:rsid w:val="00382A27"/>
    <w:rsid w:val="0038588E"/>
    <w:rsid w:val="00385AED"/>
    <w:rsid w:val="00386756"/>
    <w:rsid w:val="00386EBD"/>
    <w:rsid w:val="00387EAF"/>
    <w:rsid w:val="00392A94"/>
    <w:rsid w:val="00393E08"/>
    <w:rsid w:val="003964C5"/>
    <w:rsid w:val="00397AFA"/>
    <w:rsid w:val="00397E05"/>
    <w:rsid w:val="003A4D87"/>
    <w:rsid w:val="003A50D3"/>
    <w:rsid w:val="003A59D1"/>
    <w:rsid w:val="003A671F"/>
    <w:rsid w:val="003B03FB"/>
    <w:rsid w:val="003B5B0D"/>
    <w:rsid w:val="003B5C37"/>
    <w:rsid w:val="003C12D9"/>
    <w:rsid w:val="003C48A2"/>
    <w:rsid w:val="003C560A"/>
    <w:rsid w:val="003C74F9"/>
    <w:rsid w:val="003C7B62"/>
    <w:rsid w:val="003D3C05"/>
    <w:rsid w:val="003D6925"/>
    <w:rsid w:val="003D6ABF"/>
    <w:rsid w:val="003D729D"/>
    <w:rsid w:val="003E0EBD"/>
    <w:rsid w:val="003E1418"/>
    <w:rsid w:val="003E15E3"/>
    <w:rsid w:val="003E264B"/>
    <w:rsid w:val="003E3CE1"/>
    <w:rsid w:val="003E5C22"/>
    <w:rsid w:val="003E6A6A"/>
    <w:rsid w:val="003F1E41"/>
    <w:rsid w:val="003F20A4"/>
    <w:rsid w:val="003F2230"/>
    <w:rsid w:val="003F27DF"/>
    <w:rsid w:val="003F3194"/>
    <w:rsid w:val="003F4A93"/>
    <w:rsid w:val="003F54FC"/>
    <w:rsid w:val="003F744C"/>
    <w:rsid w:val="00401E3D"/>
    <w:rsid w:val="004037AC"/>
    <w:rsid w:val="00405450"/>
    <w:rsid w:val="004110FA"/>
    <w:rsid w:val="00411F9A"/>
    <w:rsid w:val="004120EB"/>
    <w:rsid w:val="00414905"/>
    <w:rsid w:val="00416411"/>
    <w:rsid w:val="004164A1"/>
    <w:rsid w:val="00416A90"/>
    <w:rsid w:val="004171A2"/>
    <w:rsid w:val="004208E6"/>
    <w:rsid w:val="00421B3E"/>
    <w:rsid w:val="00433450"/>
    <w:rsid w:val="00435801"/>
    <w:rsid w:val="00440153"/>
    <w:rsid w:val="0044354A"/>
    <w:rsid w:val="004448B8"/>
    <w:rsid w:val="00445530"/>
    <w:rsid w:val="00446440"/>
    <w:rsid w:val="00446639"/>
    <w:rsid w:val="00450128"/>
    <w:rsid w:val="00450F12"/>
    <w:rsid w:val="00451D32"/>
    <w:rsid w:val="00454431"/>
    <w:rsid w:val="00455A9F"/>
    <w:rsid w:val="004604A6"/>
    <w:rsid w:val="00460A52"/>
    <w:rsid w:val="0046161E"/>
    <w:rsid w:val="0046394B"/>
    <w:rsid w:val="004647F4"/>
    <w:rsid w:val="00465932"/>
    <w:rsid w:val="004673CD"/>
    <w:rsid w:val="00467693"/>
    <w:rsid w:val="004718D1"/>
    <w:rsid w:val="00474094"/>
    <w:rsid w:val="00486052"/>
    <w:rsid w:val="00486790"/>
    <w:rsid w:val="004874D1"/>
    <w:rsid w:val="00493076"/>
    <w:rsid w:val="00493C63"/>
    <w:rsid w:val="004942FD"/>
    <w:rsid w:val="0049681A"/>
    <w:rsid w:val="004A0B1F"/>
    <w:rsid w:val="004A1FEE"/>
    <w:rsid w:val="004A31D4"/>
    <w:rsid w:val="004A377D"/>
    <w:rsid w:val="004A460C"/>
    <w:rsid w:val="004A46B9"/>
    <w:rsid w:val="004A4BFD"/>
    <w:rsid w:val="004A5529"/>
    <w:rsid w:val="004A6C5E"/>
    <w:rsid w:val="004A721D"/>
    <w:rsid w:val="004B1071"/>
    <w:rsid w:val="004B4476"/>
    <w:rsid w:val="004B478B"/>
    <w:rsid w:val="004B5EC4"/>
    <w:rsid w:val="004C6938"/>
    <w:rsid w:val="004D03BB"/>
    <w:rsid w:val="004D0681"/>
    <w:rsid w:val="004D3E6A"/>
    <w:rsid w:val="004D42DD"/>
    <w:rsid w:val="004D4C8F"/>
    <w:rsid w:val="004E09CE"/>
    <w:rsid w:val="004E1D9C"/>
    <w:rsid w:val="004E3993"/>
    <w:rsid w:val="004E3A0F"/>
    <w:rsid w:val="004E42B5"/>
    <w:rsid w:val="004E69B7"/>
    <w:rsid w:val="004F1A6D"/>
    <w:rsid w:val="004F20B6"/>
    <w:rsid w:val="004F3C54"/>
    <w:rsid w:val="004F3DA1"/>
    <w:rsid w:val="004F5D9B"/>
    <w:rsid w:val="00500679"/>
    <w:rsid w:val="00504F8C"/>
    <w:rsid w:val="00507B87"/>
    <w:rsid w:val="005106B6"/>
    <w:rsid w:val="00512589"/>
    <w:rsid w:val="00512AA9"/>
    <w:rsid w:val="00513C7E"/>
    <w:rsid w:val="00521917"/>
    <w:rsid w:val="00522715"/>
    <w:rsid w:val="00522AE4"/>
    <w:rsid w:val="005247B2"/>
    <w:rsid w:val="00524B8B"/>
    <w:rsid w:val="005253CC"/>
    <w:rsid w:val="00525599"/>
    <w:rsid w:val="00525988"/>
    <w:rsid w:val="00530208"/>
    <w:rsid w:val="00531170"/>
    <w:rsid w:val="0053127B"/>
    <w:rsid w:val="00531BC9"/>
    <w:rsid w:val="005334AD"/>
    <w:rsid w:val="00533AF1"/>
    <w:rsid w:val="00536462"/>
    <w:rsid w:val="005427FA"/>
    <w:rsid w:val="00542E96"/>
    <w:rsid w:val="005441ED"/>
    <w:rsid w:val="00544510"/>
    <w:rsid w:val="00551096"/>
    <w:rsid w:val="00552719"/>
    <w:rsid w:val="00552B22"/>
    <w:rsid w:val="00553F0F"/>
    <w:rsid w:val="00554194"/>
    <w:rsid w:val="00554558"/>
    <w:rsid w:val="00554B03"/>
    <w:rsid w:val="00560A82"/>
    <w:rsid w:val="0056294D"/>
    <w:rsid w:val="00562B67"/>
    <w:rsid w:val="00563444"/>
    <w:rsid w:val="00567FB7"/>
    <w:rsid w:val="005705E8"/>
    <w:rsid w:val="00570807"/>
    <w:rsid w:val="00571EB8"/>
    <w:rsid w:val="00573E24"/>
    <w:rsid w:val="00575365"/>
    <w:rsid w:val="005777ED"/>
    <w:rsid w:val="00580D12"/>
    <w:rsid w:val="00581E0A"/>
    <w:rsid w:val="005842D1"/>
    <w:rsid w:val="00585B5E"/>
    <w:rsid w:val="0059132C"/>
    <w:rsid w:val="00596C9E"/>
    <w:rsid w:val="005A1D86"/>
    <w:rsid w:val="005A1F9C"/>
    <w:rsid w:val="005A212A"/>
    <w:rsid w:val="005A2ED5"/>
    <w:rsid w:val="005A3851"/>
    <w:rsid w:val="005A44C9"/>
    <w:rsid w:val="005A4CBF"/>
    <w:rsid w:val="005A4D99"/>
    <w:rsid w:val="005A5B8F"/>
    <w:rsid w:val="005A5E7D"/>
    <w:rsid w:val="005A7385"/>
    <w:rsid w:val="005A7C21"/>
    <w:rsid w:val="005B0576"/>
    <w:rsid w:val="005B06C9"/>
    <w:rsid w:val="005B22EE"/>
    <w:rsid w:val="005B60DE"/>
    <w:rsid w:val="005B7A47"/>
    <w:rsid w:val="005C1F4F"/>
    <w:rsid w:val="005C62C3"/>
    <w:rsid w:val="005C76E8"/>
    <w:rsid w:val="005D01DE"/>
    <w:rsid w:val="005D2062"/>
    <w:rsid w:val="005D2233"/>
    <w:rsid w:val="005D237E"/>
    <w:rsid w:val="005D6047"/>
    <w:rsid w:val="005E339E"/>
    <w:rsid w:val="005E72C4"/>
    <w:rsid w:val="005E7CFD"/>
    <w:rsid w:val="005F089D"/>
    <w:rsid w:val="005F403D"/>
    <w:rsid w:val="005F63BE"/>
    <w:rsid w:val="006016D9"/>
    <w:rsid w:val="00601CA4"/>
    <w:rsid w:val="00603061"/>
    <w:rsid w:val="00603F2F"/>
    <w:rsid w:val="00612666"/>
    <w:rsid w:val="00612D6B"/>
    <w:rsid w:val="0061345C"/>
    <w:rsid w:val="00613B7B"/>
    <w:rsid w:val="00614DEB"/>
    <w:rsid w:val="00614E8C"/>
    <w:rsid w:val="00616B59"/>
    <w:rsid w:val="00627673"/>
    <w:rsid w:val="0063038E"/>
    <w:rsid w:val="006339F3"/>
    <w:rsid w:val="00634F30"/>
    <w:rsid w:val="00637391"/>
    <w:rsid w:val="006405BD"/>
    <w:rsid w:val="00640E80"/>
    <w:rsid w:val="0064635F"/>
    <w:rsid w:val="0064792D"/>
    <w:rsid w:val="00653CC9"/>
    <w:rsid w:val="00654438"/>
    <w:rsid w:val="006553A4"/>
    <w:rsid w:val="006555E7"/>
    <w:rsid w:val="006604EF"/>
    <w:rsid w:val="006609B8"/>
    <w:rsid w:val="00661F5B"/>
    <w:rsid w:val="00661F7B"/>
    <w:rsid w:val="0066301C"/>
    <w:rsid w:val="00665313"/>
    <w:rsid w:val="00665762"/>
    <w:rsid w:val="00665AD5"/>
    <w:rsid w:val="00673D3D"/>
    <w:rsid w:val="00674A61"/>
    <w:rsid w:val="006755FB"/>
    <w:rsid w:val="006762D3"/>
    <w:rsid w:val="00681965"/>
    <w:rsid w:val="00682977"/>
    <w:rsid w:val="00682A23"/>
    <w:rsid w:val="006833A7"/>
    <w:rsid w:val="006840AC"/>
    <w:rsid w:val="0068477E"/>
    <w:rsid w:val="00685084"/>
    <w:rsid w:val="006862EA"/>
    <w:rsid w:val="00696596"/>
    <w:rsid w:val="006A38B9"/>
    <w:rsid w:val="006A3F66"/>
    <w:rsid w:val="006A67E4"/>
    <w:rsid w:val="006A72E2"/>
    <w:rsid w:val="006B1B45"/>
    <w:rsid w:val="006B3059"/>
    <w:rsid w:val="006B3FD7"/>
    <w:rsid w:val="006B76E6"/>
    <w:rsid w:val="006C0816"/>
    <w:rsid w:val="006C0AD9"/>
    <w:rsid w:val="006C0E70"/>
    <w:rsid w:val="006C29BB"/>
    <w:rsid w:val="006C2B51"/>
    <w:rsid w:val="006D2CC6"/>
    <w:rsid w:val="006D2D84"/>
    <w:rsid w:val="006D3567"/>
    <w:rsid w:val="006E2CBD"/>
    <w:rsid w:val="006E36DF"/>
    <w:rsid w:val="006E3BCC"/>
    <w:rsid w:val="006E52B0"/>
    <w:rsid w:val="006E5B6C"/>
    <w:rsid w:val="006E6C1F"/>
    <w:rsid w:val="006E78C9"/>
    <w:rsid w:val="006F1F1B"/>
    <w:rsid w:val="00700D64"/>
    <w:rsid w:val="00702823"/>
    <w:rsid w:val="00703438"/>
    <w:rsid w:val="00706074"/>
    <w:rsid w:val="007106F7"/>
    <w:rsid w:val="00710D67"/>
    <w:rsid w:val="00711B8B"/>
    <w:rsid w:val="007126A8"/>
    <w:rsid w:val="00713E95"/>
    <w:rsid w:val="00715602"/>
    <w:rsid w:val="00715C72"/>
    <w:rsid w:val="00715C7E"/>
    <w:rsid w:val="0071606A"/>
    <w:rsid w:val="00720348"/>
    <w:rsid w:val="00721788"/>
    <w:rsid w:val="00733313"/>
    <w:rsid w:val="00733DCD"/>
    <w:rsid w:val="00736A3F"/>
    <w:rsid w:val="00741410"/>
    <w:rsid w:val="00741ECD"/>
    <w:rsid w:val="00742039"/>
    <w:rsid w:val="00742142"/>
    <w:rsid w:val="00742EFA"/>
    <w:rsid w:val="007447A3"/>
    <w:rsid w:val="00747A6B"/>
    <w:rsid w:val="007514B0"/>
    <w:rsid w:val="00752044"/>
    <w:rsid w:val="00752643"/>
    <w:rsid w:val="00752A00"/>
    <w:rsid w:val="00757B60"/>
    <w:rsid w:val="00757F72"/>
    <w:rsid w:val="00761885"/>
    <w:rsid w:val="0076243E"/>
    <w:rsid w:val="00762590"/>
    <w:rsid w:val="00767178"/>
    <w:rsid w:val="00767375"/>
    <w:rsid w:val="0077226C"/>
    <w:rsid w:val="00772BD7"/>
    <w:rsid w:val="00773141"/>
    <w:rsid w:val="00774BE1"/>
    <w:rsid w:val="00775BC5"/>
    <w:rsid w:val="007760B0"/>
    <w:rsid w:val="0077741E"/>
    <w:rsid w:val="0078145A"/>
    <w:rsid w:val="00782AE7"/>
    <w:rsid w:val="00783500"/>
    <w:rsid w:val="007902CF"/>
    <w:rsid w:val="007905AC"/>
    <w:rsid w:val="00793494"/>
    <w:rsid w:val="0079374B"/>
    <w:rsid w:val="00795E7E"/>
    <w:rsid w:val="007A319A"/>
    <w:rsid w:val="007A31F5"/>
    <w:rsid w:val="007A3A68"/>
    <w:rsid w:val="007A443A"/>
    <w:rsid w:val="007A5B09"/>
    <w:rsid w:val="007A5C4B"/>
    <w:rsid w:val="007B2E90"/>
    <w:rsid w:val="007B5BD2"/>
    <w:rsid w:val="007B615D"/>
    <w:rsid w:val="007B6D44"/>
    <w:rsid w:val="007B77C2"/>
    <w:rsid w:val="007B7C54"/>
    <w:rsid w:val="007C189B"/>
    <w:rsid w:val="007C1D1E"/>
    <w:rsid w:val="007C2066"/>
    <w:rsid w:val="007C3F0A"/>
    <w:rsid w:val="007C40F5"/>
    <w:rsid w:val="007C4775"/>
    <w:rsid w:val="007C6834"/>
    <w:rsid w:val="007D23AF"/>
    <w:rsid w:val="007D4F8E"/>
    <w:rsid w:val="007E14A9"/>
    <w:rsid w:val="007E2896"/>
    <w:rsid w:val="007E3D58"/>
    <w:rsid w:val="007E554A"/>
    <w:rsid w:val="007E5CDF"/>
    <w:rsid w:val="007E68F2"/>
    <w:rsid w:val="007F065A"/>
    <w:rsid w:val="007F0DA6"/>
    <w:rsid w:val="007F1B20"/>
    <w:rsid w:val="007F5613"/>
    <w:rsid w:val="007F62CA"/>
    <w:rsid w:val="007F66F9"/>
    <w:rsid w:val="007F6A77"/>
    <w:rsid w:val="00801994"/>
    <w:rsid w:val="00805126"/>
    <w:rsid w:val="00806127"/>
    <w:rsid w:val="008063A4"/>
    <w:rsid w:val="008068EE"/>
    <w:rsid w:val="0080787B"/>
    <w:rsid w:val="00807DA5"/>
    <w:rsid w:val="008111AF"/>
    <w:rsid w:val="00812178"/>
    <w:rsid w:val="00812A75"/>
    <w:rsid w:val="00813F8A"/>
    <w:rsid w:val="008220A6"/>
    <w:rsid w:val="00823332"/>
    <w:rsid w:val="00824C77"/>
    <w:rsid w:val="00824ECC"/>
    <w:rsid w:val="00826F47"/>
    <w:rsid w:val="00831002"/>
    <w:rsid w:val="00831EE9"/>
    <w:rsid w:val="00832778"/>
    <w:rsid w:val="00832C9B"/>
    <w:rsid w:val="00834B42"/>
    <w:rsid w:val="00836EB0"/>
    <w:rsid w:val="008378B4"/>
    <w:rsid w:val="00842362"/>
    <w:rsid w:val="00843502"/>
    <w:rsid w:val="00845AD5"/>
    <w:rsid w:val="00845FF9"/>
    <w:rsid w:val="00851469"/>
    <w:rsid w:val="00853E1A"/>
    <w:rsid w:val="008628DB"/>
    <w:rsid w:val="008633A8"/>
    <w:rsid w:val="0086436F"/>
    <w:rsid w:val="008730C6"/>
    <w:rsid w:val="0087326E"/>
    <w:rsid w:val="008748A9"/>
    <w:rsid w:val="0087511D"/>
    <w:rsid w:val="008751DC"/>
    <w:rsid w:val="008757BC"/>
    <w:rsid w:val="00875D62"/>
    <w:rsid w:val="00880375"/>
    <w:rsid w:val="008834BB"/>
    <w:rsid w:val="0089203D"/>
    <w:rsid w:val="008922C5"/>
    <w:rsid w:val="00896A9A"/>
    <w:rsid w:val="00897DC7"/>
    <w:rsid w:val="008A256C"/>
    <w:rsid w:val="008B0452"/>
    <w:rsid w:val="008B0604"/>
    <w:rsid w:val="008B26A7"/>
    <w:rsid w:val="008B2715"/>
    <w:rsid w:val="008B2887"/>
    <w:rsid w:val="008B45D6"/>
    <w:rsid w:val="008C2474"/>
    <w:rsid w:val="008C6186"/>
    <w:rsid w:val="008D3E0E"/>
    <w:rsid w:val="008D433C"/>
    <w:rsid w:val="008D47B3"/>
    <w:rsid w:val="008D54A4"/>
    <w:rsid w:val="008D7242"/>
    <w:rsid w:val="008E251F"/>
    <w:rsid w:val="008E2CB6"/>
    <w:rsid w:val="008E3DA9"/>
    <w:rsid w:val="008E4C90"/>
    <w:rsid w:val="008F1E91"/>
    <w:rsid w:val="008F34D3"/>
    <w:rsid w:val="008F580D"/>
    <w:rsid w:val="008F690A"/>
    <w:rsid w:val="008F7BB0"/>
    <w:rsid w:val="00901EAA"/>
    <w:rsid w:val="0090262D"/>
    <w:rsid w:val="00903741"/>
    <w:rsid w:val="00906EA7"/>
    <w:rsid w:val="009105C3"/>
    <w:rsid w:val="00910F0F"/>
    <w:rsid w:val="00913BBD"/>
    <w:rsid w:val="0091708A"/>
    <w:rsid w:val="0091784B"/>
    <w:rsid w:val="00917A0C"/>
    <w:rsid w:val="00921833"/>
    <w:rsid w:val="00921E7E"/>
    <w:rsid w:val="00923077"/>
    <w:rsid w:val="009248E7"/>
    <w:rsid w:val="0092525A"/>
    <w:rsid w:val="00926043"/>
    <w:rsid w:val="009266B0"/>
    <w:rsid w:val="00931B10"/>
    <w:rsid w:val="0093236E"/>
    <w:rsid w:val="00933C15"/>
    <w:rsid w:val="0093522B"/>
    <w:rsid w:val="009355F4"/>
    <w:rsid w:val="00936D08"/>
    <w:rsid w:val="00944ED7"/>
    <w:rsid w:val="00956440"/>
    <w:rsid w:val="0095703C"/>
    <w:rsid w:val="00960298"/>
    <w:rsid w:val="009625FD"/>
    <w:rsid w:val="00963380"/>
    <w:rsid w:val="00966C0C"/>
    <w:rsid w:val="00972DD9"/>
    <w:rsid w:val="00972DF1"/>
    <w:rsid w:val="009747AB"/>
    <w:rsid w:val="009760BA"/>
    <w:rsid w:val="009760FF"/>
    <w:rsid w:val="0097640F"/>
    <w:rsid w:val="009777D8"/>
    <w:rsid w:val="00977E5C"/>
    <w:rsid w:val="00982264"/>
    <w:rsid w:val="009833B5"/>
    <w:rsid w:val="00984E09"/>
    <w:rsid w:val="00985231"/>
    <w:rsid w:val="00986BD7"/>
    <w:rsid w:val="00990A3E"/>
    <w:rsid w:val="00993D40"/>
    <w:rsid w:val="009949C8"/>
    <w:rsid w:val="009A1498"/>
    <w:rsid w:val="009A32D2"/>
    <w:rsid w:val="009A3E84"/>
    <w:rsid w:val="009A6019"/>
    <w:rsid w:val="009A6A17"/>
    <w:rsid w:val="009B0A24"/>
    <w:rsid w:val="009B0F2C"/>
    <w:rsid w:val="009B49A0"/>
    <w:rsid w:val="009B4D99"/>
    <w:rsid w:val="009B762C"/>
    <w:rsid w:val="009B7AB6"/>
    <w:rsid w:val="009C56A1"/>
    <w:rsid w:val="009D1424"/>
    <w:rsid w:val="009D31D6"/>
    <w:rsid w:val="009D3BD3"/>
    <w:rsid w:val="009D4643"/>
    <w:rsid w:val="009D4B6D"/>
    <w:rsid w:val="009D4EAF"/>
    <w:rsid w:val="009D595D"/>
    <w:rsid w:val="009D5B56"/>
    <w:rsid w:val="009D7AA7"/>
    <w:rsid w:val="009E0ADC"/>
    <w:rsid w:val="009E1348"/>
    <w:rsid w:val="009E2F73"/>
    <w:rsid w:val="009E3653"/>
    <w:rsid w:val="009E555C"/>
    <w:rsid w:val="009E57C0"/>
    <w:rsid w:val="009E599A"/>
    <w:rsid w:val="009E72F1"/>
    <w:rsid w:val="009E7B49"/>
    <w:rsid w:val="009F0BAA"/>
    <w:rsid w:val="009F2167"/>
    <w:rsid w:val="009F28E7"/>
    <w:rsid w:val="00A048BD"/>
    <w:rsid w:val="00A066CE"/>
    <w:rsid w:val="00A113E1"/>
    <w:rsid w:val="00A115FA"/>
    <w:rsid w:val="00A14528"/>
    <w:rsid w:val="00A15E0C"/>
    <w:rsid w:val="00A162B0"/>
    <w:rsid w:val="00A16970"/>
    <w:rsid w:val="00A30F22"/>
    <w:rsid w:val="00A31413"/>
    <w:rsid w:val="00A31A49"/>
    <w:rsid w:val="00A32CF5"/>
    <w:rsid w:val="00A32F43"/>
    <w:rsid w:val="00A34D8A"/>
    <w:rsid w:val="00A37D7A"/>
    <w:rsid w:val="00A42C35"/>
    <w:rsid w:val="00A4507C"/>
    <w:rsid w:val="00A4549F"/>
    <w:rsid w:val="00A5120D"/>
    <w:rsid w:val="00A51C54"/>
    <w:rsid w:val="00A5226D"/>
    <w:rsid w:val="00A54776"/>
    <w:rsid w:val="00A55AAF"/>
    <w:rsid w:val="00A5651A"/>
    <w:rsid w:val="00A57EB6"/>
    <w:rsid w:val="00A6081B"/>
    <w:rsid w:val="00A62AD8"/>
    <w:rsid w:val="00A66A9D"/>
    <w:rsid w:val="00A673D9"/>
    <w:rsid w:val="00A6744E"/>
    <w:rsid w:val="00A70042"/>
    <w:rsid w:val="00A70554"/>
    <w:rsid w:val="00A719DF"/>
    <w:rsid w:val="00A73133"/>
    <w:rsid w:val="00A73298"/>
    <w:rsid w:val="00A73DB7"/>
    <w:rsid w:val="00A745DF"/>
    <w:rsid w:val="00A74735"/>
    <w:rsid w:val="00A7627E"/>
    <w:rsid w:val="00A80EF0"/>
    <w:rsid w:val="00A840B3"/>
    <w:rsid w:val="00A84187"/>
    <w:rsid w:val="00A841BF"/>
    <w:rsid w:val="00A87604"/>
    <w:rsid w:val="00A87852"/>
    <w:rsid w:val="00A90B0C"/>
    <w:rsid w:val="00A93AC8"/>
    <w:rsid w:val="00AA1B1F"/>
    <w:rsid w:val="00AA4A73"/>
    <w:rsid w:val="00AA56A0"/>
    <w:rsid w:val="00AA6672"/>
    <w:rsid w:val="00AA6BD8"/>
    <w:rsid w:val="00AA7908"/>
    <w:rsid w:val="00AB1EB5"/>
    <w:rsid w:val="00AB32E3"/>
    <w:rsid w:val="00AB6371"/>
    <w:rsid w:val="00AC053A"/>
    <w:rsid w:val="00AC35BC"/>
    <w:rsid w:val="00AC41B8"/>
    <w:rsid w:val="00AC4D38"/>
    <w:rsid w:val="00AC4E13"/>
    <w:rsid w:val="00AC61D6"/>
    <w:rsid w:val="00AC7DE0"/>
    <w:rsid w:val="00AD1FF1"/>
    <w:rsid w:val="00AD2F9B"/>
    <w:rsid w:val="00AD47EB"/>
    <w:rsid w:val="00AD5592"/>
    <w:rsid w:val="00AD5872"/>
    <w:rsid w:val="00AD60C2"/>
    <w:rsid w:val="00AD69CE"/>
    <w:rsid w:val="00AE1615"/>
    <w:rsid w:val="00AE2B95"/>
    <w:rsid w:val="00AE42AC"/>
    <w:rsid w:val="00AE5757"/>
    <w:rsid w:val="00AE5FDC"/>
    <w:rsid w:val="00AE7CCD"/>
    <w:rsid w:val="00AF0E07"/>
    <w:rsid w:val="00AF31F8"/>
    <w:rsid w:val="00AF32E9"/>
    <w:rsid w:val="00AF6563"/>
    <w:rsid w:val="00AF7FD9"/>
    <w:rsid w:val="00B03462"/>
    <w:rsid w:val="00B0497E"/>
    <w:rsid w:val="00B04BA5"/>
    <w:rsid w:val="00B05205"/>
    <w:rsid w:val="00B06808"/>
    <w:rsid w:val="00B070EA"/>
    <w:rsid w:val="00B07C76"/>
    <w:rsid w:val="00B12644"/>
    <w:rsid w:val="00B13840"/>
    <w:rsid w:val="00B16274"/>
    <w:rsid w:val="00B16BAC"/>
    <w:rsid w:val="00B17FFE"/>
    <w:rsid w:val="00B21E85"/>
    <w:rsid w:val="00B27431"/>
    <w:rsid w:val="00B2791C"/>
    <w:rsid w:val="00B31631"/>
    <w:rsid w:val="00B31979"/>
    <w:rsid w:val="00B32806"/>
    <w:rsid w:val="00B3408B"/>
    <w:rsid w:val="00B366BF"/>
    <w:rsid w:val="00B37AF0"/>
    <w:rsid w:val="00B40633"/>
    <w:rsid w:val="00B40B79"/>
    <w:rsid w:val="00B40DA8"/>
    <w:rsid w:val="00B463BC"/>
    <w:rsid w:val="00B5253B"/>
    <w:rsid w:val="00B547A0"/>
    <w:rsid w:val="00B55B07"/>
    <w:rsid w:val="00B57269"/>
    <w:rsid w:val="00B62CEF"/>
    <w:rsid w:val="00B63B76"/>
    <w:rsid w:val="00B648A5"/>
    <w:rsid w:val="00B64C6D"/>
    <w:rsid w:val="00B65BF0"/>
    <w:rsid w:val="00B65F85"/>
    <w:rsid w:val="00B66279"/>
    <w:rsid w:val="00B6720E"/>
    <w:rsid w:val="00B74A32"/>
    <w:rsid w:val="00B77213"/>
    <w:rsid w:val="00B779CF"/>
    <w:rsid w:val="00B80150"/>
    <w:rsid w:val="00B8383F"/>
    <w:rsid w:val="00B83B80"/>
    <w:rsid w:val="00B84EC3"/>
    <w:rsid w:val="00B862ED"/>
    <w:rsid w:val="00B864CD"/>
    <w:rsid w:val="00B86C86"/>
    <w:rsid w:val="00B87568"/>
    <w:rsid w:val="00B87E75"/>
    <w:rsid w:val="00B9164F"/>
    <w:rsid w:val="00B930DF"/>
    <w:rsid w:val="00B931E0"/>
    <w:rsid w:val="00B94C3A"/>
    <w:rsid w:val="00BB2206"/>
    <w:rsid w:val="00BB2A26"/>
    <w:rsid w:val="00BB3216"/>
    <w:rsid w:val="00BB359E"/>
    <w:rsid w:val="00BB4C0E"/>
    <w:rsid w:val="00BB6421"/>
    <w:rsid w:val="00BB763B"/>
    <w:rsid w:val="00BC4EE6"/>
    <w:rsid w:val="00BC71A8"/>
    <w:rsid w:val="00BC786C"/>
    <w:rsid w:val="00BD15F1"/>
    <w:rsid w:val="00BD1E10"/>
    <w:rsid w:val="00BD7B38"/>
    <w:rsid w:val="00BE1556"/>
    <w:rsid w:val="00BE3BDD"/>
    <w:rsid w:val="00BE5EED"/>
    <w:rsid w:val="00BE7E99"/>
    <w:rsid w:val="00BF1818"/>
    <w:rsid w:val="00BF2183"/>
    <w:rsid w:val="00BF4D0E"/>
    <w:rsid w:val="00BF55C3"/>
    <w:rsid w:val="00BF6606"/>
    <w:rsid w:val="00BF757C"/>
    <w:rsid w:val="00C02574"/>
    <w:rsid w:val="00C04189"/>
    <w:rsid w:val="00C1116F"/>
    <w:rsid w:val="00C121FE"/>
    <w:rsid w:val="00C12529"/>
    <w:rsid w:val="00C12E5E"/>
    <w:rsid w:val="00C16CF9"/>
    <w:rsid w:val="00C17644"/>
    <w:rsid w:val="00C212CE"/>
    <w:rsid w:val="00C32F02"/>
    <w:rsid w:val="00C37495"/>
    <w:rsid w:val="00C374C6"/>
    <w:rsid w:val="00C37EDA"/>
    <w:rsid w:val="00C41A48"/>
    <w:rsid w:val="00C452B7"/>
    <w:rsid w:val="00C46911"/>
    <w:rsid w:val="00C4729B"/>
    <w:rsid w:val="00C50385"/>
    <w:rsid w:val="00C52940"/>
    <w:rsid w:val="00C5424A"/>
    <w:rsid w:val="00C54252"/>
    <w:rsid w:val="00C55846"/>
    <w:rsid w:val="00C601E0"/>
    <w:rsid w:val="00C60526"/>
    <w:rsid w:val="00C61352"/>
    <w:rsid w:val="00C61CE5"/>
    <w:rsid w:val="00C621BE"/>
    <w:rsid w:val="00C6361E"/>
    <w:rsid w:val="00C65172"/>
    <w:rsid w:val="00C65D7F"/>
    <w:rsid w:val="00C71393"/>
    <w:rsid w:val="00C73FC4"/>
    <w:rsid w:val="00C75532"/>
    <w:rsid w:val="00C77E79"/>
    <w:rsid w:val="00C80A6B"/>
    <w:rsid w:val="00C8552B"/>
    <w:rsid w:val="00C8672F"/>
    <w:rsid w:val="00C92DCF"/>
    <w:rsid w:val="00C92DF0"/>
    <w:rsid w:val="00C9546A"/>
    <w:rsid w:val="00CA45E4"/>
    <w:rsid w:val="00CA5145"/>
    <w:rsid w:val="00CA610D"/>
    <w:rsid w:val="00CB298C"/>
    <w:rsid w:val="00CB6163"/>
    <w:rsid w:val="00CC1073"/>
    <w:rsid w:val="00CC2BF2"/>
    <w:rsid w:val="00CC4EC8"/>
    <w:rsid w:val="00CC690C"/>
    <w:rsid w:val="00CD1195"/>
    <w:rsid w:val="00CD3FE5"/>
    <w:rsid w:val="00CD6181"/>
    <w:rsid w:val="00CD7323"/>
    <w:rsid w:val="00CE333F"/>
    <w:rsid w:val="00CE3507"/>
    <w:rsid w:val="00CE39B4"/>
    <w:rsid w:val="00CE42D5"/>
    <w:rsid w:val="00CE56BA"/>
    <w:rsid w:val="00CE7F83"/>
    <w:rsid w:val="00CF219E"/>
    <w:rsid w:val="00CF4A6A"/>
    <w:rsid w:val="00CF57F7"/>
    <w:rsid w:val="00D006B5"/>
    <w:rsid w:val="00D02848"/>
    <w:rsid w:val="00D02994"/>
    <w:rsid w:val="00D02CEB"/>
    <w:rsid w:val="00D07FF7"/>
    <w:rsid w:val="00D15C9E"/>
    <w:rsid w:val="00D20CD0"/>
    <w:rsid w:val="00D212BE"/>
    <w:rsid w:val="00D21CB7"/>
    <w:rsid w:val="00D22DB8"/>
    <w:rsid w:val="00D23557"/>
    <w:rsid w:val="00D23D44"/>
    <w:rsid w:val="00D24674"/>
    <w:rsid w:val="00D24E70"/>
    <w:rsid w:val="00D26856"/>
    <w:rsid w:val="00D26D92"/>
    <w:rsid w:val="00D32719"/>
    <w:rsid w:val="00D32DDB"/>
    <w:rsid w:val="00D515B9"/>
    <w:rsid w:val="00D5438E"/>
    <w:rsid w:val="00D555BD"/>
    <w:rsid w:val="00D56535"/>
    <w:rsid w:val="00D57EAD"/>
    <w:rsid w:val="00D60077"/>
    <w:rsid w:val="00D62816"/>
    <w:rsid w:val="00D62F03"/>
    <w:rsid w:val="00D63489"/>
    <w:rsid w:val="00D6599C"/>
    <w:rsid w:val="00D704DD"/>
    <w:rsid w:val="00D714C2"/>
    <w:rsid w:val="00D71F4A"/>
    <w:rsid w:val="00D726C5"/>
    <w:rsid w:val="00D750DB"/>
    <w:rsid w:val="00D75C84"/>
    <w:rsid w:val="00D77C25"/>
    <w:rsid w:val="00D80C3A"/>
    <w:rsid w:val="00D80DFF"/>
    <w:rsid w:val="00D8110B"/>
    <w:rsid w:val="00D815E6"/>
    <w:rsid w:val="00D8251C"/>
    <w:rsid w:val="00D83DBF"/>
    <w:rsid w:val="00D84F2F"/>
    <w:rsid w:val="00D858DB"/>
    <w:rsid w:val="00D861F1"/>
    <w:rsid w:val="00D86A9F"/>
    <w:rsid w:val="00D92EF8"/>
    <w:rsid w:val="00D94BC1"/>
    <w:rsid w:val="00D94C15"/>
    <w:rsid w:val="00D94C58"/>
    <w:rsid w:val="00D96F15"/>
    <w:rsid w:val="00DA593C"/>
    <w:rsid w:val="00DA7656"/>
    <w:rsid w:val="00DB35DF"/>
    <w:rsid w:val="00DC3CCB"/>
    <w:rsid w:val="00DC53D8"/>
    <w:rsid w:val="00DC6EAA"/>
    <w:rsid w:val="00DD00D6"/>
    <w:rsid w:val="00DD2B2C"/>
    <w:rsid w:val="00DD6615"/>
    <w:rsid w:val="00DD692B"/>
    <w:rsid w:val="00DD6D7C"/>
    <w:rsid w:val="00DD7011"/>
    <w:rsid w:val="00DD7579"/>
    <w:rsid w:val="00DD77D1"/>
    <w:rsid w:val="00DE25C8"/>
    <w:rsid w:val="00DE3135"/>
    <w:rsid w:val="00DE4772"/>
    <w:rsid w:val="00DE6703"/>
    <w:rsid w:val="00DE74B0"/>
    <w:rsid w:val="00DF12D2"/>
    <w:rsid w:val="00DF1AAE"/>
    <w:rsid w:val="00DF2948"/>
    <w:rsid w:val="00DF3938"/>
    <w:rsid w:val="00DF4F27"/>
    <w:rsid w:val="00DF5361"/>
    <w:rsid w:val="00DF57A6"/>
    <w:rsid w:val="00DF7FD7"/>
    <w:rsid w:val="00E00585"/>
    <w:rsid w:val="00E0711B"/>
    <w:rsid w:val="00E073C8"/>
    <w:rsid w:val="00E110E2"/>
    <w:rsid w:val="00E12099"/>
    <w:rsid w:val="00E14B4D"/>
    <w:rsid w:val="00E1504C"/>
    <w:rsid w:val="00E152D7"/>
    <w:rsid w:val="00E1776C"/>
    <w:rsid w:val="00E17B2E"/>
    <w:rsid w:val="00E17C97"/>
    <w:rsid w:val="00E200E6"/>
    <w:rsid w:val="00E22557"/>
    <w:rsid w:val="00E230C0"/>
    <w:rsid w:val="00E25775"/>
    <w:rsid w:val="00E26FA7"/>
    <w:rsid w:val="00E336D3"/>
    <w:rsid w:val="00E34E63"/>
    <w:rsid w:val="00E3585E"/>
    <w:rsid w:val="00E37016"/>
    <w:rsid w:val="00E40F9D"/>
    <w:rsid w:val="00E45C26"/>
    <w:rsid w:val="00E56631"/>
    <w:rsid w:val="00E5707B"/>
    <w:rsid w:val="00E57EDD"/>
    <w:rsid w:val="00E60225"/>
    <w:rsid w:val="00E6148B"/>
    <w:rsid w:val="00E61A4A"/>
    <w:rsid w:val="00E673B2"/>
    <w:rsid w:val="00E70D45"/>
    <w:rsid w:val="00E71A5B"/>
    <w:rsid w:val="00E7263C"/>
    <w:rsid w:val="00E72B74"/>
    <w:rsid w:val="00E72FD7"/>
    <w:rsid w:val="00E733B8"/>
    <w:rsid w:val="00E755E8"/>
    <w:rsid w:val="00E7762E"/>
    <w:rsid w:val="00E81622"/>
    <w:rsid w:val="00E83219"/>
    <w:rsid w:val="00E83F5A"/>
    <w:rsid w:val="00E84F62"/>
    <w:rsid w:val="00E867B4"/>
    <w:rsid w:val="00E972CD"/>
    <w:rsid w:val="00E97E61"/>
    <w:rsid w:val="00EA13E5"/>
    <w:rsid w:val="00EA1B11"/>
    <w:rsid w:val="00EA4789"/>
    <w:rsid w:val="00EB0ACB"/>
    <w:rsid w:val="00EB37F5"/>
    <w:rsid w:val="00EB6C34"/>
    <w:rsid w:val="00EB7689"/>
    <w:rsid w:val="00EC34E1"/>
    <w:rsid w:val="00EC4D37"/>
    <w:rsid w:val="00EC674A"/>
    <w:rsid w:val="00EC7515"/>
    <w:rsid w:val="00EC7F63"/>
    <w:rsid w:val="00ED3308"/>
    <w:rsid w:val="00ED51B2"/>
    <w:rsid w:val="00EE0C5B"/>
    <w:rsid w:val="00EE1F86"/>
    <w:rsid w:val="00EE32D4"/>
    <w:rsid w:val="00EE3CED"/>
    <w:rsid w:val="00EE3DBA"/>
    <w:rsid w:val="00EE4469"/>
    <w:rsid w:val="00EE47B5"/>
    <w:rsid w:val="00EF0FD2"/>
    <w:rsid w:val="00EF1349"/>
    <w:rsid w:val="00EF2050"/>
    <w:rsid w:val="00EF485F"/>
    <w:rsid w:val="00EF687E"/>
    <w:rsid w:val="00F01B21"/>
    <w:rsid w:val="00F04D18"/>
    <w:rsid w:val="00F07B9C"/>
    <w:rsid w:val="00F10FB7"/>
    <w:rsid w:val="00F11F60"/>
    <w:rsid w:val="00F12406"/>
    <w:rsid w:val="00F12BE4"/>
    <w:rsid w:val="00F14527"/>
    <w:rsid w:val="00F218B6"/>
    <w:rsid w:val="00F22B0D"/>
    <w:rsid w:val="00F23414"/>
    <w:rsid w:val="00F24EA8"/>
    <w:rsid w:val="00F276D4"/>
    <w:rsid w:val="00F31576"/>
    <w:rsid w:val="00F3379F"/>
    <w:rsid w:val="00F34857"/>
    <w:rsid w:val="00F40DB5"/>
    <w:rsid w:val="00F44EF3"/>
    <w:rsid w:val="00F4694D"/>
    <w:rsid w:val="00F505B0"/>
    <w:rsid w:val="00F5101A"/>
    <w:rsid w:val="00F51812"/>
    <w:rsid w:val="00F6171B"/>
    <w:rsid w:val="00F628AD"/>
    <w:rsid w:val="00F633D8"/>
    <w:rsid w:val="00F643C1"/>
    <w:rsid w:val="00F66CFE"/>
    <w:rsid w:val="00F67D2E"/>
    <w:rsid w:val="00F742E2"/>
    <w:rsid w:val="00F76AD2"/>
    <w:rsid w:val="00F76FDE"/>
    <w:rsid w:val="00F810EA"/>
    <w:rsid w:val="00F81E9C"/>
    <w:rsid w:val="00F820BF"/>
    <w:rsid w:val="00F83EF7"/>
    <w:rsid w:val="00F9060F"/>
    <w:rsid w:val="00F913F6"/>
    <w:rsid w:val="00F97951"/>
    <w:rsid w:val="00FA08F9"/>
    <w:rsid w:val="00FA40D9"/>
    <w:rsid w:val="00FA58BC"/>
    <w:rsid w:val="00FA78B2"/>
    <w:rsid w:val="00FA7B90"/>
    <w:rsid w:val="00FA7F9B"/>
    <w:rsid w:val="00FB017B"/>
    <w:rsid w:val="00FB02A7"/>
    <w:rsid w:val="00FB117A"/>
    <w:rsid w:val="00FB1D25"/>
    <w:rsid w:val="00FB24A2"/>
    <w:rsid w:val="00FB25A4"/>
    <w:rsid w:val="00FB392A"/>
    <w:rsid w:val="00FB44A4"/>
    <w:rsid w:val="00FB4500"/>
    <w:rsid w:val="00FB4960"/>
    <w:rsid w:val="00FB4FEE"/>
    <w:rsid w:val="00FC065E"/>
    <w:rsid w:val="00FC1C85"/>
    <w:rsid w:val="00FC2455"/>
    <w:rsid w:val="00FC6D21"/>
    <w:rsid w:val="00FC6D71"/>
    <w:rsid w:val="00FD2B4E"/>
    <w:rsid w:val="00FE0D91"/>
    <w:rsid w:val="00FE0E0D"/>
    <w:rsid w:val="00FE0FD6"/>
    <w:rsid w:val="00FE4173"/>
    <w:rsid w:val="00FE44EF"/>
    <w:rsid w:val="00FE5E99"/>
    <w:rsid w:val="00FE6E8B"/>
    <w:rsid w:val="00FF05B7"/>
    <w:rsid w:val="00FF1194"/>
    <w:rsid w:val="00FF360D"/>
    <w:rsid w:val="00FF6DEE"/>
    <w:rsid w:val="00FF72D5"/>
    <w:rsid w:val="00FF758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72B15CFF"/>
  <w15:chartTrackingRefBased/>
  <w15:docId w15:val="{117B2CC5-2296-4952-9B60-CACF8FD07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docDefaults>
  <w:latentStyles w:defLockedState="0" w:defUIPriority="99" w:defSemiHidden="0" w:defUnhideWhenUsed="0" w:defQFormat="0" w:count="375">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352852"/>
    <w:pPr>
      <w:spacing w:line="244" w:lineRule="atLeast"/>
    </w:pPr>
    <w:rPr>
      <w:rFonts w:ascii="Lucida Sans" w:eastAsia="Times New Roman" w:hAnsi="Lucida Sans" w:cs="Times New Roman"/>
      <w:sz w:val="19"/>
      <w:szCs w:val="20"/>
      <w:lang w:eastAsia="de-CH"/>
    </w:rPr>
  </w:style>
  <w:style w:type="paragraph" w:styleId="berschrift1">
    <w:name w:val="heading 1"/>
    <w:basedOn w:val="Standard"/>
    <w:next w:val="Standard"/>
    <w:link w:val="berschrift1Zchn"/>
    <w:uiPriority w:val="2"/>
    <w:qFormat/>
    <w:rsid w:val="00352852"/>
    <w:pPr>
      <w:keepNext/>
      <w:keepLines/>
      <w:numPr>
        <w:numId w:val="1"/>
      </w:numPr>
      <w:tabs>
        <w:tab w:val="left" w:pos="340"/>
        <w:tab w:val="left" w:pos="567"/>
        <w:tab w:val="left" w:pos="794"/>
      </w:tabs>
      <w:spacing w:before="360" w:after="240" w:line="336" w:lineRule="atLeast"/>
      <w:outlineLvl w:val="0"/>
    </w:pPr>
    <w:rPr>
      <w:bCs/>
      <w:sz w:val="28"/>
      <w:szCs w:val="28"/>
    </w:rPr>
  </w:style>
  <w:style w:type="paragraph" w:styleId="berschrift2">
    <w:name w:val="heading 2"/>
    <w:basedOn w:val="Standard"/>
    <w:next w:val="Standard"/>
    <w:link w:val="berschrift2Zchn"/>
    <w:uiPriority w:val="2"/>
    <w:qFormat/>
    <w:rsid w:val="00352852"/>
    <w:pPr>
      <w:keepNext/>
      <w:keepLines/>
      <w:numPr>
        <w:ilvl w:val="1"/>
        <w:numId w:val="1"/>
      </w:numPr>
      <w:tabs>
        <w:tab w:val="left" w:pos="567"/>
        <w:tab w:val="left" w:pos="794"/>
      </w:tabs>
      <w:spacing w:before="360" w:after="120"/>
      <w:outlineLvl w:val="1"/>
    </w:pPr>
    <w:rPr>
      <w:b/>
      <w:bCs/>
      <w:szCs w:val="26"/>
    </w:rPr>
  </w:style>
  <w:style w:type="paragraph" w:styleId="berschrift3">
    <w:name w:val="heading 3"/>
    <w:basedOn w:val="Standard"/>
    <w:next w:val="Standard"/>
    <w:link w:val="berschrift3Zchn"/>
    <w:uiPriority w:val="2"/>
    <w:qFormat/>
    <w:rsid w:val="00352852"/>
    <w:pPr>
      <w:keepNext/>
      <w:numPr>
        <w:ilvl w:val="2"/>
        <w:numId w:val="1"/>
      </w:numPr>
      <w:outlineLvl w:val="2"/>
    </w:pPr>
    <w:rPr>
      <w:rFonts w:cs="Arial"/>
      <w:bCs/>
      <w:szCs w:val="26"/>
    </w:rPr>
  </w:style>
  <w:style w:type="paragraph" w:styleId="berschrift4">
    <w:name w:val="heading 4"/>
    <w:basedOn w:val="Standard"/>
    <w:next w:val="Standard"/>
    <w:link w:val="berschrift4Zchn"/>
    <w:uiPriority w:val="2"/>
    <w:qFormat/>
    <w:rsid w:val="00352852"/>
    <w:pPr>
      <w:keepNext/>
      <w:numPr>
        <w:ilvl w:val="3"/>
        <w:numId w:val="1"/>
      </w:numPr>
      <w:outlineLvl w:val="3"/>
    </w:pPr>
    <w:rPr>
      <w:bCs/>
      <w:szCs w:val="28"/>
    </w:rPr>
  </w:style>
  <w:style w:type="paragraph" w:styleId="berschrift5">
    <w:name w:val="heading 5"/>
    <w:basedOn w:val="Standard"/>
    <w:next w:val="Standard"/>
    <w:link w:val="berschrift5Zchn"/>
    <w:uiPriority w:val="2"/>
    <w:qFormat/>
    <w:rsid w:val="00352852"/>
    <w:pPr>
      <w:numPr>
        <w:ilvl w:val="4"/>
        <w:numId w:val="1"/>
      </w:numPr>
      <w:outlineLvl w:val="4"/>
    </w:pPr>
    <w:rPr>
      <w:bCs/>
      <w:iCs/>
      <w:szCs w:val="26"/>
    </w:rPr>
  </w:style>
  <w:style w:type="paragraph" w:styleId="berschrift6">
    <w:name w:val="heading 6"/>
    <w:basedOn w:val="Standard"/>
    <w:next w:val="Standard"/>
    <w:link w:val="berschrift6Zchn"/>
    <w:uiPriority w:val="9"/>
    <w:unhideWhenUsed/>
    <w:qFormat/>
    <w:rsid w:val="00254076"/>
    <w:pPr>
      <w:keepNext/>
      <w:spacing w:line="240" w:lineRule="auto"/>
      <w:ind w:left="-1847"/>
      <w:outlineLvl w:val="5"/>
    </w:pPr>
    <w:rPr>
      <w:b/>
      <w:sz w:val="20"/>
    </w:rPr>
  </w:style>
  <w:style w:type="paragraph" w:styleId="berschrift7">
    <w:name w:val="heading 7"/>
    <w:basedOn w:val="Standard"/>
    <w:next w:val="Standard"/>
    <w:link w:val="berschrift7Zchn"/>
    <w:uiPriority w:val="9"/>
    <w:unhideWhenUsed/>
    <w:qFormat/>
    <w:rsid w:val="00A115FA"/>
    <w:pPr>
      <w:keepNext/>
      <w:spacing w:line="240" w:lineRule="auto"/>
      <w:ind w:left="137"/>
      <w:outlineLvl w:val="6"/>
    </w:pPr>
    <w:rPr>
      <w:b/>
      <w:sz w:val="20"/>
      <w:lang w:val="de-DE" w:eastAsia="de-DE"/>
    </w:rPr>
  </w:style>
  <w:style w:type="paragraph" w:styleId="berschrift8">
    <w:name w:val="heading 8"/>
    <w:basedOn w:val="Standard"/>
    <w:next w:val="Standard"/>
    <w:link w:val="berschrift8Zchn"/>
    <w:uiPriority w:val="9"/>
    <w:unhideWhenUsed/>
    <w:qFormat/>
    <w:rsid w:val="00B8383F"/>
    <w:pPr>
      <w:keepNext/>
      <w:spacing w:line="240" w:lineRule="auto"/>
      <w:ind w:left="141"/>
      <w:outlineLvl w:val="7"/>
    </w:pPr>
    <w:rPr>
      <w:b/>
      <w:sz w:val="20"/>
    </w:rPr>
  </w:style>
  <w:style w:type="paragraph" w:styleId="berschrift9">
    <w:name w:val="heading 9"/>
    <w:basedOn w:val="Standard"/>
    <w:next w:val="Standard"/>
    <w:link w:val="berschrift9Zchn"/>
    <w:uiPriority w:val="9"/>
    <w:unhideWhenUsed/>
    <w:qFormat/>
    <w:rsid w:val="008751DC"/>
    <w:pPr>
      <w:keepNext/>
      <w:keepLines/>
      <w:widowControl w:val="0"/>
      <w:spacing w:line="240" w:lineRule="auto"/>
      <w:ind w:left="138"/>
      <w:outlineLvl w:val="8"/>
    </w:pPr>
    <w:rPr>
      <w:b/>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2"/>
    <w:rsid w:val="00352852"/>
    <w:rPr>
      <w:rFonts w:ascii="Lucida Sans" w:eastAsia="Times New Roman" w:hAnsi="Lucida Sans" w:cs="Times New Roman"/>
      <w:bCs/>
      <w:sz w:val="28"/>
      <w:szCs w:val="28"/>
      <w:lang w:eastAsia="de-CH"/>
    </w:rPr>
  </w:style>
  <w:style w:type="character" w:customStyle="1" w:styleId="berschrift2Zchn">
    <w:name w:val="Überschrift 2 Zchn"/>
    <w:basedOn w:val="Absatz-Standardschriftart"/>
    <w:link w:val="berschrift2"/>
    <w:uiPriority w:val="2"/>
    <w:rsid w:val="00352852"/>
    <w:rPr>
      <w:rFonts w:ascii="Lucida Sans" w:eastAsia="Times New Roman" w:hAnsi="Lucida Sans" w:cs="Times New Roman"/>
      <w:b/>
      <w:bCs/>
      <w:sz w:val="19"/>
      <w:szCs w:val="26"/>
      <w:lang w:eastAsia="de-CH"/>
    </w:rPr>
  </w:style>
  <w:style w:type="character" w:customStyle="1" w:styleId="berschrift3Zchn">
    <w:name w:val="Überschrift 3 Zchn"/>
    <w:basedOn w:val="Absatz-Standardschriftart"/>
    <w:link w:val="berschrift3"/>
    <w:uiPriority w:val="2"/>
    <w:rsid w:val="00352852"/>
    <w:rPr>
      <w:rFonts w:ascii="Lucida Sans" w:eastAsia="Times New Roman" w:hAnsi="Lucida Sans" w:cs="Arial"/>
      <w:bCs/>
      <w:sz w:val="19"/>
      <w:szCs w:val="26"/>
      <w:lang w:eastAsia="de-CH"/>
    </w:rPr>
  </w:style>
  <w:style w:type="character" w:customStyle="1" w:styleId="berschrift4Zchn">
    <w:name w:val="Überschrift 4 Zchn"/>
    <w:basedOn w:val="Absatz-Standardschriftart"/>
    <w:link w:val="berschrift4"/>
    <w:uiPriority w:val="2"/>
    <w:rsid w:val="00352852"/>
    <w:rPr>
      <w:rFonts w:ascii="Lucida Sans" w:eastAsia="Times New Roman" w:hAnsi="Lucida Sans" w:cs="Times New Roman"/>
      <w:bCs/>
      <w:sz w:val="19"/>
      <w:szCs w:val="28"/>
      <w:lang w:eastAsia="de-CH"/>
    </w:rPr>
  </w:style>
  <w:style w:type="character" w:customStyle="1" w:styleId="berschrift5Zchn">
    <w:name w:val="Überschrift 5 Zchn"/>
    <w:basedOn w:val="Absatz-Standardschriftart"/>
    <w:link w:val="berschrift5"/>
    <w:uiPriority w:val="2"/>
    <w:rsid w:val="00352852"/>
    <w:rPr>
      <w:rFonts w:ascii="Lucida Sans" w:eastAsia="Times New Roman" w:hAnsi="Lucida Sans" w:cs="Times New Roman"/>
      <w:bCs/>
      <w:iCs/>
      <w:sz w:val="19"/>
      <w:szCs w:val="26"/>
      <w:lang w:eastAsia="de-CH"/>
    </w:rPr>
  </w:style>
  <w:style w:type="paragraph" w:styleId="Funotentext">
    <w:name w:val="footnote text"/>
    <w:basedOn w:val="Standard"/>
    <w:link w:val="FunotentextZchn"/>
    <w:uiPriority w:val="99"/>
    <w:rsid w:val="00352852"/>
    <w:pPr>
      <w:tabs>
        <w:tab w:val="left" w:pos="227"/>
      </w:tabs>
      <w:ind w:left="227" w:hanging="227"/>
    </w:pPr>
    <w:rPr>
      <w:sz w:val="16"/>
    </w:rPr>
  </w:style>
  <w:style w:type="character" w:customStyle="1" w:styleId="FunotentextZchn">
    <w:name w:val="Fußnotentext Zchn"/>
    <w:basedOn w:val="Absatz-Standardschriftart"/>
    <w:link w:val="Funotentext"/>
    <w:uiPriority w:val="99"/>
    <w:rsid w:val="00352852"/>
    <w:rPr>
      <w:rFonts w:ascii="Lucida Sans" w:eastAsia="Times New Roman" w:hAnsi="Lucida Sans" w:cs="Times New Roman"/>
      <w:sz w:val="16"/>
      <w:szCs w:val="20"/>
      <w:lang w:eastAsia="de-CH"/>
    </w:rPr>
  </w:style>
  <w:style w:type="character" w:styleId="Funotenzeichen">
    <w:name w:val="footnote reference"/>
    <w:uiPriority w:val="99"/>
    <w:rsid w:val="00352852"/>
    <w:rPr>
      <w:vertAlign w:val="superscript"/>
    </w:rPr>
  </w:style>
  <w:style w:type="paragraph" w:styleId="Fuzeile">
    <w:name w:val="footer"/>
    <w:basedOn w:val="Standard"/>
    <w:link w:val="FuzeileZchn"/>
    <w:uiPriority w:val="99"/>
    <w:unhideWhenUsed/>
    <w:rsid w:val="00352852"/>
    <w:pPr>
      <w:tabs>
        <w:tab w:val="center" w:pos="4536"/>
        <w:tab w:val="right" w:pos="9072"/>
      </w:tabs>
      <w:spacing w:line="240" w:lineRule="auto"/>
    </w:pPr>
    <w:rPr>
      <w:color w:val="64849B"/>
      <w:sz w:val="16"/>
    </w:rPr>
  </w:style>
  <w:style w:type="character" w:customStyle="1" w:styleId="FuzeileZchn">
    <w:name w:val="Fußzeile Zchn"/>
    <w:basedOn w:val="Absatz-Standardschriftart"/>
    <w:link w:val="Fuzeile"/>
    <w:uiPriority w:val="99"/>
    <w:rsid w:val="00352852"/>
    <w:rPr>
      <w:rFonts w:ascii="Lucida Sans" w:eastAsia="Times New Roman" w:hAnsi="Lucida Sans" w:cs="Times New Roman"/>
      <w:color w:val="64849B"/>
      <w:sz w:val="16"/>
      <w:szCs w:val="20"/>
      <w:lang w:eastAsia="de-CH"/>
    </w:rPr>
  </w:style>
  <w:style w:type="table" w:styleId="Tabellenraster">
    <w:name w:val="Table Grid"/>
    <w:basedOn w:val="NormaleTabelle"/>
    <w:uiPriority w:val="39"/>
    <w:rsid w:val="00352852"/>
    <w:pPr>
      <w:spacing w:line="244" w:lineRule="atLeast"/>
    </w:pPr>
    <w:rPr>
      <w:rFonts w:ascii="Lucida Sans" w:eastAsia="Times New Roman" w:hAnsi="Lucida Sans" w:cs="Times New Roman"/>
      <w:sz w:val="19"/>
      <w:szCs w:val="20"/>
      <w:lang w:eastAsia="de-CH"/>
    </w:rPr>
    <w:tblPr>
      <w:tblCellMar>
        <w:left w:w="0" w:type="dxa"/>
        <w:right w:w="0" w:type="dxa"/>
      </w:tblCellMar>
    </w:tblPr>
  </w:style>
  <w:style w:type="paragraph" w:styleId="Verzeichnis1">
    <w:name w:val="toc 1"/>
    <w:basedOn w:val="Standard"/>
    <w:next w:val="Standard"/>
    <w:autoRedefine/>
    <w:uiPriority w:val="39"/>
    <w:rsid w:val="00186010"/>
    <w:pPr>
      <w:pBdr>
        <w:bottom w:val="single" w:sz="8" w:space="0" w:color="D0D0D0"/>
        <w:between w:val="single" w:sz="8" w:space="1" w:color="D0D0D0"/>
      </w:pBdr>
      <w:tabs>
        <w:tab w:val="left" w:pos="284"/>
        <w:tab w:val="left" w:pos="340"/>
        <w:tab w:val="left" w:pos="567"/>
        <w:tab w:val="left" w:pos="794"/>
        <w:tab w:val="left" w:pos="14884"/>
      </w:tabs>
      <w:spacing w:line="240" w:lineRule="auto"/>
      <w:ind w:left="284" w:hanging="284"/>
    </w:pPr>
    <w:rPr>
      <w:b/>
      <w:noProof/>
      <w:sz w:val="20"/>
      <w:lang w:val="fr-FR"/>
    </w:rPr>
  </w:style>
  <w:style w:type="paragraph" w:styleId="Verzeichnis2">
    <w:name w:val="toc 2"/>
    <w:basedOn w:val="Standard"/>
    <w:next w:val="Standard"/>
    <w:autoRedefine/>
    <w:uiPriority w:val="39"/>
    <w:rsid w:val="00BF4D0E"/>
    <w:pPr>
      <w:pBdr>
        <w:bottom w:val="single" w:sz="8" w:space="1" w:color="D0D0D0"/>
        <w:between w:val="single" w:sz="8" w:space="1" w:color="D0D0D0"/>
      </w:pBdr>
      <w:tabs>
        <w:tab w:val="left" w:pos="709"/>
        <w:tab w:val="left" w:pos="14884"/>
      </w:tabs>
      <w:spacing w:line="240" w:lineRule="auto"/>
      <w:ind w:firstLine="340"/>
    </w:pPr>
    <w:rPr>
      <w:rFonts w:eastAsia="Lucida Sans"/>
      <w:b/>
      <w:noProof/>
    </w:rPr>
  </w:style>
  <w:style w:type="paragraph" w:styleId="Verzeichnis4">
    <w:name w:val="toc 4"/>
    <w:basedOn w:val="Standard"/>
    <w:next w:val="Standard"/>
    <w:autoRedefine/>
    <w:uiPriority w:val="39"/>
    <w:rsid w:val="00352852"/>
    <w:pPr>
      <w:pBdr>
        <w:bottom w:val="single" w:sz="8" w:space="1" w:color="D0D0D0"/>
        <w:between w:val="single" w:sz="8" w:space="1" w:color="D0D0D0"/>
      </w:pBdr>
      <w:tabs>
        <w:tab w:val="right" w:pos="9469"/>
      </w:tabs>
      <w:spacing w:line="200" w:lineRule="exact"/>
      <w:ind w:firstLine="794"/>
    </w:pPr>
  </w:style>
  <w:style w:type="paragraph" w:styleId="Listenabsatz">
    <w:name w:val="List Paragraph"/>
    <w:basedOn w:val="Standard"/>
    <w:uiPriority w:val="34"/>
    <w:qFormat/>
    <w:rsid w:val="00352852"/>
    <w:pPr>
      <w:ind w:left="720"/>
      <w:contextualSpacing/>
    </w:pPr>
  </w:style>
  <w:style w:type="character" w:styleId="Hyperlink">
    <w:name w:val="Hyperlink"/>
    <w:basedOn w:val="Absatz-Standardschriftart"/>
    <w:uiPriority w:val="99"/>
    <w:unhideWhenUsed/>
    <w:rsid w:val="00352852"/>
    <w:rPr>
      <w:color w:val="0563C1" w:themeColor="hyperlink"/>
      <w:u w:val="single"/>
    </w:rPr>
  </w:style>
  <w:style w:type="character" w:styleId="Kommentarzeichen">
    <w:name w:val="annotation reference"/>
    <w:basedOn w:val="Absatz-Standardschriftart"/>
    <w:uiPriority w:val="99"/>
    <w:semiHidden/>
    <w:unhideWhenUsed/>
    <w:rsid w:val="00352852"/>
    <w:rPr>
      <w:sz w:val="16"/>
      <w:szCs w:val="16"/>
    </w:rPr>
  </w:style>
  <w:style w:type="paragraph" w:styleId="Kommentartext">
    <w:name w:val="annotation text"/>
    <w:basedOn w:val="Standard"/>
    <w:link w:val="KommentartextZchn"/>
    <w:uiPriority w:val="99"/>
    <w:unhideWhenUsed/>
    <w:rsid w:val="00352852"/>
    <w:pPr>
      <w:spacing w:line="240" w:lineRule="auto"/>
    </w:pPr>
    <w:rPr>
      <w:rFonts w:asciiTheme="minorHAnsi" w:eastAsiaTheme="minorEastAsia" w:hAnsiTheme="minorHAnsi" w:cstheme="minorBidi"/>
      <w:sz w:val="20"/>
      <w:lang w:val="de-DE" w:eastAsia="de-DE"/>
    </w:rPr>
  </w:style>
  <w:style w:type="character" w:customStyle="1" w:styleId="KommentartextZchn">
    <w:name w:val="Kommentartext Zchn"/>
    <w:basedOn w:val="Absatz-Standardschriftart"/>
    <w:link w:val="Kommentartext"/>
    <w:uiPriority w:val="99"/>
    <w:rsid w:val="00352852"/>
    <w:rPr>
      <w:rFonts w:eastAsiaTheme="minorEastAsia"/>
      <w:sz w:val="20"/>
      <w:szCs w:val="20"/>
      <w:lang w:val="de-DE" w:eastAsia="de-DE"/>
    </w:rPr>
  </w:style>
  <w:style w:type="character" w:customStyle="1" w:styleId="fontstyle01">
    <w:name w:val="fontstyle01"/>
    <w:basedOn w:val="Absatz-Standardschriftart"/>
    <w:rsid w:val="00352852"/>
    <w:rPr>
      <w:rFonts w:ascii="Times-Roman" w:hAnsi="Times-Roman" w:hint="default"/>
      <w:b w:val="0"/>
      <w:bCs w:val="0"/>
      <w:i w:val="0"/>
      <w:iCs w:val="0"/>
      <w:color w:val="000000"/>
      <w:sz w:val="24"/>
      <w:szCs w:val="24"/>
    </w:rPr>
  </w:style>
  <w:style w:type="character" w:styleId="HTMLBeispiel">
    <w:name w:val="HTML Sample"/>
    <w:basedOn w:val="Absatz-Standardschriftart"/>
    <w:uiPriority w:val="99"/>
    <w:semiHidden/>
    <w:unhideWhenUsed/>
    <w:rsid w:val="00352852"/>
    <w:rPr>
      <w:rFonts w:ascii="Courier New" w:eastAsia="Times New Roman" w:hAnsi="Courier New" w:cs="Courier New"/>
    </w:rPr>
  </w:style>
  <w:style w:type="character" w:customStyle="1" w:styleId="repr-domain1">
    <w:name w:val="repr-domain1"/>
    <w:basedOn w:val="Absatz-Standardschriftart"/>
    <w:rsid w:val="00352852"/>
    <w:rPr>
      <w:sz w:val="22"/>
      <w:szCs w:val="22"/>
    </w:rPr>
  </w:style>
  <w:style w:type="paragraph" w:styleId="Inhaltsverzeichnisberschrift">
    <w:name w:val="TOC Heading"/>
    <w:basedOn w:val="berschrift1"/>
    <w:next w:val="Standard"/>
    <w:uiPriority w:val="39"/>
    <w:unhideWhenUsed/>
    <w:qFormat/>
    <w:rsid w:val="00352852"/>
    <w:pPr>
      <w:numPr>
        <w:numId w:val="0"/>
      </w:numPr>
      <w:tabs>
        <w:tab w:val="clear" w:pos="567"/>
        <w:tab w:val="clear" w:pos="794"/>
      </w:tabs>
      <w:spacing w:before="240" w:after="0" w:line="259" w:lineRule="auto"/>
      <w:outlineLvl w:val="9"/>
    </w:pPr>
    <w:rPr>
      <w:rFonts w:asciiTheme="majorHAnsi" w:eastAsiaTheme="majorEastAsia" w:hAnsiTheme="majorHAnsi" w:cstheme="majorBidi"/>
      <w:bCs w:val="0"/>
      <w:color w:val="2E74B5" w:themeColor="accent1" w:themeShade="BF"/>
      <w:sz w:val="32"/>
      <w:szCs w:val="32"/>
    </w:rPr>
  </w:style>
  <w:style w:type="character" w:customStyle="1" w:styleId="tagtrans3">
    <w:name w:val="tag_trans3"/>
    <w:basedOn w:val="Absatz-Standardschriftart"/>
    <w:rsid w:val="00352852"/>
    <w:rPr>
      <w:i w:val="0"/>
      <w:iCs w:val="0"/>
      <w:color w:val="333333"/>
      <w:sz w:val="24"/>
      <w:szCs w:val="24"/>
    </w:rPr>
  </w:style>
  <w:style w:type="character" w:customStyle="1" w:styleId="st1">
    <w:name w:val="st1"/>
    <w:basedOn w:val="Absatz-Standardschriftart"/>
    <w:rsid w:val="00352852"/>
  </w:style>
  <w:style w:type="character" w:styleId="Fett">
    <w:name w:val="Strong"/>
    <w:basedOn w:val="Absatz-Standardschriftart"/>
    <w:uiPriority w:val="22"/>
    <w:qFormat/>
    <w:rsid w:val="00352852"/>
    <w:rPr>
      <w:b/>
      <w:bCs/>
    </w:rPr>
  </w:style>
  <w:style w:type="paragraph" w:styleId="Sprechblasentext">
    <w:name w:val="Balloon Text"/>
    <w:basedOn w:val="Standard"/>
    <w:link w:val="SprechblasentextZchn"/>
    <w:uiPriority w:val="99"/>
    <w:semiHidden/>
    <w:unhideWhenUsed/>
    <w:rsid w:val="00352852"/>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52852"/>
    <w:rPr>
      <w:rFonts w:ascii="Segoe UI" w:eastAsia="Times New Roman" w:hAnsi="Segoe UI" w:cs="Segoe UI"/>
      <w:sz w:val="18"/>
      <w:szCs w:val="18"/>
      <w:lang w:eastAsia="de-CH"/>
    </w:rPr>
  </w:style>
  <w:style w:type="paragraph" w:styleId="Kommentarthema">
    <w:name w:val="annotation subject"/>
    <w:basedOn w:val="Kommentartext"/>
    <w:next w:val="Kommentartext"/>
    <w:link w:val="KommentarthemaZchn"/>
    <w:uiPriority w:val="99"/>
    <w:unhideWhenUsed/>
    <w:rsid w:val="009D3BD3"/>
    <w:rPr>
      <w:rFonts w:ascii="Lucida Sans" w:eastAsia="Times New Roman" w:hAnsi="Lucida Sans" w:cs="Times New Roman"/>
      <w:b/>
      <w:bCs/>
      <w:lang w:val="de-CH" w:eastAsia="de-CH"/>
    </w:rPr>
  </w:style>
  <w:style w:type="character" w:customStyle="1" w:styleId="KommentarthemaZchn">
    <w:name w:val="Kommentarthema Zchn"/>
    <w:basedOn w:val="KommentartextZchn"/>
    <w:link w:val="Kommentarthema"/>
    <w:uiPriority w:val="99"/>
    <w:rsid w:val="009D3BD3"/>
    <w:rPr>
      <w:rFonts w:ascii="Lucida Sans" w:eastAsia="Times New Roman" w:hAnsi="Lucida Sans" w:cs="Times New Roman"/>
      <w:b/>
      <w:bCs/>
      <w:sz w:val="20"/>
      <w:szCs w:val="20"/>
      <w:lang w:val="de-DE" w:eastAsia="de-CH"/>
    </w:rPr>
  </w:style>
  <w:style w:type="character" w:customStyle="1" w:styleId="NichtaufgelsteErwhnung1">
    <w:name w:val="Nicht aufgelöste Erwähnung1"/>
    <w:basedOn w:val="Absatz-Standardschriftart"/>
    <w:uiPriority w:val="99"/>
    <w:semiHidden/>
    <w:unhideWhenUsed/>
    <w:rsid w:val="009D3BD3"/>
    <w:rPr>
      <w:color w:val="605E5C"/>
      <w:shd w:val="clear" w:color="auto" w:fill="E1DFDD"/>
    </w:rPr>
  </w:style>
  <w:style w:type="paragraph" w:styleId="Verzeichnis3">
    <w:name w:val="toc 3"/>
    <w:basedOn w:val="Standard"/>
    <w:next w:val="Standard"/>
    <w:autoRedefine/>
    <w:uiPriority w:val="39"/>
    <w:unhideWhenUsed/>
    <w:rsid w:val="00585B5E"/>
    <w:pPr>
      <w:pBdr>
        <w:bottom w:val="single" w:sz="8" w:space="0" w:color="D0D0D0"/>
      </w:pBdr>
      <w:tabs>
        <w:tab w:val="right" w:leader="dot" w:pos="15390"/>
      </w:tabs>
      <w:spacing w:after="100"/>
      <w:ind w:left="380"/>
    </w:pPr>
  </w:style>
  <w:style w:type="paragraph" w:styleId="HTMLVorformatiert">
    <w:name w:val="HTML Preformatted"/>
    <w:basedOn w:val="Standard"/>
    <w:link w:val="HTMLVorformatiertZchn"/>
    <w:uiPriority w:val="99"/>
    <w:semiHidden/>
    <w:unhideWhenUsed/>
    <w:rsid w:val="00C63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rPr>
  </w:style>
  <w:style w:type="character" w:customStyle="1" w:styleId="HTMLVorformatiertZchn">
    <w:name w:val="HTML Vorformatiert Zchn"/>
    <w:basedOn w:val="Absatz-Standardschriftart"/>
    <w:link w:val="HTMLVorformatiert"/>
    <w:uiPriority w:val="99"/>
    <w:semiHidden/>
    <w:rsid w:val="00C6361E"/>
    <w:rPr>
      <w:rFonts w:ascii="Courier New" w:eastAsia="Times New Roman" w:hAnsi="Courier New" w:cs="Courier New"/>
      <w:sz w:val="20"/>
      <w:szCs w:val="20"/>
      <w:lang w:eastAsia="de-CH"/>
    </w:rPr>
  </w:style>
  <w:style w:type="character" w:styleId="Hervorhebung">
    <w:name w:val="Emphasis"/>
    <w:basedOn w:val="Absatz-Standardschriftart"/>
    <w:uiPriority w:val="20"/>
    <w:qFormat/>
    <w:rsid w:val="007C1D1E"/>
    <w:rPr>
      <w:i/>
      <w:iCs/>
    </w:rPr>
  </w:style>
  <w:style w:type="character" w:customStyle="1" w:styleId="text18">
    <w:name w:val="text18"/>
    <w:basedOn w:val="Absatz-Standardschriftart"/>
    <w:rsid w:val="007C1D1E"/>
  </w:style>
  <w:style w:type="character" w:customStyle="1" w:styleId="fontstyle21">
    <w:name w:val="fontstyle21"/>
    <w:basedOn w:val="Absatz-Standardschriftart"/>
    <w:rsid w:val="007C1D1E"/>
    <w:rPr>
      <w:rFonts w:ascii="Polo22K-Leicht" w:hAnsi="Polo22K-Leicht" w:hint="default"/>
      <w:b/>
      <w:bCs/>
      <w:i w:val="0"/>
      <w:iCs w:val="0"/>
      <w:color w:val="231F20"/>
      <w:sz w:val="32"/>
      <w:szCs w:val="32"/>
    </w:rPr>
  </w:style>
  <w:style w:type="paragraph" w:styleId="berarbeitung">
    <w:name w:val="Revision"/>
    <w:hidden/>
    <w:uiPriority w:val="99"/>
    <w:semiHidden/>
    <w:rsid w:val="00580D12"/>
    <w:rPr>
      <w:rFonts w:ascii="Lucida Sans" w:eastAsia="Times New Roman" w:hAnsi="Lucida Sans" w:cs="Times New Roman"/>
      <w:sz w:val="19"/>
      <w:szCs w:val="20"/>
      <w:lang w:eastAsia="de-CH"/>
    </w:rPr>
  </w:style>
  <w:style w:type="character" w:customStyle="1" w:styleId="placeholderend21">
    <w:name w:val="placeholder_end21"/>
    <w:basedOn w:val="Absatz-Standardschriftart"/>
    <w:rsid w:val="001245EB"/>
    <w:rPr>
      <w:vanish/>
      <w:webHidden w:val="0"/>
      <w:specVanish w:val="0"/>
    </w:rPr>
  </w:style>
  <w:style w:type="character" w:customStyle="1" w:styleId="fontstyle11">
    <w:name w:val="fontstyle11"/>
    <w:basedOn w:val="Absatz-Standardschriftart"/>
    <w:rsid w:val="008B26A7"/>
    <w:rPr>
      <w:rFonts w:ascii="Wingdings-Regular" w:hAnsi="Wingdings-Regular" w:hint="default"/>
      <w:b w:val="0"/>
      <w:bCs w:val="0"/>
      <w:i w:val="0"/>
      <w:iCs w:val="0"/>
      <w:color w:val="000000"/>
      <w:sz w:val="20"/>
      <w:szCs w:val="20"/>
    </w:rPr>
  </w:style>
  <w:style w:type="paragraph" w:styleId="Kopfzeile">
    <w:name w:val="header"/>
    <w:basedOn w:val="Standard"/>
    <w:link w:val="KopfzeileZchn"/>
    <w:uiPriority w:val="99"/>
    <w:unhideWhenUsed/>
    <w:rsid w:val="00161076"/>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161076"/>
    <w:rPr>
      <w:rFonts w:ascii="Lucida Sans" w:eastAsia="Times New Roman" w:hAnsi="Lucida Sans" w:cs="Times New Roman"/>
      <w:sz w:val="19"/>
      <w:szCs w:val="20"/>
      <w:lang w:eastAsia="de-CH"/>
    </w:rPr>
  </w:style>
  <w:style w:type="paragraph" w:customStyle="1" w:styleId="Default">
    <w:name w:val="Default"/>
    <w:rsid w:val="00170072"/>
    <w:pPr>
      <w:autoSpaceDE w:val="0"/>
      <w:autoSpaceDN w:val="0"/>
      <w:adjustRightInd w:val="0"/>
    </w:pPr>
    <w:rPr>
      <w:rFonts w:ascii="CG Omega" w:hAnsi="CG Omega" w:cs="CG Omega"/>
      <w:color w:val="000000"/>
      <w:sz w:val="24"/>
      <w:szCs w:val="24"/>
    </w:rPr>
  </w:style>
  <w:style w:type="character" w:styleId="BesuchterLink">
    <w:name w:val="FollowedHyperlink"/>
    <w:basedOn w:val="Absatz-Standardschriftart"/>
    <w:uiPriority w:val="99"/>
    <w:semiHidden/>
    <w:unhideWhenUsed/>
    <w:rsid w:val="00237845"/>
    <w:rPr>
      <w:color w:val="954F72" w:themeColor="followedHyperlink"/>
      <w:u w:val="single"/>
    </w:rPr>
  </w:style>
  <w:style w:type="paragraph" w:styleId="StandardWeb">
    <w:name w:val="Normal (Web)"/>
    <w:basedOn w:val="Standard"/>
    <w:uiPriority w:val="99"/>
    <w:semiHidden/>
    <w:unhideWhenUsed/>
    <w:rsid w:val="00570807"/>
    <w:pPr>
      <w:spacing w:before="100" w:beforeAutospacing="1" w:after="100" w:afterAutospacing="1" w:line="240" w:lineRule="auto"/>
    </w:pPr>
    <w:rPr>
      <w:rFonts w:ascii="Times New Roman" w:hAnsi="Times New Roman"/>
      <w:sz w:val="24"/>
      <w:szCs w:val="24"/>
    </w:rPr>
  </w:style>
  <w:style w:type="paragraph" w:customStyle="1" w:styleId="xmsonormal">
    <w:name w:val="x_msonormal"/>
    <w:basedOn w:val="Standard"/>
    <w:rsid w:val="00A87852"/>
    <w:pPr>
      <w:spacing w:before="100" w:beforeAutospacing="1" w:after="100" w:afterAutospacing="1" w:line="240" w:lineRule="auto"/>
    </w:pPr>
    <w:rPr>
      <w:rFonts w:ascii="Times New Roman" w:hAnsi="Times New Roman"/>
      <w:sz w:val="24"/>
      <w:szCs w:val="24"/>
    </w:rPr>
  </w:style>
  <w:style w:type="paragraph" w:customStyle="1" w:styleId="xmsolistparagraph">
    <w:name w:val="x_msolistparagraph"/>
    <w:basedOn w:val="Standard"/>
    <w:rsid w:val="00A87852"/>
    <w:pPr>
      <w:spacing w:before="100" w:beforeAutospacing="1" w:after="100" w:afterAutospacing="1" w:line="240" w:lineRule="auto"/>
    </w:pPr>
    <w:rPr>
      <w:rFonts w:ascii="Times New Roman" w:hAnsi="Times New Roman"/>
      <w:sz w:val="24"/>
      <w:szCs w:val="24"/>
    </w:rPr>
  </w:style>
  <w:style w:type="paragraph" w:styleId="Textkrper-Zeileneinzug">
    <w:name w:val="Body Text Indent"/>
    <w:basedOn w:val="Standard"/>
    <w:link w:val="Textkrper-ZeileneinzugZchn"/>
    <w:uiPriority w:val="99"/>
    <w:unhideWhenUsed/>
    <w:rsid w:val="00AB1EB5"/>
    <w:pPr>
      <w:spacing w:line="240" w:lineRule="auto"/>
      <w:ind w:left="141"/>
    </w:pPr>
    <w:rPr>
      <w:i/>
      <w:iCs/>
      <w:sz w:val="20"/>
    </w:rPr>
  </w:style>
  <w:style w:type="character" w:customStyle="1" w:styleId="Textkrper-ZeileneinzugZchn">
    <w:name w:val="Textkörper-Zeileneinzug Zchn"/>
    <w:basedOn w:val="Absatz-Standardschriftart"/>
    <w:link w:val="Textkrper-Zeileneinzug"/>
    <w:uiPriority w:val="99"/>
    <w:rsid w:val="00AB1EB5"/>
    <w:rPr>
      <w:rFonts w:ascii="Lucida Sans" w:eastAsia="Times New Roman" w:hAnsi="Lucida Sans" w:cs="Times New Roman"/>
      <w:i/>
      <w:iCs/>
      <w:sz w:val="20"/>
      <w:szCs w:val="20"/>
      <w:lang w:eastAsia="de-CH"/>
    </w:rPr>
  </w:style>
  <w:style w:type="character" w:customStyle="1" w:styleId="berschrift6Zchn">
    <w:name w:val="Überschrift 6 Zchn"/>
    <w:basedOn w:val="Absatz-Standardschriftart"/>
    <w:link w:val="berschrift6"/>
    <w:uiPriority w:val="9"/>
    <w:rsid w:val="00254076"/>
    <w:rPr>
      <w:rFonts w:ascii="Lucida Sans" w:eastAsia="Times New Roman" w:hAnsi="Lucida Sans" w:cs="Times New Roman"/>
      <w:b/>
      <w:sz w:val="20"/>
      <w:szCs w:val="20"/>
      <w:lang w:eastAsia="de-CH"/>
    </w:rPr>
  </w:style>
  <w:style w:type="character" w:customStyle="1" w:styleId="berschrift7Zchn">
    <w:name w:val="Überschrift 7 Zchn"/>
    <w:basedOn w:val="Absatz-Standardschriftart"/>
    <w:link w:val="berschrift7"/>
    <w:uiPriority w:val="9"/>
    <w:rsid w:val="00A115FA"/>
    <w:rPr>
      <w:rFonts w:ascii="Lucida Sans" w:eastAsia="Times New Roman" w:hAnsi="Lucida Sans" w:cs="Times New Roman"/>
      <w:b/>
      <w:sz w:val="20"/>
      <w:szCs w:val="20"/>
      <w:lang w:val="de-DE" w:eastAsia="de-DE"/>
    </w:rPr>
  </w:style>
  <w:style w:type="paragraph" w:styleId="Textkrper-Einzug2">
    <w:name w:val="Body Text Indent 2"/>
    <w:basedOn w:val="Standard"/>
    <w:link w:val="Textkrper-Einzug2Zchn"/>
    <w:uiPriority w:val="99"/>
    <w:unhideWhenUsed/>
    <w:rsid w:val="00B8383F"/>
    <w:pPr>
      <w:spacing w:line="240" w:lineRule="auto"/>
      <w:ind w:left="138"/>
    </w:pPr>
    <w:rPr>
      <w:sz w:val="20"/>
    </w:rPr>
  </w:style>
  <w:style w:type="character" w:customStyle="1" w:styleId="Textkrper-Einzug2Zchn">
    <w:name w:val="Textkörper-Einzug 2 Zchn"/>
    <w:basedOn w:val="Absatz-Standardschriftart"/>
    <w:link w:val="Textkrper-Einzug2"/>
    <w:uiPriority w:val="99"/>
    <w:rsid w:val="00B8383F"/>
    <w:rPr>
      <w:rFonts w:ascii="Lucida Sans" w:eastAsia="Times New Roman" w:hAnsi="Lucida Sans" w:cs="Times New Roman"/>
      <w:sz w:val="20"/>
      <w:szCs w:val="20"/>
      <w:lang w:eastAsia="de-CH"/>
    </w:rPr>
  </w:style>
  <w:style w:type="character" w:customStyle="1" w:styleId="berschrift8Zchn">
    <w:name w:val="Überschrift 8 Zchn"/>
    <w:basedOn w:val="Absatz-Standardschriftart"/>
    <w:link w:val="berschrift8"/>
    <w:uiPriority w:val="9"/>
    <w:rsid w:val="00B8383F"/>
    <w:rPr>
      <w:rFonts w:ascii="Lucida Sans" w:eastAsia="Times New Roman" w:hAnsi="Lucida Sans" w:cs="Times New Roman"/>
      <w:b/>
      <w:sz w:val="20"/>
      <w:szCs w:val="20"/>
      <w:lang w:eastAsia="de-CH"/>
    </w:rPr>
  </w:style>
  <w:style w:type="paragraph" w:styleId="Textkrper-Einzug3">
    <w:name w:val="Body Text Indent 3"/>
    <w:basedOn w:val="Standard"/>
    <w:link w:val="Textkrper-Einzug3Zchn"/>
    <w:uiPriority w:val="99"/>
    <w:unhideWhenUsed/>
    <w:rsid w:val="00B84EC3"/>
    <w:pPr>
      <w:keepLines/>
      <w:widowControl w:val="0"/>
      <w:spacing w:line="240" w:lineRule="auto"/>
      <w:ind w:left="144"/>
    </w:pPr>
    <w:rPr>
      <w:sz w:val="20"/>
      <w:lang w:val="de-DE" w:eastAsia="de-DE"/>
    </w:rPr>
  </w:style>
  <w:style w:type="character" w:customStyle="1" w:styleId="Textkrper-Einzug3Zchn">
    <w:name w:val="Textkörper-Einzug 3 Zchn"/>
    <w:basedOn w:val="Absatz-Standardschriftart"/>
    <w:link w:val="Textkrper-Einzug3"/>
    <w:uiPriority w:val="99"/>
    <w:rsid w:val="00B84EC3"/>
    <w:rPr>
      <w:rFonts w:ascii="Lucida Sans" w:eastAsia="Times New Roman" w:hAnsi="Lucida Sans" w:cs="Times New Roman"/>
      <w:sz w:val="20"/>
      <w:szCs w:val="20"/>
      <w:lang w:val="de-DE" w:eastAsia="de-DE"/>
    </w:rPr>
  </w:style>
  <w:style w:type="character" w:customStyle="1" w:styleId="berschrift9Zchn">
    <w:name w:val="Überschrift 9 Zchn"/>
    <w:basedOn w:val="Absatz-Standardschriftart"/>
    <w:link w:val="berschrift9"/>
    <w:uiPriority w:val="9"/>
    <w:rsid w:val="008751DC"/>
    <w:rPr>
      <w:rFonts w:ascii="Lucida Sans" w:eastAsia="Times New Roman" w:hAnsi="Lucida Sans" w:cs="Times New Roman"/>
      <w:b/>
      <w:sz w:val="20"/>
      <w:szCs w:val="20"/>
      <w:lang w:eastAsia="de-CH"/>
    </w:rPr>
  </w:style>
  <w:style w:type="paragraph" w:styleId="Textkrper">
    <w:name w:val="Body Text"/>
    <w:basedOn w:val="Standard"/>
    <w:link w:val="TextkrperZchn"/>
    <w:uiPriority w:val="99"/>
    <w:unhideWhenUsed/>
    <w:rsid w:val="0034366D"/>
    <w:pPr>
      <w:spacing w:line="240" w:lineRule="auto"/>
    </w:pPr>
    <w:rPr>
      <w:sz w:val="20"/>
    </w:rPr>
  </w:style>
  <w:style w:type="character" w:customStyle="1" w:styleId="TextkrperZchn">
    <w:name w:val="Textkörper Zchn"/>
    <w:basedOn w:val="Absatz-Standardschriftart"/>
    <w:link w:val="Textkrper"/>
    <w:uiPriority w:val="99"/>
    <w:rsid w:val="0034366D"/>
    <w:rPr>
      <w:rFonts w:ascii="Lucida Sans" w:eastAsia="Times New Roman" w:hAnsi="Lucida Sans" w:cs="Times New Roman"/>
      <w:sz w:val="20"/>
      <w:szCs w:val="20"/>
      <w:lang w:eastAsia="de-CH"/>
    </w:rPr>
  </w:style>
  <w:style w:type="paragraph" w:styleId="Aufzhlungszeichen">
    <w:name w:val="List Bullet"/>
    <w:basedOn w:val="Standard"/>
    <w:uiPriority w:val="1"/>
    <w:qFormat/>
    <w:rsid w:val="00A673D9"/>
    <w:pPr>
      <w:numPr>
        <w:numId w:val="9"/>
      </w:numPr>
    </w:pPr>
    <w:rPr>
      <w:rFonts w:asciiTheme="minorHAnsi" w:eastAsia="Lucida Sans" w:hAnsiTheme="minorHAnsi"/>
      <w:lang w:eastAsia="en-US"/>
    </w:rPr>
  </w:style>
  <w:style w:type="paragraph" w:customStyle="1" w:styleId="CarCar1">
    <w:name w:val="Car Car1"/>
    <w:basedOn w:val="Standard"/>
    <w:rsid w:val="00A57EB6"/>
    <w:pPr>
      <w:spacing w:after="160" w:line="240" w:lineRule="exact"/>
    </w:pPr>
    <w:rPr>
      <w:rFonts w:ascii="Arial" w:hAnsi="Arial"/>
      <w:sz w:val="20"/>
      <w:lang w:val="en-US" w:eastAsia="en-US"/>
    </w:rPr>
  </w:style>
  <w:style w:type="character" w:styleId="NichtaufgelsteErwhnung">
    <w:name w:val="Unresolved Mention"/>
    <w:basedOn w:val="Absatz-Standardschriftart"/>
    <w:uiPriority w:val="99"/>
    <w:semiHidden/>
    <w:unhideWhenUsed/>
    <w:rsid w:val="007E14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25470">
      <w:bodyDiv w:val="1"/>
      <w:marLeft w:val="0"/>
      <w:marRight w:val="0"/>
      <w:marTop w:val="0"/>
      <w:marBottom w:val="0"/>
      <w:divBdr>
        <w:top w:val="none" w:sz="0" w:space="0" w:color="auto"/>
        <w:left w:val="none" w:sz="0" w:space="0" w:color="auto"/>
        <w:bottom w:val="none" w:sz="0" w:space="0" w:color="auto"/>
        <w:right w:val="none" w:sz="0" w:space="0" w:color="auto"/>
      </w:divBdr>
    </w:div>
    <w:div w:id="204948136">
      <w:bodyDiv w:val="1"/>
      <w:marLeft w:val="0"/>
      <w:marRight w:val="0"/>
      <w:marTop w:val="0"/>
      <w:marBottom w:val="0"/>
      <w:divBdr>
        <w:top w:val="none" w:sz="0" w:space="0" w:color="auto"/>
        <w:left w:val="none" w:sz="0" w:space="0" w:color="auto"/>
        <w:bottom w:val="none" w:sz="0" w:space="0" w:color="auto"/>
        <w:right w:val="none" w:sz="0" w:space="0" w:color="auto"/>
      </w:divBdr>
      <w:divsChild>
        <w:div w:id="2116098320">
          <w:marLeft w:val="0"/>
          <w:marRight w:val="0"/>
          <w:marTop w:val="0"/>
          <w:marBottom w:val="0"/>
          <w:divBdr>
            <w:top w:val="none" w:sz="0" w:space="0" w:color="auto"/>
            <w:left w:val="none" w:sz="0" w:space="0" w:color="auto"/>
            <w:bottom w:val="none" w:sz="0" w:space="0" w:color="auto"/>
            <w:right w:val="none" w:sz="0" w:space="0" w:color="auto"/>
          </w:divBdr>
          <w:divsChild>
            <w:div w:id="1164781521">
              <w:marLeft w:val="0"/>
              <w:marRight w:val="0"/>
              <w:marTop w:val="0"/>
              <w:marBottom w:val="0"/>
              <w:divBdr>
                <w:top w:val="none" w:sz="0" w:space="0" w:color="auto"/>
                <w:left w:val="none" w:sz="0" w:space="0" w:color="auto"/>
                <w:bottom w:val="none" w:sz="0" w:space="0" w:color="auto"/>
                <w:right w:val="none" w:sz="0" w:space="0" w:color="auto"/>
              </w:divBdr>
              <w:divsChild>
                <w:div w:id="1778676873">
                  <w:marLeft w:val="0"/>
                  <w:marRight w:val="0"/>
                  <w:marTop w:val="0"/>
                  <w:marBottom w:val="0"/>
                  <w:divBdr>
                    <w:top w:val="none" w:sz="0" w:space="0" w:color="auto"/>
                    <w:left w:val="none" w:sz="0" w:space="0" w:color="auto"/>
                    <w:bottom w:val="none" w:sz="0" w:space="0" w:color="auto"/>
                    <w:right w:val="none" w:sz="0" w:space="0" w:color="auto"/>
                  </w:divBdr>
                  <w:divsChild>
                    <w:div w:id="1835949809">
                      <w:marLeft w:val="0"/>
                      <w:marRight w:val="0"/>
                      <w:marTop w:val="45"/>
                      <w:marBottom w:val="0"/>
                      <w:divBdr>
                        <w:top w:val="none" w:sz="0" w:space="0" w:color="auto"/>
                        <w:left w:val="none" w:sz="0" w:space="0" w:color="auto"/>
                        <w:bottom w:val="none" w:sz="0" w:space="0" w:color="auto"/>
                        <w:right w:val="none" w:sz="0" w:space="0" w:color="auto"/>
                      </w:divBdr>
                      <w:divsChild>
                        <w:div w:id="2110857411">
                          <w:marLeft w:val="0"/>
                          <w:marRight w:val="0"/>
                          <w:marTop w:val="0"/>
                          <w:marBottom w:val="0"/>
                          <w:divBdr>
                            <w:top w:val="none" w:sz="0" w:space="0" w:color="auto"/>
                            <w:left w:val="none" w:sz="0" w:space="0" w:color="auto"/>
                            <w:bottom w:val="none" w:sz="0" w:space="0" w:color="auto"/>
                            <w:right w:val="none" w:sz="0" w:space="0" w:color="auto"/>
                          </w:divBdr>
                          <w:divsChild>
                            <w:div w:id="1747802548">
                              <w:marLeft w:val="2070"/>
                              <w:marRight w:val="3960"/>
                              <w:marTop w:val="0"/>
                              <w:marBottom w:val="0"/>
                              <w:divBdr>
                                <w:top w:val="none" w:sz="0" w:space="0" w:color="auto"/>
                                <w:left w:val="none" w:sz="0" w:space="0" w:color="auto"/>
                                <w:bottom w:val="none" w:sz="0" w:space="0" w:color="auto"/>
                                <w:right w:val="none" w:sz="0" w:space="0" w:color="auto"/>
                              </w:divBdr>
                              <w:divsChild>
                                <w:div w:id="1400980888">
                                  <w:marLeft w:val="0"/>
                                  <w:marRight w:val="0"/>
                                  <w:marTop w:val="0"/>
                                  <w:marBottom w:val="0"/>
                                  <w:divBdr>
                                    <w:top w:val="none" w:sz="0" w:space="0" w:color="auto"/>
                                    <w:left w:val="none" w:sz="0" w:space="0" w:color="auto"/>
                                    <w:bottom w:val="none" w:sz="0" w:space="0" w:color="auto"/>
                                    <w:right w:val="none" w:sz="0" w:space="0" w:color="auto"/>
                                  </w:divBdr>
                                  <w:divsChild>
                                    <w:div w:id="664088191">
                                      <w:marLeft w:val="0"/>
                                      <w:marRight w:val="0"/>
                                      <w:marTop w:val="0"/>
                                      <w:marBottom w:val="0"/>
                                      <w:divBdr>
                                        <w:top w:val="none" w:sz="0" w:space="0" w:color="auto"/>
                                        <w:left w:val="none" w:sz="0" w:space="0" w:color="auto"/>
                                        <w:bottom w:val="none" w:sz="0" w:space="0" w:color="auto"/>
                                        <w:right w:val="none" w:sz="0" w:space="0" w:color="auto"/>
                                      </w:divBdr>
                                      <w:divsChild>
                                        <w:div w:id="1554734651">
                                          <w:marLeft w:val="0"/>
                                          <w:marRight w:val="0"/>
                                          <w:marTop w:val="0"/>
                                          <w:marBottom w:val="0"/>
                                          <w:divBdr>
                                            <w:top w:val="none" w:sz="0" w:space="0" w:color="auto"/>
                                            <w:left w:val="none" w:sz="0" w:space="0" w:color="auto"/>
                                            <w:bottom w:val="none" w:sz="0" w:space="0" w:color="auto"/>
                                            <w:right w:val="none" w:sz="0" w:space="0" w:color="auto"/>
                                          </w:divBdr>
                                          <w:divsChild>
                                            <w:div w:id="934705753">
                                              <w:marLeft w:val="0"/>
                                              <w:marRight w:val="0"/>
                                              <w:marTop w:val="90"/>
                                              <w:marBottom w:val="0"/>
                                              <w:divBdr>
                                                <w:top w:val="none" w:sz="0" w:space="0" w:color="auto"/>
                                                <w:left w:val="none" w:sz="0" w:space="0" w:color="auto"/>
                                                <w:bottom w:val="none" w:sz="0" w:space="0" w:color="auto"/>
                                                <w:right w:val="none" w:sz="0" w:space="0" w:color="auto"/>
                                              </w:divBdr>
                                              <w:divsChild>
                                                <w:div w:id="1148864198">
                                                  <w:marLeft w:val="0"/>
                                                  <w:marRight w:val="0"/>
                                                  <w:marTop w:val="0"/>
                                                  <w:marBottom w:val="0"/>
                                                  <w:divBdr>
                                                    <w:top w:val="none" w:sz="0" w:space="0" w:color="auto"/>
                                                    <w:left w:val="none" w:sz="0" w:space="0" w:color="auto"/>
                                                    <w:bottom w:val="none" w:sz="0" w:space="0" w:color="auto"/>
                                                    <w:right w:val="none" w:sz="0" w:space="0" w:color="auto"/>
                                                  </w:divBdr>
                                                  <w:divsChild>
                                                    <w:div w:id="772362064">
                                                      <w:marLeft w:val="0"/>
                                                      <w:marRight w:val="0"/>
                                                      <w:marTop w:val="0"/>
                                                      <w:marBottom w:val="0"/>
                                                      <w:divBdr>
                                                        <w:top w:val="none" w:sz="0" w:space="0" w:color="auto"/>
                                                        <w:left w:val="none" w:sz="0" w:space="0" w:color="auto"/>
                                                        <w:bottom w:val="none" w:sz="0" w:space="0" w:color="auto"/>
                                                        <w:right w:val="none" w:sz="0" w:space="0" w:color="auto"/>
                                                      </w:divBdr>
                                                      <w:divsChild>
                                                        <w:div w:id="2123331377">
                                                          <w:marLeft w:val="0"/>
                                                          <w:marRight w:val="0"/>
                                                          <w:marTop w:val="0"/>
                                                          <w:marBottom w:val="390"/>
                                                          <w:divBdr>
                                                            <w:top w:val="none" w:sz="0" w:space="0" w:color="auto"/>
                                                            <w:left w:val="none" w:sz="0" w:space="0" w:color="auto"/>
                                                            <w:bottom w:val="none" w:sz="0" w:space="0" w:color="auto"/>
                                                            <w:right w:val="none" w:sz="0" w:space="0" w:color="auto"/>
                                                          </w:divBdr>
                                                          <w:divsChild>
                                                            <w:div w:id="2100517063">
                                                              <w:marLeft w:val="0"/>
                                                              <w:marRight w:val="0"/>
                                                              <w:marTop w:val="0"/>
                                                              <w:marBottom w:val="0"/>
                                                              <w:divBdr>
                                                                <w:top w:val="none" w:sz="0" w:space="0" w:color="auto"/>
                                                                <w:left w:val="none" w:sz="0" w:space="0" w:color="auto"/>
                                                                <w:bottom w:val="none" w:sz="0" w:space="0" w:color="auto"/>
                                                                <w:right w:val="none" w:sz="0" w:space="0" w:color="auto"/>
                                                              </w:divBdr>
                                                              <w:divsChild>
                                                                <w:div w:id="241961357">
                                                                  <w:marLeft w:val="0"/>
                                                                  <w:marRight w:val="0"/>
                                                                  <w:marTop w:val="0"/>
                                                                  <w:marBottom w:val="0"/>
                                                                  <w:divBdr>
                                                                    <w:top w:val="none" w:sz="0" w:space="0" w:color="auto"/>
                                                                    <w:left w:val="none" w:sz="0" w:space="0" w:color="auto"/>
                                                                    <w:bottom w:val="none" w:sz="0" w:space="0" w:color="auto"/>
                                                                    <w:right w:val="none" w:sz="0" w:space="0" w:color="auto"/>
                                                                  </w:divBdr>
                                                                  <w:divsChild>
                                                                    <w:div w:id="1528181650">
                                                                      <w:marLeft w:val="0"/>
                                                                      <w:marRight w:val="0"/>
                                                                      <w:marTop w:val="0"/>
                                                                      <w:marBottom w:val="0"/>
                                                                      <w:divBdr>
                                                                        <w:top w:val="none" w:sz="0" w:space="0" w:color="auto"/>
                                                                        <w:left w:val="none" w:sz="0" w:space="0" w:color="auto"/>
                                                                        <w:bottom w:val="none" w:sz="0" w:space="0" w:color="auto"/>
                                                                        <w:right w:val="none" w:sz="0" w:space="0" w:color="auto"/>
                                                                      </w:divBdr>
                                                                      <w:divsChild>
                                                                        <w:div w:id="1834950924">
                                                                          <w:marLeft w:val="0"/>
                                                                          <w:marRight w:val="0"/>
                                                                          <w:marTop w:val="0"/>
                                                                          <w:marBottom w:val="0"/>
                                                                          <w:divBdr>
                                                                            <w:top w:val="none" w:sz="0" w:space="0" w:color="auto"/>
                                                                            <w:left w:val="none" w:sz="0" w:space="0" w:color="auto"/>
                                                                            <w:bottom w:val="none" w:sz="0" w:space="0" w:color="auto"/>
                                                                            <w:right w:val="none" w:sz="0" w:space="0" w:color="auto"/>
                                                                          </w:divBdr>
                                                                          <w:divsChild>
                                                                            <w:div w:id="1437746567">
                                                                              <w:marLeft w:val="0"/>
                                                                              <w:marRight w:val="0"/>
                                                                              <w:marTop w:val="0"/>
                                                                              <w:marBottom w:val="0"/>
                                                                              <w:divBdr>
                                                                                <w:top w:val="none" w:sz="0" w:space="0" w:color="auto"/>
                                                                                <w:left w:val="none" w:sz="0" w:space="0" w:color="auto"/>
                                                                                <w:bottom w:val="none" w:sz="0" w:space="0" w:color="auto"/>
                                                                                <w:right w:val="none" w:sz="0" w:space="0" w:color="auto"/>
                                                                              </w:divBdr>
                                                                              <w:divsChild>
                                                                                <w:div w:id="1189022186">
                                                                                  <w:marLeft w:val="0"/>
                                                                                  <w:marRight w:val="0"/>
                                                                                  <w:marTop w:val="0"/>
                                                                                  <w:marBottom w:val="0"/>
                                                                                  <w:divBdr>
                                                                                    <w:top w:val="none" w:sz="0" w:space="0" w:color="auto"/>
                                                                                    <w:left w:val="none" w:sz="0" w:space="0" w:color="auto"/>
                                                                                    <w:bottom w:val="none" w:sz="0" w:space="0" w:color="auto"/>
                                                                                    <w:right w:val="none" w:sz="0" w:space="0" w:color="auto"/>
                                                                                  </w:divBdr>
                                                                                  <w:divsChild>
                                                                                    <w:div w:id="1878544041">
                                                                                      <w:marLeft w:val="0"/>
                                                                                      <w:marRight w:val="0"/>
                                                                                      <w:marTop w:val="0"/>
                                                                                      <w:marBottom w:val="0"/>
                                                                                      <w:divBdr>
                                                                                        <w:top w:val="none" w:sz="0" w:space="0" w:color="auto"/>
                                                                                        <w:left w:val="none" w:sz="0" w:space="0" w:color="auto"/>
                                                                                        <w:bottom w:val="none" w:sz="0" w:space="0" w:color="auto"/>
                                                                                        <w:right w:val="none" w:sz="0" w:space="0" w:color="auto"/>
                                                                                      </w:divBdr>
                                                                                      <w:divsChild>
                                                                                        <w:div w:id="7208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2902364">
      <w:bodyDiv w:val="1"/>
      <w:marLeft w:val="0"/>
      <w:marRight w:val="0"/>
      <w:marTop w:val="0"/>
      <w:marBottom w:val="0"/>
      <w:divBdr>
        <w:top w:val="none" w:sz="0" w:space="0" w:color="auto"/>
        <w:left w:val="none" w:sz="0" w:space="0" w:color="auto"/>
        <w:bottom w:val="none" w:sz="0" w:space="0" w:color="auto"/>
        <w:right w:val="none" w:sz="0" w:space="0" w:color="auto"/>
      </w:divBdr>
    </w:div>
    <w:div w:id="362438725">
      <w:bodyDiv w:val="1"/>
      <w:marLeft w:val="0"/>
      <w:marRight w:val="0"/>
      <w:marTop w:val="0"/>
      <w:marBottom w:val="0"/>
      <w:divBdr>
        <w:top w:val="none" w:sz="0" w:space="0" w:color="auto"/>
        <w:left w:val="none" w:sz="0" w:space="0" w:color="auto"/>
        <w:bottom w:val="none" w:sz="0" w:space="0" w:color="auto"/>
        <w:right w:val="none" w:sz="0" w:space="0" w:color="auto"/>
      </w:divBdr>
    </w:div>
    <w:div w:id="469247596">
      <w:bodyDiv w:val="1"/>
      <w:marLeft w:val="0"/>
      <w:marRight w:val="0"/>
      <w:marTop w:val="0"/>
      <w:marBottom w:val="0"/>
      <w:divBdr>
        <w:top w:val="none" w:sz="0" w:space="0" w:color="auto"/>
        <w:left w:val="none" w:sz="0" w:space="0" w:color="auto"/>
        <w:bottom w:val="none" w:sz="0" w:space="0" w:color="auto"/>
        <w:right w:val="none" w:sz="0" w:space="0" w:color="auto"/>
      </w:divBdr>
      <w:divsChild>
        <w:div w:id="343678625">
          <w:marLeft w:val="0"/>
          <w:marRight w:val="0"/>
          <w:marTop w:val="0"/>
          <w:marBottom w:val="0"/>
          <w:divBdr>
            <w:top w:val="none" w:sz="0" w:space="0" w:color="auto"/>
            <w:left w:val="none" w:sz="0" w:space="0" w:color="auto"/>
            <w:bottom w:val="none" w:sz="0" w:space="0" w:color="auto"/>
            <w:right w:val="none" w:sz="0" w:space="0" w:color="auto"/>
          </w:divBdr>
          <w:divsChild>
            <w:div w:id="193470767">
              <w:marLeft w:val="0"/>
              <w:marRight w:val="0"/>
              <w:marTop w:val="0"/>
              <w:marBottom w:val="0"/>
              <w:divBdr>
                <w:top w:val="none" w:sz="0" w:space="0" w:color="auto"/>
                <w:left w:val="none" w:sz="0" w:space="0" w:color="auto"/>
                <w:bottom w:val="none" w:sz="0" w:space="0" w:color="auto"/>
                <w:right w:val="none" w:sz="0" w:space="0" w:color="auto"/>
              </w:divBdr>
              <w:divsChild>
                <w:div w:id="85273653">
                  <w:marLeft w:val="0"/>
                  <w:marRight w:val="0"/>
                  <w:marTop w:val="0"/>
                  <w:marBottom w:val="0"/>
                  <w:divBdr>
                    <w:top w:val="none" w:sz="0" w:space="0" w:color="auto"/>
                    <w:left w:val="none" w:sz="0" w:space="0" w:color="auto"/>
                    <w:bottom w:val="none" w:sz="0" w:space="0" w:color="auto"/>
                    <w:right w:val="none" w:sz="0" w:space="0" w:color="auto"/>
                  </w:divBdr>
                  <w:divsChild>
                    <w:div w:id="2114353127">
                      <w:marLeft w:val="0"/>
                      <w:marRight w:val="0"/>
                      <w:marTop w:val="45"/>
                      <w:marBottom w:val="0"/>
                      <w:divBdr>
                        <w:top w:val="none" w:sz="0" w:space="0" w:color="auto"/>
                        <w:left w:val="none" w:sz="0" w:space="0" w:color="auto"/>
                        <w:bottom w:val="none" w:sz="0" w:space="0" w:color="auto"/>
                        <w:right w:val="none" w:sz="0" w:space="0" w:color="auto"/>
                      </w:divBdr>
                      <w:divsChild>
                        <w:div w:id="2131853287">
                          <w:marLeft w:val="0"/>
                          <w:marRight w:val="0"/>
                          <w:marTop w:val="0"/>
                          <w:marBottom w:val="0"/>
                          <w:divBdr>
                            <w:top w:val="none" w:sz="0" w:space="0" w:color="auto"/>
                            <w:left w:val="none" w:sz="0" w:space="0" w:color="auto"/>
                            <w:bottom w:val="none" w:sz="0" w:space="0" w:color="auto"/>
                            <w:right w:val="none" w:sz="0" w:space="0" w:color="auto"/>
                          </w:divBdr>
                          <w:divsChild>
                            <w:div w:id="1633747775">
                              <w:marLeft w:val="2070"/>
                              <w:marRight w:val="3960"/>
                              <w:marTop w:val="0"/>
                              <w:marBottom w:val="0"/>
                              <w:divBdr>
                                <w:top w:val="none" w:sz="0" w:space="0" w:color="auto"/>
                                <w:left w:val="none" w:sz="0" w:space="0" w:color="auto"/>
                                <w:bottom w:val="none" w:sz="0" w:space="0" w:color="auto"/>
                                <w:right w:val="none" w:sz="0" w:space="0" w:color="auto"/>
                              </w:divBdr>
                              <w:divsChild>
                                <w:div w:id="85424052">
                                  <w:marLeft w:val="0"/>
                                  <w:marRight w:val="0"/>
                                  <w:marTop w:val="0"/>
                                  <w:marBottom w:val="0"/>
                                  <w:divBdr>
                                    <w:top w:val="none" w:sz="0" w:space="0" w:color="auto"/>
                                    <w:left w:val="none" w:sz="0" w:space="0" w:color="auto"/>
                                    <w:bottom w:val="none" w:sz="0" w:space="0" w:color="auto"/>
                                    <w:right w:val="none" w:sz="0" w:space="0" w:color="auto"/>
                                  </w:divBdr>
                                  <w:divsChild>
                                    <w:div w:id="250697524">
                                      <w:marLeft w:val="0"/>
                                      <w:marRight w:val="0"/>
                                      <w:marTop w:val="0"/>
                                      <w:marBottom w:val="0"/>
                                      <w:divBdr>
                                        <w:top w:val="none" w:sz="0" w:space="0" w:color="auto"/>
                                        <w:left w:val="none" w:sz="0" w:space="0" w:color="auto"/>
                                        <w:bottom w:val="none" w:sz="0" w:space="0" w:color="auto"/>
                                        <w:right w:val="none" w:sz="0" w:space="0" w:color="auto"/>
                                      </w:divBdr>
                                      <w:divsChild>
                                        <w:div w:id="1983853021">
                                          <w:marLeft w:val="0"/>
                                          <w:marRight w:val="0"/>
                                          <w:marTop w:val="0"/>
                                          <w:marBottom w:val="0"/>
                                          <w:divBdr>
                                            <w:top w:val="none" w:sz="0" w:space="0" w:color="auto"/>
                                            <w:left w:val="none" w:sz="0" w:space="0" w:color="auto"/>
                                            <w:bottom w:val="none" w:sz="0" w:space="0" w:color="auto"/>
                                            <w:right w:val="none" w:sz="0" w:space="0" w:color="auto"/>
                                          </w:divBdr>
                                          <w:divsChild>
                                            <w:div w:id="1117607261">
                                              <w:marLeft w:val="0"/>
                                              <w:marRight w:val="0"/>
                                              <w:marTop w:val="90"/>
                                              <w:marBottom w:val="0"/>
                                              <w:divBdr>
                                                <w:top w:val="none" w:sz="0" w:space="0" w:color="auto"/>
                                                <w:left w:val="none" w:sz="0" w:space="0" w:color="auto"/>
                                                <w:bottom w:val="none" w:sz="0" w:space="0" w:color="auto"/>
                                                <w:right w:val="none" w:sz="0" w:space="0" w:color="auto"/>
                                              </w:divBdr>
                                              <w:divsChild>
                                                <w:div w:id="662273775">
                                                  <w:marLeft w:val="0"/>
                                                  <w:marRight w:val="0"/>
                                                  <w:marTop w:val="0"/>
                                                  <w:marBottom w:val="0"/>
                                                  <w:divBdr>
                                                    <w:top w:val="none" w:sz="0" w:space="0" w:color="auto"/>
                                                    <w:left w:val="none" w:sz="0" w:space="0" w:color="auto"/>
                                                    <w:bottom w:val="none" w:sz="0" w:space="0" w:color="auto"/>
                                                    <w:right w:val="none" w:sz="0" w:space="0" w:color="auto"/>
                                                  </w:divBdr>
                                                  <w:divsChild>
                                                    <w:div w:id="1113600501">
                                                      <w:marLeft w:val="0"/>
                                                      <w:marRight w:val="0"/>
                                                      <w:marTop w:val="0"/>
                                                      <w:marBottom w:val="0"/>
                                                      <w:divBdr>
                                                        <w:top w:val="none" w:sz="0" w:space="0" w:color="auto"/>
                                                        <w:left w:val="none" w:sz="0" w:space="0" w:color="auto"/>
                                                        <w:bottom w:val="none" w:sz="0" w:space="0" w:color="auto"/>
                                                        <w:right w:val="none" w:sz="0" w:space="0" w:color="auto"/>
                                                      </w:divBdr>
                                                      <w:divsChild>
                                                        <w:div w:id="1433359000">
                                                          <w:marLeft w:val="0"/>
                                                          <w:marRight w:val="0"/>
                                                          <w:marTop w:val="0"/>
                                                          <w:marBottom w:val="390"/>
                                                          <w:divBdr>
                                                            <w:top w:val="none" w:sz="0" w:space="0" w:color="auto"/>
                                                            <w:left w:val="none" w:sz="0" w:space="0" w:color="auto"/>
                                                            <w:bottom w:val="none" w:sz="0" w:space="0" w:color="auto"/>
                                                            <w:right w:val="none" w:sz="0" w:space="0" w:color="auto"/>
                                                          </w:divBdr>
                                                          <w:divsChild>
                                                            <w:div w:id="1609584621">
                                                              <w:marLeft w:val="0"/>
                                                              <w:marRight w:val="0"/>
                                                              <w:marTop w:val="0"/>
                                                              <w:marBottom w:val="0"/>
                                                              <w:divBdr>
                                                                <w:top w:val="none" w:sz="0" w:space="0" w:color="auto"/>
                                                                <w:left w:val="none" w:sz="0" w:space="0" w:color="auto"/>
                                                                <w:bottom w:val="none" w:sz="0" w:space="0" w:color="auto"/>
                                                                <w:right w:val="none" w:sz="0" w:space="0" w:color="auto"/>
                                                              </w:divBdr>
                                                              <w:divsChild>
                                                                <w:div w:id="1745882279">
                                                                  <w:marLeft w:val="0"/>
                                                                  <w:marRight w:val="0"/>
                                                                  <w:marTop w:val="0"/>
                                                                  <w:marBottom w:val="0"/>
                                                                  <w:divBdr>
                                                                    <w:top w:val="none" w:sz="0" w:space="0" w:color="auto"/>
                                                                    <w:left w:val="none" w:sz="0" w:space="0" w:color="auto"/>
                                                                    <w:bottom w:val="none" w:sz="0" w:space="0" w:color="auto"/>
                                                                    <w:right w:val="none" w:sz="0" w:space="0" w:color="auto"/>
                                                                  </w:divBdr>
                                                                  <w:divsChild>
                                                                    <w:div w:id="1825471076">
                                                                      <w:marLeft w:val="0"/>
                                                                      <w:marRight w:val="0"/>
                                                                      <w:marTop w:val="0"/>
                                                                      <w:marBottom w:val="0"/>
                                                                      <w:divBdr>
                                                                        <w:top w:val="none" w:sz="0" w:space="0" w:color="auto"/>
                                                                        <w:left w:val="none" w:sz="0" w:space="0" w:color="auto"/>
                                                                        <w:bottom w:val="none" w:sz="0" w:space="0" w:color="auto"/>
                                                                        <w:right w:val="none" w:sz="0" w:space="0" w:color="auto"/>
                                                                      </w:divBdr>
                                                                      <w:divsChild>
                                                                        <w:div w:id="38214344">
                                                                          <w:marLeft w:val="0"/>
                                                                          <w:marRight w:val="0"/>
                                                                          <w:marTop w:val="0"/>
                                                                          <w:marBottom w:val="0"/>
                                                                          <w:divBdr>
                                                                            <w:top w:val="none" w:sz="0" w:space="0" w:color="auto"/>
                                                                            <w:left w:val="none" w:sz="0" w:space="0" w:color="auto"/>
                                                                            <w:bottom w:val="none" w:sz="0" w:space="0" w:color="auto"/>
                                                                            <w:right w:val="none" w:sz="0" w:space="0" w:color="auto"/>
                                                                          </w:divBdr>
                                                                          <w:divsChild>
                                                                            <w:div w:id="4552919">
                                                                              <w:marLeft w:val="0"/>
                                                                              <w:marRight w:val="0"/>
                                                                              <w:marTop w:val="0"/>
                                                                              <w:marBottom w:val="0"/>
                                                                              <w:divBdr>
                                                                                <w:top w:val="none" w:sz="0" w:space="0" w:color="auto"/>
                                                                                <w:left w:val="none" w:sz="0" w:space="0" w:color="auto"/>
                                                                                <w:bottom w:val="none" w:sz="0" w:space="0" w:color="auto"/>
                                                                                <w:right w:val="none" w:sz="0" w:space="0" w:color="auto"/>
                                                                              </w:divBdr>
                                                                              <w:divsChild>
                                                                                <w:div w:id="1614285591">
                                                                                  <w:marLeft w:val="0"/>
                                                                                  <w:marRight w:val="0"/>
                                                                                  <w:marTop w:val="0"/>
                                                                                  <w:marBottom w:val="0"/>
                                                                                  <w:divBdr>
                                                                                    <w:top w:val="none" w:sz="0" w:space="0" w:color="auto"/>
                                                                                    <w:left w:val="none" w:sz="0" w:space="0" w:color="auto"/>
                                                                                    <w:bottom w:val="none" w:sz="0" w:space="0" w:color="auto"/>
                                                                                    <w:right w:val="none" w:sz="0" w:space="0" w:color="auto"/>
                                                                                  </w:divBdr>
                                                                                  <w:divsChild>
                                                                                    <w:div w:id="1378118639">
                                                                                      <w:marLeft w:val="0"/>
                                                                                      <w:marRight w:val="0"/>
                                                                                      <w:marTop w:val="0"/>
                                                                                      <w:marBottom w:val="0"/>
                                                                                      <w:divBdr>
                                                                                        <w:top w:val="none" w:sz="0" w:space="0" w:color="auto"/>
                                                                                        <w:left w:val="none" w:sz="0" w:space="0" w:color="auto"/>
                                                                                        <w:bottom w:val="none" w:sz="0" w:space="0" w:color="auto"/>
                                                                                        <w:right w:val="none" w:sz="0" w:space="0" w:color="auto"/>
                                                                                      </w:divBdr>
                                                                                      <w:divsChild>
                                                                                        <w:div w:id="293871211">
                                                                                          <w:marLeft w:val="0"/>
                                                                                          <w:marRight w:val="0"/>
                                                                                          <w:marTop w:val="0"/>
                                                                                          <w:marBottom w:val="0"/>
                                                                                          <w:divBdr>
                                                                                            <w:top w:val="none" w:sz="0" w:space="0" w:color="auto"/>
                                                                                            <w:left w:val="none" w:sz="0" w:space="0" w:color="auto"/>
                                                                                            <w:bottom w:val="none" w:sz="0" w:space="0" w:color="auto"/>
                                                                                            <w:right w:val="none" w:sz="0" w:space="0" w:color="auto"/>
                                                                                          </w:divBdr>
                                                                                        </w:div>
                                                                                        <w:div w:id="257296184">
                                                                                          <w:marLeft w:val="0"/>
                                                                                          <w:marRight w:val="0"/>
                                                                                          <w:marTop w:val="0"/>
                                                                                          <w:marBottom w:val="0"/>
                                                                                          <w:divBdr>
                                                                                            <w:top w:val="none" w:sz="0" w:space="0" w:color="auto"/>
                                                                                            <w:left w:val="none" w:sz="0" w:space="0" w:color="auto"/>
                                                                                            <w:bottom w:val="none" w:sz="0" w:space="0" w:color="auto"/>
                                                                                            <w:right w:val="none" w:sz="0" w:space="0" w:color="auto"/>
                                                                                          </w:divBdr>
                                                                                        </w:div>
                                                                                        <w:div w:id="2094617990">
                                                                                          <w:marLeft w:val="0"/>
                                                                                          <w:marRight w:val="0"/>
                                                                                          <w:marTop w:val="0"/>
                                                                                          <w:marBottom w:val="0"/>
                                                                                          <w:divBdr>
                                                                                            <w:top w:val="none" w:sz="0" w:space="0" w:color="auto"/>
                                                                                            <w:left w:val="none" w:sz="0" w:space="0" w:color="auto"/>
                                                                                            <w:bottom w:val="none" w:sz="0" w:space="0" w:color="auto"/>
                                                                                            <w:right w:val="none" w:sz="0" w:space="0" w:color="auto"/>
                                                                                          </w:divBdr>
                                                                                        </w:div>
                                                                                        <w:div w:id="1111363844">
                                                                                          <w:marLeft w:val="0"/>
                                                                                          <w:marRight w:val="0"/>
                                                                                          <w:marTop w:val="0"/>
                                                                                          <w:marBottom w:val="0"/>
                                                                                          <w:divBdr>
                                                                                            <w:top w:val="none" w:sz="0" w:space="0" w:color="auto"/>
                                                                                            <w:left w:val="none" w:sz="0" w:space="0" w:color="auto"/>
                                                                                            <w:bottom w:val="none" w:sz="0" w:space="0" w:color="auto"/>
                                                                                            <w:right w:val="none" w:sz="0" w:space="0" w:color="auto"/>
                                                                                          </w:divBdr>
                                                                                          <w:divsChild>
                                                                                            <w:div w:id="1104571521">
                                                                                              <w:marLeft w:val="0"/>
                                                                                              <w:marRight w:val="0"/>
                                                                                              <w:marTop w:val="0"/>
                                                                                              <w:marBottom w:val="0"/>
                                                                                              <w:divBdr>
                                                                                                <w:top w:val="none" w:sz="0" w:space="0" w:color="auto"/>
                                                                                                <w:left w:val="none" w:sz="0" w:space="0" w:color="auto"/>
                                                                                                <w:bottom w:val="none" w:sz="0" w:space="0" w:color="auto"/>
                                                                                                <w:right w:val="none" w:sz="0" w:space="0" w:color="auto"/>
                                                                                              </w:divBdr>
                                                                                              <w:divsChild>
                                                                                                <w:div w:id="59678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36166011">
      <w:bodyDiv w:val="1"/>
      <w:marLeft w:val="0"/>
      <w:marRight w:val="0"/>
      <w:marTop w:val="0"/>
      <w:marBottom w:val="0"/>
      <w:divBdr>
        <w:top w:val="none" w:sz="0" w:space="0" w:color="auto"/>
        <w:left w:val="none" w:sz="0" w:space="0" w:color="auto"/>
        <w:bottom w:val="none" w:sz="0" w:space="0" w:color="auto"/>
        <w:right w:val="none" w:sz="0" w:space="0" w:color="auto"/>
      </w:divBdr>
      <w:divsChild>
        <w:div w:id="1283076447">
          <w:marLeft w:val="0"/>
          <w:marRight w:val="0"/>
          <w:marTop w:val="0"/>
          <w:marBottom w:val="0"/>
          <w:divBdr>
            <w:top w:val="none" w:sz="0" w:space="0" w:color="auto"/>
            <w:left w:val="none" w:sz="0" w:space="0" w:color="auto"/>
            <w:bottom w:val="none" w:sz="0" w:space="0" w:color="auto"/>
            <w:right w:val="none" w:sz="0" w:space="0" w:color="auto"/>
          </w:divBdr>
          <w:divsChild>
            <w:div w:id="1081484389">
              <w:marLeft w:val="0"/>
              <w:marRight w:val="0"/>
              <w:marTop w:val="0"/>
              <w:marBottom w:val="0"/>
              <w:divBdr>
                <w:top w:val="none" w:sz="0" w:space="0" w:color="auto"/>
                <w:left w:val="none" w:sz="0" w:space="0" w:color="auto"/>
                <w:bottom w:val="none" w:sz="0" w:space="0" w:color="auto"/>
                <w:right w:val="none" w:sz="0" w:space="0" w:color="auto"/>
              </w:divBdr>
              <w:divsChild>
                <w:div w:id="940533569">
                  <w:marLeft w:val="0"/>
                  <w:marRight w:val="0"/>
                  <w:marTop w:val="0"/>
                  <w:marBottom w:val="0"/>
                  <w:divBdr>
                    <w:top w:val="none" w:sz="0" w:space="0" w:color="auto"/>
                    <w:left w:val="none" w:sz="0" w:space="0" w:color="auto"/>
                    <w:bottom w:val="none" w:sz="0" w:space="0" w:color="auto"/>
                    <w:right w:val="none" w:sz="0" w:space="0" w:color="auto"/>
                  </w:divBdr>
                  <w:divsChild>
                    <w:div w:id="945963918">
                      <w:marLeft w:val="0"/>
                      <w:marRight w:val="0"/>
                      <w:marTop w:val="0"/>
                      <w:marBottom w:val="0"/>
                      <w:divBdr>
                        <w:top w:val="none" w:sz="0" w:space="0" w:color="auto"/>
                        <w:left w:val="none" w:sz="0" w:space="0" w:color="auto"/>
                        <w:bottom w:val="none" w:sz="0" w:space="0" w:color="auto"/>
                        <w:right w:val="none" w:sz="0" w:space="0" w:color="auto"/>
                      </w:divBdr>
                      <w:divsChild>
                        <w:div w:id="541673355">
                          <w:marLeft w:val="0"/>
                          <w:marRight w:val="0"/>
                          <w:marTop w:val="0"/>
                          <w:marBottom w:val="0"/>
                          <w:divBdr>
                            <w:top w:val="none" w:sz="0" w:space="0" w:color="auto"/>
                            <w:left w:val="none" w:sz="0" w:space="0" w:color="auto"/>
                            <w:bottom w:val="none" w:sz="0" w:space="0" w:color="auto"/>
                            <w:right w:val="none" w:sz="0" w:space="0" w:color="auto"/>
                          </w:divBdr>
                          <w:divsChild>
                            <w:div w:id="1721435871">
                              <w:marLeft w:val="0"/>
                              <w:marRight w:val="0"/>
                              <w:marTop w:val="0"/>
                              <w:marBottom w:val="0"/>
                              <w:divBdr>
                                <w:top w:val="none" w:sz="0" w:space="0" w:color="auto"/>
                                <w:left w:val="none" w:sz="0" w:space="0" w:color="auto"/>
                                <w:bottom w:val="none" w:sz="0" w:space="0" w:color="auto"/>
                                <w:right w:val="none" w:sz="0" w:space="0" w:color="auto"/>
                              </w:divBdr>
                              <w:divsChild>
                                <w:div w:id="422993118">
                                  <w:marLeft w:val="0"/>
                                  <w:marRight w:val="0"/>
                                  <w:marTop w:val="30"/>
                                  <w:marBottom w:val="2250"/>
                                  <w:divBdr>
                                    <w:top w:val="none" w:sz="0" w:space="0" w:color="auto"/>
                                    <w:left w:val="none" w:sz="0" w:space="0" w:color="auto"/>
                                    <w:bottom w:val="none" w:sz="0" w:space="0" w:color="auto"/>
                                    <w:right w:val="none" w:sz="0" w:space="0" w:color="auto"/>
                                  </w:divBdr>
                                  <w:divsChild>
                                    <w:div w:id="648677230">
                                      <w:marLeft w:val="0"/>
                                      <w:marRight w:val="0"/>
                                      <w:marTop w:val="0"/>
                                      <w:marBottom w:val="0"/>
                                      <w:divBdr>
                                        <w:top w:val="none" w:sz="0" w:space="0" w:color="auto"/>
                                        <w:left w:val="none" w:sz="0" w:space="0" w:color="auto"/>
                                        <w:bottom w:val="none" w:sz="0" w:space="0" w:color="auto"/>
                                        <w:right w:val="none" w:sz="0" w:space="0" w:color="auto"/>
                                      </w:divBdr>
                                      <w:divsChild>
                                        <w:div w:id="1169296262">
                                          <w:marLeft w:val="0"/>
                                          <w:marRight w:val="0"/>
                                          <w:marTop w:val="0"/>
                                          <w:marBottom w:val="0"/>
                                          <w:divBdr>
                                            <w:top w:val="none" w:sz="0" w:space="0" w:color="auto"/>
                                            <w:left w:val="none" w:sz="0" w:space="0" w:color="auto"/>
                                            <w:bottom w:val="none" w:sz="0" w:space="0" w:color="auto"/>
                                            <w:right w:val="none" w:sz="0" w:space="0" w:color="auto"/>
                                          </w:divBdr>
                                          <w:divsChild>
                                            <w:div w:id="1466200707">
                                              <w:marLeft w:val="0"/>
                                              <w:marRight w:val="0"/>
                                              <w:marTop w:val="0"/>
                                              <w:marBottom w:val="0"/>
                                              <w:divBdr>
                                                <w:top w:val="none" w:sz="0" w:space="0" w:color="auto"/>
                                                <w:left w:val="none" w:sz="0" w:space="0" w:color="auto"/>
                                                <w:bottom w:val="none" w:sz="0" w:space="0" w:color="auto"/>
                                                <w:right w:val="none" w:sz="0" w:space="0" w:color="auto"/>
                                              </w:divBdr>
                                              <w:divsChild>
                                                <w:div w:id="120883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57686220">
      <w:bodyDiv w:val="1"/>
      <w:marLeft w:val="0"/>
      <w:marRight w:val="0"/>
      <w:marTop w:val="0"/>
      <w:marBottom w:val="0"/>
      <w:divBdr>
        <w:top w:val="none" w:sz="0" w:space="0" w:color="auto"/>
        <w:left w:val="none" w:sz="0" w:space="0" w:color="auto"/>
        <w:bottom w:val="none" w:sz="0" w:space="0" w:color="auto"/>
        <w:right w:val="none" w:sz="0" w:space="0" w:color="auto"/>
      </w:divBdr>
      <w:divsChild>
        <w:div w:id="298802614">
          <w:marLeft w:val="0"/>
          <w:marRight w:val="0"/>
          <w:marTop w:val="0"/>
          <w:marBottom w:val="0"/>
          <w:divBdr>
            <w:top w:val="none" w:sz="0" w:space="0" w:color="auto"/>
            <w:left w:val="none" w:sz="0" w:space="0" w:color="auto"/>
            <w:bottom w:val="none" w:sz="0" w:space="0" w:color="auto"/>
            <w:right w:val="none" w:sz="0" w:space="0" w:color="auto"/>
          </w:divBdr>
          <w:divsChild>
            <w:div w:id="1941328522">
              <w:marLeft w:val="0"/>
              <w:marRight w:val="0"/>
              <w:marTop w:val="0"/>
              <w:marBottom w:val="0"/>
              <w:divBdr>
                <w:top w:val="none" w:sz="0" w:space="0" w:color="auto"/>
                <w:left w:val="none" w:sz="0" w:space="0" w:color="auto"/>
                <w:bottom w:val="none" w:sz="0" w:space="0" w:color="auto"/>
                <w:right w:val="none" w:sz="0" w:space="0" w:color="auto"/>
              </w:divBdr>
              <w:divsChild>
                <w:div w:id="1158765601">
                  <w:marLeft w:val="-225"/>
                  <w:marRight w:val="-225"/>
                  <w:marTop w:val="0"/>
                  <w:marBottom w:val="0"/>
                  <w:divBdr>
                    <w:top w:val="none" w:sz="0" w:space="0" w:color="auto"/>
                    <w:left w:val="none" w:sz="0" w:space="0" w:color="auto"/>
                    <w:bottom w:val="none" w:sz="0" w:space="0" w:color="auto"/>
                    <w:right w:val="none" w:sz="0" w:space="0" w:color="auto"/>
                  </w:divBdr>
                  <w:divsChild>
                    <w:div w:id="1128817843">
                      <w:marLeft w:val="0"/>
                      <w:marRight w:val="0"/>
                      <w:marTop w:val="0"/>
                      <w:marBottom w:val="0"/>
                      <w:divBdr>
                        <w:top w:val="none" w:sz="0" w:space="0" w:color="auto"/>
                        <w:left w:val="none" w:sz="0" w:space="0" w:color="auto"/>
                        <w:bottom w:val="none" w:sz="0" w:space="0" w:color="auto"/>
                        <w:right w:val="none" w:sz="0" w:space="0" w:color="auto"/>
                      </w:divBdr>
                      <w:divsChild>
                        <w:div w:id="1295988875">
                          <w:marLeft w:val="-225"/>
                          <w:marRight w:val="-225"/>
                          <w:marTop w:val="0"/>
                          <w:marBottom w:val="0"/>
                          <w:divBdr>
                            <w:top w:val="none" w:sz="0" w:space="0" w:color="auto"/>
                            <w:left w:val="none" w:sz="0" w:space="0" w:color="auto"/>
                            <w:bottom w:val="none" w:sz="0" w:space="0" w:color="auto"/>
                            <w:right w:val="none" w:sz="0" w:space="0" w:color="auto"/>
                          </w:divBdr>
                          <w:divsChild>
                            <w:div w:id="1887524699">
                              <w:marLeft w:val="0"/>
                              <w:marRight w:val="0"/>
                              <w:marTop w:val="0"/>
                              <w:marBottom w:val="0"/>
                              <w:divBdr>
                                <w:top w:val="none" w:sz="0" w:space="0" w:color="auto"/>
                                <w:left w:val="none" w:sz="0" w:space="0" w:color="auto"/>
                                <w:bottom w:val="none" w:sz="0" w:space="0" w:color="auto"/>
                                <w:right w:val="none" w:sz="0" w:space="0" w:color="auto"/>
                              </w:divBdr>
                              <w:divsChild>
                                <w:div w:id="1313019571">
                                  <w:marLeft w:val="0"/>
                                  <w:marRight w:val="0"/>
                                  <w:marTop w:val="0"/>
                                  <w:marBottom w:val="0"/>
                                  <w:divBdr>
                                    <w:top w:val="none" w:sz="0" w:space="0" w:color="auto"/>
                                    <w:left w:val="none" w:sz="0" w:space="0" w:color="auto"/>
                                    <w:bottom w:val="none" w:sz="0" w:space="0" w:color="auto"/>
                                    <w:right w:val="none" w:sz="0" w:space="0" w:color="auto"/>
                                  </w:divBdr>
                                  <w:divsChild>
                                    <w:div w:id="69723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2365994">
      <w:bodyDiv w:val="1"/>
      <w:marLeft w:val="0"/>
      <w:marRight w:val="0"/>
      <w:marTop w:val="0"/>
      <w:marBottom w:val="0"/>
      <w:divBdr>
        <w:top w:val="none" w:sz="0" w:space="0" w:color="auto"/>
        <w:left w:val="none" w:sz="0" w:space="0" w:color="auto"/>
        <w:bottom w:val="none" w:sz="0" w:space="0" w:color="auto"/>
        <w:right w:val="none" w:sz="0" w:space="0" w:color="auto"/>
      </w:divBdr>
      <w:divsChild>
        <w:div w:id="477578232">
          <w:marLeft w:val="0"/>
          <w:marRight w:val="0"/>
          <w:marTop w:val="0"/>
          <w:marBottom w:val="0"/>
          <w:divBdr>
            <w:top w:val="none" w:sz="0" w:space="0" w:color="auto"/>
            <w:left w:val="none" w:sz="0" w:space="0" w:color="auto"/>
            <w:bottom w:val="none" w:sz="0" w:space="0" w:color="auto"/>
            <w:right w:val="none" w:sz="0" w:space="0" w:color="auto"/>
          </w:divBdr>
          <w:divsChild>
            <w:div w:id="836187354">
              <w:marLeft w:val="0"/>
              <w:marRight w:val="0"/>
              <w:marTop w:val="0"/>
              <w:marBottom w:val="0"/>
              <w:divBdr>
                <w:top w:val="none" w:sz="0" w:space="0" w:color="auto"/>
                <w:left w:val="none" w:sz="0" w:space="0" w:color="auto"/>
                <w:bottom w:val="none" w:sz="0" w:space="0" w:color="auto"/>
                <w:right w:val="none" w:sz="0" w:space="0" w:color="auto"/>
              </w:divBdr>
              <w:divsChild>
                <w:div w:id="2068721161">
                  <w:marLeft w:val="0"/>
                  <w:marRight w:val="0"/>
                  <w:marTop w:val="0"/>
                  <w:marBottom w:val="0"/>
                  <w:divBdr>
                    <w:top w:val="none" w:sz="0" w:space="0" w:color="auto"/>
                    <w:left w:val="none" w:sz="0" w:space="0" w:color="auto"/>
                    <w:bottom w:val="none" w:sz="0" w:space="0" w:color="auto"/>
                    <w:right w:val="none" w:sz="0" w:space="0" w:color="auto"/>
                  </w:divBdr>
                  <w:divsChild>
                    <w:div w:id="2025017316">
                      <w:marLeft w:val="0"/>
                      <w:marRight w:val="0"/>
                      <w:marTop w:val="45"/>
                      <w:marBottom w:val="0"/>
                      <w:divBdr>
                        <w:top w:val="none" w:sz="0" w:space="0" w:color="auto"/>
                        <w:left w:val="none" w:sz="0" w:space="0" w:color="auto"/>
                        <w:bottom w:val="none" w:sz="0" w:space="0" w:color="auto"/>
                        <w:right w:val="none" w:sz="0" w:space="0" w:color="auto"/>
                      </w:divBdr>
                      <w:divsChild>
                        <w:div w:id="1850636446">
                          <w:marLeft w:val="0"/>
                          <w:marRight w:val="0"/>
                          <w:marTop w:val="0"/>
                          <w:marBottom w:val="0"/>
                          <w:divBdr>
                            <w:top w:val="none" w:sz="0" w:space="0" w:color="auto"/>
                            <w:left w:val="none" w:sz="0" w:space="0" w:color="auto"/>
                            <w:bottom w:val="none" w:sz="0" w:space="0" w:color="auto"/>
                            <w:right w:val="none" w:sz="0" w:space="0" w:color="auto"/>
                          </w:divBdr>
                          <w:divsChild>
                            <w:div w:id="197595473">
                              <w:marLeft w:val="2070"/>
                              <w:marRight w:val="3960"/>
                              <w:marTop w:val="0"/>
                              <w:marBottom w:val="0"/>
                              <w:divBdr>
                                <w:top w:val="none" w:sz="0" w:space="0" w:color="auto"/>
                                <w:left w:val="none" w:sz="0" w:space="0" w:color="auto"/>
                                <w:bottom w:val="none" w:sz="0" w:space="0" w:color="auto"/>
                                <w:right w:val="none" w:sz="0" w:space="0" w:color="auto"/>
                              </w:divBdr>
                              <w:divsChild>
                                <w:div w:id="683090573">
                                  <w:marLeft w:val="0"/>
                                  <w:marRight w:val="0"/>
                                  <w:marTop w:val="0"/>
                                  <w:marBottom w:val="0"/>
                                  <w:divBdr>
                                    <w:top w:val="none" w:sz="0" w:space="0" w:color="auto"/>
                                    <w:left w:val="none" w:sz="0" w:space="0" w:color="auto"/>
                                    <w:bottom w:val="none" w:sz="0" w:space="0" w:color="auto"/>
                                    <w:right w:val="none" w:sz="0" w:space="0" w:color="auto"/>
                                  </w:divBdr>
                                  <w:divsChild>
                                    <w:div w:id="589389405">
                                      <w:marLeft w:val="0"/>
                                      <w:marRight w:val="0"/>
                                      <w:marTop w:val="0"/>
                                      <w:marBottom w:val="0"/>
                                      <w:divBdr>
                                        <w:top w:val="none" w:sz="0" w:space="0" w:color="auto"/>
                                        <w:left w:val="none" w:sz="0" w:space="0" w:color="auto"/>
                                        <w:bottom w:val="none" w:sz="0" w:space="0" w:color="auto"/>
                                        <w:right w:val="none" w:sz="0" w:space="0" w:color="auto"/>
                                      </w:divBdr>
                                      <w:divsChild>
                                        <w:div w:id="1660766701">
                                          <w:marLeft w:val="0"/>
                                          <w:marRight w:val="0"/>
                                          <w:marTop w:val="0"/>
                                          <w:marBottom w:val="0"/>
                                          <w:divBdr>
                                            <w:top w:val="none" w:sz="0" w:space="0" w:color="auto"/>
                                            <w:left w:val="none" w:sz="0" w:space="0" w:color="auto"/>
                                            <w:bottom w:val="none" w:sz="0" w:space="0" w:color="auto"/>
                                            <w:right w:val="none" w:sz="0" w:space="0" w:color="auto"/>
                                          </w:divBdr>
                                          <w:divsChild>
                                            <w:div w:id="1190991452">
                                              <w:marLeft w:val="0"/>
                                              <w:marRight w:val="0"/>
                                              <w:marTop w:val="90"/>
                                              <w:marBottom w:val="0"/>
                                              <w:divBdr>
                                                <w:top w:val="none" w:sz="0" w:space="0" w:color="auto"/>
                                                <w:left w:val="none" w:sz="0" w:space="0" w:color="auto"/>
                                                <w:bottom w:val="none" w:sz="0" w:space="0" w:color="auto"/>
                                                <w:right w:val="none" w:sz="0" w:space="0" w:color="auto"/>
                                              </w:divBdr>
                                              <w:divsChild>
                                                <w:div w:id="1273054722">
                                                  <w:marLeft w:val="0"/>
                                                  <w:marRight w:val="0"/>
                                                  <w:marTop w:val="0"/>
                                                  <w:marBottom w:val="0"/>
                                                  <w:divBdr>
                                                    <w:top w:val="none" w:sz="0" w:space="0" w:color="auto"/>
                                                    <w:left w:val="none" w:sz="0" w:space="0" w:color="auto"/>
                                                    <w:bottom w:val="none" w:sz="0" w:space="0" w:color="auto"/>
                                                    <w:right w:val="none" w:sz="0" w:space="0" w:color="auto"/>
                                                  </w:divBdr>
                                                  <w:divsChild>
                                                    <w:div w:id="1710766253">
                                                      <w:marLeft w:val="0"/>
                                                      <w:marRight w:val="0"/>
                                                      <w:marTop w:val="0"/>
                                                      <w:marBottom w:val="0"/>
                                                      <w:divBdr>
                                                        <w:top w:val="none" w:sz="0" w:space="0" w:color="auto"/>
                                                        <w:left w:val="none" w:sz="0" w:space="0" w:color="auto"/>
                                                        <w:bottom w:val="none" w:sz="0" w:space="0" w:color="auto"/>
                                                        <w:right w:val="none" w:sz="0" w:space="0" w:color="auto"/>
                                                      </w:divBdr>
                                                      <w:divsChild>
                                                        <w:div w:id="1000044802">
                                                          <w:marLeft w:val="0"/>
                                                          <w:marRight w:val="0"/>
                                                          <w:marTop w:val="0"/>
                                                          <w:marBottom w:val="390"/>
                                                          <w:divBdr>
                                                            <w:top w:val="none" w:sz="0" w:space="0" w:color="auto"/>
                                                            <w:left w:val="none" w:sz="0" w:space="0" w:color="auto"/>
                                                            <w:bottom w:val="none" w:sz="0" w:space="0" w:color="auto"/>
                                                            <w:right w:val="none" w:sz="0" w:space="0" w:color="auto"/>
                                                          </w:divBdr>
                                                          <w:divsChild>
                                                            <w:div w:id="693531908">
                                                              <w:marLeft w:val="0"/>
                                                              <w:marRight w:val="0"/>
                                                              <w:marTop w:val="0"/>
                                                              <w:marBottom w:val="0"/>
                                                              <w:divBdr>
                                                                <w:top w:val="none" w:sz="0" w:space="0" w:color="auto"/>
                                                                <w:left w:val="none" w:sz="0" w:space="0" w:color="auto"/>
                                                                <w:bottom w:val="none" w:sz="0" w:space="0" w:color="auto"/>
                                                                <w:right w:val="none" w:sz="0" w:space="0" w:color="auto"/>
                                                              </w:divBdr>
                                                              <w:divsChild>
                                                                <w:div w:id="356662157">
                                                                  <w:marLeft w:val="0"/>
                                                                  <w:marRight w:val="0"/>
                                                                  <w:marTop w:val="0"/>
                                                                  <w:marBottom w:val="0"/>
                                                                  <w:divBdr>
                                                                    <w:top w:val="none" w:sz="0" w:space="0" w:color="auto"/>
                                                                    <w:left w:val="none" w:sz="0" w:space="0" w:color="auto"/>
                                                                    <w:bottom w:val="none" w:sz="0" w:space="0" w:color="auto"/>
                                                                    <w:right w:val="none" w:sz="0" w:space="0" w:color="auto"/>
                                                                  </w:divBdr>
                                                                  <w:divsChild>
                                                                    <w:div w:id="313602852">
                                                                      <w:marLeft w:val="0"/>
                                                                      <w:marRight w:val="0"/>
                                                                      <w:marTop w:val="0"/>
                                                                      <w:marBottom w:val="0"/>
                                                                      <w:divBdr>
                                                                        <w:top w:val="none" w:sz="0" w:space="0" w:color="auto"/>
                                                                        <w:left w:val="none" w:sz="0" w:space="0" w:color="auto"/>
                                                                        <w:bottom w:val="none" w:sz="0" w:space="0" w:color="auto"/>
                                                                        <w:right w:val="none" w:sz="0" w:space="0" w:color="auto"/>
                                                                      </w:divBdr>
                                                                      <w:divsChild>
                                                                        <w:div w:id="1410351649">
                                                                          <w:marLeft w:val="0"/>
                                                                          <w:marRight w:val="0"/>
                                                                          <w:marTop w:val="0"/>
                                                                          <w:marBottom w:val="0"/>
                                                                          <w:divBdr>
                                                                            <w:top w:val="none" w:sz="0" w:space="0" w:color="auto"/>
                                                                            <w:left w:val="none" w:sz="0" w:space="0" w:color="auto"/>
                                                                            <w:bottom w:val="none" w:sz="0" w:space="0" w:color="auto"/>
                                                                            <w:right w:val="none" w:sz="0" w:space="0" w:color="auto"/>
                                                                          </w:divBdr>
                                                                          <w:divsChild>
                                                                            <w:div w:id="1242760101">
                                                                              <w:marLeft w:val="0"/>
                                                                              <w:marRight w:val="0"/>
                                                                              <w:marTop w:val="0"/>
                                                                              <w:marBottom w:val="0"/>
                                                                              <w:divBdr>
                                                                                <w:top w:val="none" w:sz="0" w:space="0" w:color="auto"/>
                                                                                <w:left w:val="none" w:sz="0" w:space="0" w:color="auto"/>
                                                                                <w:bottom w:val="none" w:sz="0" w:space="0" w:color="auto"/>
                                                                                <w:right w:val="none" w:sz="0" w:space="0" w:color="auto"/>
                                                                              </w:divBdr>
                                                                              <w:divsChild>
                                                                                <w:div w:id="1418940687">
                                                                                  <w:marLeft w:val="0"/>
                                                                                  <w:marRight w:val="0"/>
                                                                                  <w:marTop w:val="0"/>
                                                                                  <w:marBottom w:val="0"/>
                                                                                  <w:divBdr>
                                                                                    <w:top w:val="none" w:sz="0" w:space="0" w:color="auto"/>
                                                                                    <w:left w:val="none" w:sz="0" w:space="0" w:color="auto"/>
                                                                                    <w:bottom w:val="none" w:sz="0" w:space="0" w:color="auto"/>
                                                                                    <w:right w:val="none" w:sz="0" w:space="0" w:color="auto"/>
                                                                                  </w:divBdr>
                                                                                  <w:divsChild>
                                                                                    <w:div w:id="414396245">
                                                                                      <w:marLeft w:val="0"/>
                                                                                      <w:marRight w:val="0"/>
                                                                                      <w:marTop w:val="0"/>
                                                                                      <w:marBottom w:val="0"/>
                                                                                      <w:divBdr>
                                                                                        <w:top w:val="none" w:sz="0" w:space="0" w:color="auto"/>
                                                                                        <w:left w:val="none" w:sz="0" w:space="0" w:color="auto"/>
                                                                                        <w:bottom w:val="none" w:sz="0" w:space="0" w:color="auto"/>
                                                                                        <w:right w:val="none" w:sz="0" w:space="0" w:color="auto"/>
                                                                                      </w:divBdr>
                                                                                      <w:divsChild>
                                                                                        <w:div w:id="187376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25110181">
      <w:bodyDiv w:val="1"/>
      <w:marLeft w:val="0"/>
      <w:marRight w:val="0"/>
      <w:marTop w:val="0"/>
      <w:marBottom w:val="0"/>
      <w:divBdr>
        <w:top w:val="none" w:sz="0" w:space="0" w:color="auto"/>
        <w:left w:val="none" w:sz="0" w:space="0" w:color="auto"/>
        <w:bottom w:val="none" w:sz="0" w:space="0" w:color="auto"/>
        <w:right w:val="none" w:sz="0" w:space="0" w:color="auto"/>
      </w:divBdr>
      <w:divsChild>
        <w:div w:id="648897804">
          <w:marLeft w:val="0"/>
          <w:marRight w:val="0"/>
          <w:marTop w:val="0"/>
          <w:marBottom w:val="0"/>
          <w:divBdr>
            <w:top w:val="none" w:sz="0" w:space="0" w:color="auto"/>
            <w:left w:val="none" w:sz="0" w:space="0" w:color="auto"/>
            <w:bottom w:val="none" w:sz="0" w:space="0" w:color="auto"/>
            <w:right w:val="none" w:sz="0" w:space="0" w:color="auto"/>
          </w:divBdr>
          <w:divsChild>
            <w:div w:id="2703656">
              <w:marLeft w:val="0"/>
              <w:marRight w:val="0"/>
              <w:marTop w:val="0"/>
              <w:marBottom w:val="0"/>
              <w:divBdr>
                <w:top w:val="none" w:sz="0" w:space="0" w:color="auto"/>
                <w:left w:val="none" w:sz="0" w:space="0" w:color="auto"/>
                <w:bottom w:val="none" w:sz="0" w:space="0" w:color="auto"/>
                <w:right w:val="none" w:sz="0" w:space="0" w:color="auto"/>
              </w:divBdr>
              <w:divsChild>
                <w:div w:id="2072263124">
                  <w:marLeft w:val="0"/>
                  <w:marRight w:val="0"/>
                  <w:marTop w:val="0"/>
                  <w:marBottom w:val="0"/>
                  <w:divBdr>
                    <w:top w:val="none" w:sz="0" w:space="0" w:color="auto"/>
                    <w:left w:val="none" w:sz="0" w:space="0" w:color="auto"/>
                    <w:bottom w:val="none" w:sz="0" w:space="0" w:color="auto"/>
                    <w:right w:val="none" w:sz="0" w:space="0" w:color="auto"/>
                  </w:divBdr>
                  <w:divsChild>
                    <w:div w:id="1610969242">
                      <w:marLeft w:val="0"/>
                      <w:marRight w:val="0"/>
                      <w:marTop w:val="45"/>
                      <w:marBottom w:val="0"/>
                      <w:divBdr>
                        <w:top w:val="none" w:sz="0" w:space="0" w:color="auto"/>
                        <w:left w:val="none" w:sz="0" w:space="0" w:color="auto"/>
                        <w:bottom w:val="none" w:sz="0" w:space="0" w:color="auto"/>
                        <w:right w:val="none" w:sz="0" w:space="0" w:color="auto"/>
                      </w:divBdr>
                      <w:divsChild>
                        <w:div w:id="512768063">
                          <w:marLeft w:val="0"/>
                          <w:marRight w:val="0"/>
                          <w:marTop w:val="0"/>
                          <w:marBottom w:val="0"/>
                          <w:divBdr>
                            <w:top w:val="none" w:sz="0" w:space="0" w:color="auto"/>
                            <w:left w:val="none" w:sz="0" w:space="0" w:color="auto"/>
                            <w:bottom w:val="none" w:sz="0" w:space="0" w:color="auto"/>
                            <w:right w:val="none" w:sz="0" w:space="0" w:color="auto"/>
                          </w:divBdr>
                          <w:divsChild>
                            <w:div w:id="379137778">
                              <w:marLeft w:val="2070"/>
                              <w:marRight w:val="3960"/>
                              <w:marTop w:val="0"/>
                              <w:marBottom w:val="0"/>
                              <w:divBdr>
                                <w:top w:val="none" w:sz="0" w:space="0" w:color="auto"/>
                                <w:left w:val="none" w:sz="0" w:space="0" w:color="auto"/>
                                <w:bottom w:val="none" w:sz="0" w:space="0" w:color="auto"/>
                                <w:right w:val="none" w:sz="0" w:space="0" w:color="auto"/>
                              </w:divBdr>
                              <w:divsChild>
                                <w:div w:id="437481720">
                                  <w:marLeft w:val="0"/>
                                  <w:marRight w:val="0"/>
                                  <w:marTop w:val="0"/>
                                  <w:marBottom w:val="0"/>
                                  <w:divBdr>
                                    <w:top w:val="none" w:sz="0" w:space="0" w:color="auto"/>
                                    <w:left w:val="none" w:sz="0" w:space="0" w:color="auto"/>
                                    <w:bottom w:val="none" w:sz="0" w:space="0" w:color="auto"/>
                                    <w:right w:val="none" w:sz="0" w:space="0" w:color="auto"/>
                                  </w:divBdr>
                                  <w:divsChild>
                                    <w:div w:id="233243605">
                                      <w:marLeft w:val="0"/>
                                      <w:marRight w:val="0"/>
                                      <w:marTop w:val="0"/>
                                      <w:marBottom w:val="0"/>
                                      <w:divBdr>
                                        <w:top w:val="none" w:sz="0" w:space="0" w:color="auto"/>
                                        <w:left w:val="none" w:sz="0" w:space="0" w:color="auto"/>
                                        <w:bottom w:val="none" w:sz="0" w:space="0" w:color="auto"/>
                                        <w:right w:val="none" w:sz="0" w:space="0" w:color="auto"/>
                                      </w:divBdr>
                                      <w:divsChild>
                                        <w:div w:id="810708726">
                                          <w:marLeft w:val="0"/>
                                          <w:marRight w:val="0"/>
                                          <w:marTop w:val="0"/>
                                          <w:marBottom w:val="0"/>
                                          <w:divBdr>
                                            <w:top w:val="none" w:sz="0" w:space="0" w:color="auto"/>
                                            <w:left w:val="none" w:sz="0" w:space="0" w:color="auto"/>
                                            <w:bottom w:val="none" w:sz="0" w:space="0" w:color="auto"/>
                                            <w:right w:val="none" w:sz="0" w:space="0" w:color="auto"/>
                                          </w:divBdr>
                                          <w:divsChild>
                                            <w:div w:id="94248363">
                                              <w:marLeft w:val="0"/>
                                              <w:marRight w:val="0"/>
                                              <w:marTop w:val="90"/>
                                              <w:marBottom w:val="0"/>
                                              <w:divBdr>
                                                <w:top w:val="none" w:sz="0" w:space="0" w:color="auto"/>
                                                <w:left w:val="none" w:sz="0" w:space="0" w:color="auto"/>
                                                <w:bottom w:val="none" w:sz="0" w:space="0" w:color="auto"/>
                                                <w:right w:val="none" w:sz="0" w:space="0" w:color="auto"/>
                                              </w:divBdr>
                                              <w:divsChild>
                                                <w:div w:id="2118939646">
                                                  <w:marLeft w:val="0"/>
                                                  <w:marRight w:val="0"/>
                                                  <w:marTop w:val="0"/>
                                                  <w:marBottom w:val="0"/>
                                                  <w:divBdr>
                                                    <w:top w:val="none" w:sz="0" w:space="0" w:color="auto"/>
                                                    <w:left w:val="none" w:sz="0" w:space="0" w:color="auto"/>
                                                    <w:bottom w:val="none" w:sz="0" w:space="0" w:color="auto"/>
                                                    <w:right w:val="none" w:sz="0" w:space="0" w:color="auto"/>
                                                  </w:divBdr>
                                                  <w:divsChild>
                                                    <w:div w:id="1891990076">
                                                      <w:marLeft w:val="0"/>
                                                      <w:marRight w:val="0"/>
                                                      <w:marTop w:val="0"/>
                                                      <w:marBottom w:val="0"/>
                                                      <w:divBdr>
                                                        <w:top w:val="none" w:sz="0" w:space="0" w:color="auto"/>
                                                        <w:left w:val="none" w:sz="0" w:space="0" w:color="auto"/>
                                                        <w:bottom w:val="none" w:sz="0" w:space="0" w:color="auto"/>
                                                        <w:right w:val="none" w:sz="0" w:space="0" w:color="auto"/>
                                                      </w:divBdr>
                                                      <w:divsChild>
                                                        <w:div w:id="592013189">
                                                          <w:marLeft w:val="0"/>
                                                          <w:marRight w:val="0"/>
                                                          <w:marTop w:val="0"/>
                                                          <w:marBottom w:val="390"/>
                                                          <w:divBdr>
                                                            <w:top w:val="none" w:sz="0" w:space="0" w:color="auto"/>
                                                            <w:left w:val="none" w:sz="0" w:space="0" w:color="auto"/>
                                                            <w:bottom w:val="none" w:sz="0" w:space="0" w:color="auto"/>
                                                            <w:right w:val="none" w:sz="0" w:space="0" w:color="auto"/>
                                                          </w:divBdr>
                                                          <w:divsChild>
                                                            <w:div w:id="448622511">
                                                              <w:marLeft w:val="0"/>
                                                              <w:marRight w:val="0"/>
                                                              <w:marTop w:val="0"/>
                                                              <w:marBottom w:val="0"/>
                                                              <w:divBdr>
                                                                <w:top w:val="none" w:sz="0" w:space="0" w:color="auto"/>
                                                                <w:left w:val="none" w:sz="0" w:space="0" w:color="auto"/>
                                                                <w:bottom w:val="none" w:sz="0" w:space="0" w:color="auto"/>
                                                                <w:right w:val="none" w:sz="0" w:space="0" w:color="auto"/>
                                                              </w:divBdr>
                                                              <w:divsChild>
                                                                <w:div w:id="861018244">
                                                                  <w:marLeft w:val="0"/>
                                                                  <w:marRight w:val="0"/>
                                                                  <w:marTop w:val="0"/>
                                                                  <w:marBottom w:val="0"/>
                                                                  <w:divBdr>
                                                                    <w:top w:val="none" w:sz="0" w:space="0" w:color="auto"/>
                                                                    <w:left w:val="none" w:sz="0" w:space="0" w:color="auto"/>
                                                                    <w:bottom w:val="none" w:sz="0" w:space="0" w:color="auto"/>
                                                                    <w:right w:val="none" w:sz="0" w:space="0" w:color="auto"/>
                                                                  </w:divBdr>
                                                                  <w:divsChild>
                                                                    <w:div w:id="1556964460">
                                                                      <w:marLeft w:val="0"/>
                                                                      <w:marRight w:val="0"/>
                                                                      <w:marTop w:val="0"/>
                                                                      <w:marBottom w:val="0"/>
                                                                      <w:divBdr>
                                                                        <w:top w:val="none" w:sz="0" w:space="0" w:color="auto"/>
                                                                        <w:left w:val="none" w:sz="0" w:space="0" w:color="auto"/>
                                                                        <w:bottom w:val="none" w:sz="0" w:space="0" w:color="auto"/>
                                                                        <w:right w:val="none" w:sz="0" w:space="0" w:color="auto"/>
                                                                      </w:divBdr>
                                                                      <w:divsChild>
                                                                        <w:div w:id="116678572">
                                                                          <w:marLeft w:val="0"/>
                                                                          <w:marRight w:val="0"/>
                                                                          <w:marTop w:val="0"/>
                                                                          <w:marBottom w:val="0"/>
                                                                          <w:divBdr>
                                                                            <w:top w:val="none" w:sz="0" w:space="0" w:color="auto"/>
                                                                            <w:left w:val="none" w:sz="0" w:space="0" w:color="auto"/>
                                                                            <w:bottom w:val="none" w:sz="0" w:space="0" w:color="auto"/>
                                                                            <w:right w:val="none" w:sz="0" w:space="0" w:color="auto"/>
                                                                          </w:divBdr>
                                                                          <w:divsChild>
                                                                            <w:div w:id="782922650">
                                                                              <w:marLeft w:val="0"/>
                                                                              <w:marRight w:val="0"/>
                                                                              <w:marTop w:val="0"/>
                                                                              <w:marBottom w:val="0"/>
                                                                              <w:divBdr>
                                                                                <w:top w:val="none" w:sz="0" w:space="0" w:color="auto"/>
                                                                                <w:left w:val="none" w:sz="0" w:space="0" w:color="auto"/>
                                                                                <w:bottom w:val="none" w:sz="0" w:space="0" w:color="auto"/>
                                                                                <w:right w:val="none" w:sz="0" w:space="0" w:color="auto"/>
                                                                              </w:divBdr>
                                                                              <w:divsChild>
                                                                                <w:div w:id="459539941">
                                                                                  <w:marLeft w:val="0"/>
                                                                                  <w:marRight w:val="0"/>
                                                                                  <w:marTop w:val="0"/>
                                                                                  <w:marBottom w:val="0"/>
                                                                                  <w:divBdr>
                                                                                    <w:top w:val="none" w:sz="0" w:space="0" w:color="auto"/>
                                                                                    <w:left w:val="none" w:sz="0" w:space="0" w:color="auto"/>
                                                                                    <w:bottom w:val="none" w:sz="0" w:space="0" w:color="auto"/>
                                                                                    <w:right w:val="none" w:sz="0" w:space="0" w:color="auto"/>
                                                                                  </w:divBdr>
                                                                                  <w:divsChild>
                                                                                    <w:div w:id="1197425746">
                                                                                      <w:marLeft w:val="0"/>
                                                                                      <w:marRight w:val="0"/>
                                                                                      <w:marTop w:val="0"/>
                                                                                      <w:marBottom w:val="0"/>
                                                                                      <w:divBdr>
                                                                                        <w:top w:val="none" w:sz="0" w:space="0" w:color="auto"/>
                                                                                        <w:left w:val="none" w:sz="0" w:space="0" w:color="auto"/>
                                                                                        <w:bottom w:val="none" w:sz="0" w:space="0" w:color="auto"/>
                                                                                        <w:right w:val="none" w:sz="0" w:space="0" w:color="auto"/>
                                                                                      </w:divBdr>
                                                                                      <w:divsChild>
                                                                                        <w:div w:id="61356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47209388">
      <w:bodyDiv w:val="1"/>
      <w:marLeft w:val="0"/>
      <w:marRight w:val="0"/>
      <w:marTop w:val="0"/>
      <w:marBottom w:val="0"/>
      <w:divBdr>
        <w:top w:val="none" w:sz="0" w:space="0" w:color="auto"/>
        <w:left w:val="none" w:sz="0" w:space="0" w:color="auto"/>
        <w:bottom w:val="none" w:sz="0" w:space="0" w:color="auto"/>
        <w:right w:val="none" w:sz="0" w:space="0" w:color="auto"/>
      </w:divBdr>
    </w:div>
    <w:div w:id="858546543">
      <w:bodyDiv w:val="1"/>
      <w:marLeft w:val="0"/>
      <w:marRight w:val="0"/>
      <w:marTop w:val="0"/>
      <w:marBottom w:val="0"/>
      <w:divBdr>
        <w:top w:val="none" w:sz="0" w:space="0" w:color="auto"/>
        <w:left w:val="none" w:sz="0" w:space="0" w:color="auto"/>
        <w:bottom w:val="none" w:sz="0" w:space="0" w:color="auto"/>
        <w:right w:val="none" w:sz="0" w:space="0" w:color="auto"/>
      </w:divBdr>
    </w:div>
    <w:div w:id="894976145">
      <w:bodyDiv w:val="1"/>
      <w:marLeft w:val="0"/>
      <w:marRight w:val="0"/>
      <w:marTop w:val="0"/>
      <w:marBottom w:val="0"/>
      <w:divBdr>
        <w:top w:val="none" w:sz="0" w:space="0" w:color="auto"/>
        <w:left w:val="none" w:sz="0" w:space="0" w:color="auto"/>
        <w:bottom w:val="none" w:sz="0" w:space="0" w:color="auto"/>
        <w:right w:val="none" w:sz="0" w:space="0" w:color="auto"/>
      </w:divBdr>
    </w:div>
    <w:div w:id="1061563119">
      <w:bodyDiv w:val="1"/>
      <w:marLeft w:val="0"/>
      <w:marRight w:val="0"/>
      <w:marTop w:val="0"/>
      <w:marBottom w:val="0"/>
      <w:divBdr>
        <w:top w:val="none" w:sz="0" w:space="0" w:color="auto"/>
        <w:left w:val="none" w:sz="0" w:space="0" w:color="auto"/>
        <w:bottom w:val="none" w:sz="0" w:space="0" w:color="auto"/>
        <w:right w:val="none" w:sz="0" w:space="0" w:color="auto"/>
      </w:divBdr>
    </w:div>
    <w:div w:id="1152599405">
      <w:bodyDiv w:val="1"/>
      <w:marLeft w:val="0"/>
      <w:marRight w:val="0"/>
      <w:marTop w:val="0"/>
      <w:marBottom w:val="0"/>
      <w:divBdr>
        <w:top w:val="none" w:sz="0" w:space="0" w:color="auto"/>
        <w:left w:val="none" w:sz="0" w:space="0" w:color="auto"/>
        <w:bottom w:val="none" w:sz="0" w:space="0" w:color="auto"/>
        <w:right w:val="none" w:sz="0" w:space="0" w:color="auto"/>
      </w:divBdr>
    </w:div>
    <w:div w:id="1262950164">
      <w:bodyDiv w:val="1"/>
      <w:marLeft w:val="0"/>
      <w:marRight w:val="0"/>
      <w:marTop w:val="0"/>
      <w:marBottom w:val="0"/>
      <w:divBdr>
        <w:top w:val="none" w:sz="0" w:space="0" w:color="auto"/>
        <w:left w:val="none" w:sz="0" w:space="0" w:color="auto"/>
        <w:bottom w:val="none" w:sz="0" w:space="0" w:color="auto"/>
        <w:right w:val="none" w:sz="0" w:space="0" w:color="auto"/>
      </w:divBdr>
    </w:div>
    <w:div w:id="1314990600">
      <w:bodyDiv w:val="1"/>
      <w:marLeft w:val="0"/>
      <w:marRight w:val="0"/>
      <w:marTop w:val="0"/>
      <w:marBottom w:val="0"/>
      <w:divBdr>
        <w:top w:val="none" w:sz="0" w:space="0" w:color="auto"/>
        <w:left w:val="none" w:sz="0" w:space="0" w:color="auto"/>
        <w:bottom w:val="none" w:sz="0" w:space="0" w:color="auto"/>
        <w:right w:val="none" w:sz="0" w:space="0" w:color="auto"/>
      </w:divBdr>
    </w:div>
    <w:div w:id="1552769617">
      <w:bodyDiv w:val="1"/>
      <w:marLeft w:val="0"/>
      <w:marRight w:val="0"/>
      <w:marTop w:val="0"/>
      <w:marBottom w:val="0"/>
      <w:divBdr>
        <w:top w:val="none" w:sz="0" w:space="0" w:color="auto"/>
        <w:left w:val="none" w:sz="0" w:space="0" w:color="auto"/>
        <w:bottom w:val="none" w:sz="0" w:space="0" w:color="auto"/>
        <w:right w:val="none" w:sz="0" w:space="0" w:color="auto"/>
      </w:divBdr>
    </w:div>
    <w:div w:id="1655063097">
      <w:bodyDiv w:val="1"/>
      <w:marLeft w:val="0"/>
      <w:marRight w:val="0"/>
      <w:marTop w:val="0"/>
      <w:marBottom w:val="0"/>
      <w:divBdr>
        <w:top w:val="none" w:sz="0" w:space="0" w:color="auto"/>
        <w:left w:val="none" w:sz="0" w:space="0" w:color="auto"/>
        <w:bottom w:val="none" w:sz="0" w:space="0" w:color="auto"/>
        <w:right w:val="none" w:sz="0" w:space="0" w:color="auto"/>
      </w:divBdr>
      <w:divsChild>
        <w:div w:id="388500440">
          <w:marLeft w:val="0"/>
          <w:marRight w:val="0"/>
          <w:marTop w:val="0"/>
          <w:marBottom w:val="0"/>
          <w:divBdr>
            <w:top w:val="none" w:sz="0" w:space="0" w:color="auto"/>
            <w:left w:val="none" w:sz="0" w:space="0" w:color="auto"/>
            <w:bottom w:val="none" w:sz="0" w:space="0" w:color="auto"/>
            <w:right w:val="none" w:sz="0" w:space="0" w:color="auto"/>
          </w:divBdr>
          <w:divsChild>
            <w:div w:id="1932008864">
              <w:marLeft w:val="0"/>
              <w:marRight w:val="0"/>
              <w:marTop w:val="0"/>
              <w:marBottom w:val="0"/>
              <w:divBdr>
                <w:top w:val="none" w:sz="0" w:space="0" w:color="auto"/>
                <w:left w:val="none" w:sz="0" w:space="0" w:color="auto"/>
                <w:bottom w:val="none" w:sz="0" w:space="0" w:color="auto"/>
                <w:right w:val="none" w:sz="0" w:space="0" w:color="auto"/>
              </w:divBdr>
              <w:divsChild>
                <w:div w:id="1768620138">
                  <w:marLeft w:val="0"/>
                  <w:marRight w:val="0"/>
                  <w:marTop w:val="0"/>
                  <w:marBottom w:val="0"/>
                  <w:divBdr>
                    <w:top w:val="none" w:sz="0" w:space="0" w:color="auto"/>
                    <w:left w:val="none" w:sz="0" w:space="0" w:color="auto"/>
                    <w:bottom w:val="none" w:sz="0" w:space="0" w:color="auto"/>
                    <w:right w:val="none" w:sz="0" w:space="0" w:color="auto"/>
                  </w:divBdr>
                  <w:divsChild>
                    <w:div w:id="2005431697">
                      <w:marLeft w:val="0"/>
                      <w:marRight w:val="0"/>
                      <w:marTop w:val="0"/>
                      <w:marBottom w:val="0"/>
                      <w:divBdr>
                        <w:top w:val="none" w:sz="0" w:space="0" w:color="auto"/>
                        <w:left w:val="none" w:sz="0" w:space="0" w:color="auto"/>
                        <w:bottom w:val="none" w:sz="0" w:space="0" w:color="auto"/>
                        <w:right w:val="none" w:sz="0" w:space="0" w:color="auto"/>
                      </w:divBdr>
                      <w:divsChild>
                        <w:div w:id="597523808">
                          <w:marLeft w:val="0"/>
                          <w:marRight w:val="0"/>
                          <w:marTop w:val="0"/>
                          <w:marBottom w:val="0"/>
                          <w:divBdr>
                            <w:top w:val="none" w:sz="0" w:space="0" w:color="auto"/>
                            <w:left w:val="none" w:sz="0" w:space="0" w:color="auto"/>
                            <w:bottom w:val="none" w:sz="0" w:space="0" w:color="auto"/>
                            <w:right w:val="none" w:sz="0" w:space="0" w:color="auto"/>
                          </w:divBdr>
                          <w:divsChild>
                            <w:div w:id="49616832">
                              <w:marLeft w:val="0"/>
                              <w:marRight w:val="0"/>
                              <w:marTop w:val="0"/>
                              <w:marBottom w:val="0"/>
                              <w:divBdr>
                                <w:top w:val="none" w:sz="0" w:space="0" w:color="auto"/>
                                <w:left w:val="none" w:sz="0" w:space="0" w:color="auto"/>
                                <w:bottom w:val="none" w:sz="0" w:space="0" w:color="auto"/>
                                <w:right w:val="none" w:sz="0" w:space="0" w:color="auto"/>
                              </w:divBdr>
                              <w:divsChild>
                                <w:div w:id="1132333744">
                                  <w:marLeft w:val="0"/>
                                  <w:marRight w:val="0"/>
                                  <w:marTop w:val="0"/>
                                  <w:marBottom w:val="0"/>
                                  <w:divBdr>
                                    <w:top w:val="none" w:sz="0" w:space="0" w:color="auto"/>
                                    <w:left w:val="none" w:sz="0" w:space="0" w:color="auto"/>
                                    <w:bottom w:val="none" w:sz="0" w:space="0" w:color="auto"/>
                                    <w:right w:val="none" w:sz="0" w:space="0" w:color="auto"/>
                                  </w:divBdr>
                                  <w:divsChild>
                                    <w:div w:id="2005282040">
                                      <w:marLeft w:val="0"/>
                                      <w:marRight w:val="0"/>
                                      <w:marTop w:val="0"/>
                                      <w:marBottom w:val="0"/>
                                      <w:divBdr>
                                        <w:top w:val="none" w:sz="0" w:space="0" w:color="auto"/>
                                        <w:left w:val="none" w:sz="0" w:space="0" w:color="auto"/>
                                        <w:bottom w:val="none" w:sz="0" w:space="0" w:color="auto"/>
                                        <w:right w:val="none" w:sz="0" w:space="0" w:color="auto"/>
                                      </w:divBdr>
                                      <w:divsChild>
                                        <w:div w:id="793330766">
                                          <w:marLeft w:val="0"/>
                                          <w:marRight w:val="0"/>
                                          <w:marTop w:val="0"/>
                                          <w:marBottom w:val="0"/>
                                          <w:divBdr>
                                            <w:top w:val="none" w:sz="0" w:space="0" w:color="auto"/>
                                            <w:left w:val="none" w:sz="0" w:space="0" w:color="auto"/>
                                            <w:bottom w:val="none" w:sz="0" w:space="0" w:color="auto"/>
                                            <w:right w:val="none" w:sz="0" w:space="0" w:color="auto"/>
                                          </w:divBdr>
                                          <w:divsChild>
                                            <w:div w:id="1533151831">
                                              <w:marLeft w:val="0"/>
                                              <w:marRight w:val="0"/>
                                              <w:marTop w:val="0"/>
                                              <w:marBottom w:val="0"/>
                                              <w:divBdr>
                                                <w:top w:val="none" w:sz="0" w:space="0" w:color="auto"/>
                                                <w:left w:val="none" w:sz="0" w:space="0" w:color="auto"/>
                                                <w:bottom w:val="none" w:sz="0" w:space="0" w:color="auto"/>
                                                <w:right w:val="none" w:sz="0" w:space="0" w:color="auto"/>
                                              </w:divBdr>
                                              <w:divsChild>
                                                <w:div w:id="1835491183">
                                                  <w:marLeft w:val="0"/>
                                                  <w:marRight w:val="0"/>
                                                  <w:marTop w:val="0"/>
                                                  <w:marBottom w:val="0"/>
                                                  <w:divBdr>
                                                    <w:top w:val="none" w:sz="0" w:space="0" w:color="auto"/>
                                                    <w:left w:val="none" w:sz="0" w:space="0" w:color="auto"/>
                                                    <w:bottom w:val="none" w:sz="0" w:space="0" w:color="auto"/>
                                                    <w:right w:val="none" w:sz="0" w:space="0" w:color="auto"/>
                                                  </w:divBdr>
                                                  <w:divsChild>
                                                    <w:div w:id="127625750">
                                                      <w:marLeft w:val="0"/>
                                                      <w:marRight w:val="0"/>
                                                      <w:marTop w:val="0"/>
                                                      <w:marBottom w:val="0"/>
                                                      <w:divBdr>
                                                        <w:top w:val="none" w:sz="0" w:space="0" w:color="auto"/>
                                                        <w:left w:val="none" w:sz="0" w:space="0" w:color="auto"/>
                                                        <w:bottom w:val="none" w:sz="0" w:space="0" w:color="auto"/>
                                                        <w:right w:val="none" w:sz="0" w:space="0" w:color="auto"/>
                                                      </w:divBdr>
                                                      <w:divsChild>
                                                        <w:div w:id="1977182679">
                                                          <w:marLeft w:val="0"/>
                                                          <w:marRight w:val="0"/>
                                                          <w:marTop w:val="0"/>
                                                          <w:marBottom w:val="0"/>
                                                          <w:divBdr>
                                                            <w:top w:val="none" w:sz="0" w:space="0" w:color="auto"/>
                                                            <w:left w:val="none" w:sz="0" w:space="0" w:color="auto"/>
                                                            <w:bottom w:val="none" w:sz="0" w:space="0" w:color="auto"/>
                                                            <w:right w:val="none" w:sz="0" w:space="0" w:color="auto"/>
                                                          </w:divBdr>
                                                          <w:divsChild>
                                                            <w:div w:id="535775167">
                                                              <w:marLeft w:val="0"/>
                                                              <w:marRight w:val="0"/>
                                                              <w:marTop w:val="0"/>
                                                              <w:marBottom w:val="0"/>
                                                              <w:divBdr>
                                                                <w:top w:val="none" w:sz="0" w:space="0" w:color="auto"/>
                                                                <w:left w:val="none" w:sz="0" w:space="0" w:color="auto"/>
                                                                <w:bottom w:val="none" w:sz="0" w:space="0" w:color="auto"/>
                                                                <w:right w:val="none" w:sz="0" w:space="0" w:color="auto"/>
                                                              </w:divBdr>
                                                              <w:divsChild>
                                                                <w:div w:id="665547431">
                                                                  <w:marLeft w:val="0"/>
                                                                  <w:marRight w:val="0"/>
                                                                  <w:marTop w:val="0"/>
                                                                  <w:marBottom w:val="0"/>
                                                                  <w:divBdr>
                                                                    <w:top w:val="none" w:sz="0" w:space="0" w:color="auto"/>
                                                                    <w:left w:val="none" w:sz="0" w:space="0" w:color="auto"/>
                                                                    <w:bottom w:val="none" w:sz="0" w:space="0" w:color="auto"/>
                                                                    <w:right w:val="none" w:sz="0" w:space="0" w:color="auto"/>
                                                                  </w:divBdr>
                                                                  <w:divsChild>
                                                                    <w:div w:id="784888637">
                                                                      <w:marLeft w:val="0"/>
                                                                      <w:marRight w:val="0"/>
                                                                      <w:marTop w:val="0"/>
                                                                      <w:marBottom w:val="0"/>
                                                                      <w:divBdr>
                                                                        <w:top w:val="none" w:sz="0" w:space="0" w:color="auto"/>
                                                                        <w:left w:val="none" w:sz="0" w:space="0" w:color="auto"/>
                                                                        <w:bottom w:val="none" w:sz="0" w:space="0" w:color="auto"/>
                                                                        <w:right w:val="none" w:sz="0" w:space="0" w:color="auto"/>
                                                                      </w:divBdr>
                                                                      <w:divsChild>
                                                                        <w:div w:id="497815351">
                                                                          <w:marLeft w:val="0"/>
                                                                          <w:marRight w:val="0"/>
                                                                          <w:marTop w:val="0"/>
                                                                          <w:marBottom w:val="0"/>
                                                                          <w:divBdr>
                                                                            <w:top w:val="none" w:sz="0" w:space="0" w:color="auto"/>
                                                                            <w:left w:val="none" w:sz="0" w:space="0" w:color="auto"/>
                                                                            <w:bottom w:val="none" w:sz="0" w:space="0" w:color="auto"/>
                                                                            <w:right w:val="none" w:sz="0" w:space="0" w:color="auto"/>
                                                                          </w:divBdr>
                                                                          <w:divsChild>
                                                                            <w:div w:id="1393625179">
                                                                              <w:marLeft w:val="0"/>
                                                                              <w:marRight w:val="0"/>
                                                                              <w:marTop w:val="0"/>
                                                                              <w:marBottom w:val="0"/>
                                                                              <w:divBdr>
                                                                                <w:top w:val="none" w:sz="0" w:space="0" w:color="auto"/>
                                                                                <w:left w:val="none" w:sz="0" w:space="0" w:color="auto"/>
                                                                                <w:bottom w:val="none" w:sz="0" w:space="0" w:color="auto"/>
                                                                                <w:right w:val="none" w:sz="0" w:space="0" w:color="auto"/>
                                                                              </w:divBdr>
                                                                              <w:divsChild>
                                                                                <w:div w:id="1297640151">
                                                                                  <w:marLeft w:val="0"/>
                                                                                  <w:marRight w:val="0"/>
                                                                                  <w:marTop w:val="0"/>
                                                                                  <w:marBottom w:val="0"/>
                                                                                  <w:divBdr>
                                                                                    <w:top w:val="none" w:sz="0" w:space="0" w:color="auto"/>
                                                                                    <w:left w:val="none" w:sz="0" w:space="0" w:color="auto"/>
                                                                                    <w:bottom w:val="none" w:sz="0" w:space="0" w:color="auto"/>
                                                                                    <w:right w:val="none" w:sz="0" w:space="0" w:color="auto"/>
                                                                                  </w:divBdr>
                                                                                  <w:divsChild>
                                                                                    <w:div w:id="1440103313">
                                                                                      <w:marLeft w:val="0"/>
                                                                                      <w:marRight w:val="0"/>
                                                                                      <w:marTop w:val="0"/>
                                                                                      <w:marBottom w:val="0"/>
                                                                                      <w:divBdr>
                                                                                        <w:top w:val="none" w:sz="0" w:space="0" w:color="auto"/>
                                                                                        <w:left w:val="none" w:sz="0" w:space="0" w:color="auto"/>
                                                                                        <w:bottom w:val="none" w:sz="0" w:space="0" w:color="auto"/>
                                                                                        <w:right w:val="none" w:sz="0" w:space="0" w:color="auto"/>
                                                                                      </w:divBdr>
                                                                                      <w:divsChild>
                                                                                        <w:div w:id="876893259">
                                                                                          <w:marLeft w:val="0"/>
                                                                                          <w:marRight w:val="0"/>
                                                                                          <w:marTop w:val="0"/>
                                                                                          <w:marBottom w:val="0"/>
                                                                                          <w:divBdr>
                                                                                            <w:top w:val="none" w:sz="0" w:space="0" w:color="auto"/>
                                                                                            <w:left w:val="none" w:sz="0" w:space="0" w:color="auto"/>
                                                                                            <w:bottom w:val="none" w:sz="0" w:space="0" w:color="auto"/>
                                                                                            <w:right w:val="none" w:sz="0" w:space="0" w:color="auto"/>
                                                                                          </w:divBdr>
                                                                                          <w:divsChild>
                                                                                            <w:div w:id="523590994">
                                                                                              <w:marLeft w:val="0"/>
                                                                                              <w:marRight w:val="0"/>
                                                                                              <w:marTop w:val="0"/>
                                                                                              <w:marBottom w:val="0"/>
                                                                                              <w:divBdr>
                                                                                                <w:top w:val="none" w:sz="0" w:space="0" w:color="auto"/>
                                                                                                <w:left w:val="none" w:sz="0" w:space="0" w:color="auto"/>
                                                                                                <w:bottom w:val="none" w:sz="0" w:space="0" w:color="auto"/>
                                                                                                <w:right w:val="none" w:sz="0" w:space="0" w:color="auto"/>
                                                                                              </w:divBdr>
                                                                                              <w:divsChild>
                                                                                                <w:div w:id="622620524">
                                                                                                  <w:marLeft w:val="0"/>
                                                                                                  <w:marRight w:val="0"/>
                                                                                                  <w:marTop w:val="0"/>
                                                                                                  <w:marBottom w:val="0"/>
                                                                                                  <w:divBdr>
                                                                                                    <w:top w:val="none" w:sz="0" w:space="0" w:color="auto"/>
                                                                                                    <w:left w:val="none" w:sz="0" w:space="0" w:color="auto"/>
                                                                                                    <w:bottom w:val="none" w:sz="0" w:space="0" w:color="auto"/>
                                                                                                    <w:right w:val="none" w:sz="0" w:space="0" w:color="auto"/>
                                                                                                  </w:divBdr>
                                                                                                  <w:divsChild>
                                                                                                    <w:div w:id="472328646">
                                                                                                      <w:marLeft w:val="0"/>
                                                                                                      <w:marRight w:val="0"/>
                                                                                                      <w:marTop w:val="0"/>
                                                                                                      <w:marBottom w:val="0"/>
                                                                                                      <w:divBdr>
                                                                                                        <w:top w:val="none" w:sz="0" w:space="0" w:color="auto"/>
                                                                                                        <w:left w:val="none" w:sz="0" w:space="0" w:color="auto"/>
                                                                                                        <w:bottom w:val="none" w:sz="0" w:space="0" w:color="auto"/>
                                                                                                        <w:right w:val="none" w:sz="0" w:space="0" w:color="auto"/>
                                                                                                      </w:divBdr>
                                                                                                      <w:divsChild>
                                                                                                        <w:div w:id="1233394704">
                                                                                                          <w:marLeft w:val="0"/>
                                                                                                          <w:marRight w:val="0"/>
                                                                                                          <w:marTop w:val="0"/>
                                                                                                          <w:marBottom w:val="0"/>
                                                                                                          <w:divBdr>
                                                                                                            <w:top w:val="none" w:sz="0" w:space="0" w:color="auto"/>
                                                                                                            <w:left w:val="none" w:sz="0" w:space="0" w:color="auto"/>
                                                                                                            <w:bottom w:val="none" w:sz="0" w:space="0" w:color="auto"/>
                                                                                                            <w:right w:val="none" w:sz="0" w:space="0" w:color="auto"/>
                                                                                                          </w:divBdr>
                                                                                                          <w:divsChild>
                                                                                                            <w:div w:id="1597134546">
                                                                                                              <w:marLeft w:val="0"/>
                                                                                                              <w:marRight w:val="0"/>
                                                                                                              <w:marTop w:val="0"/>
                                                                                                              <w:marBottom w:val="0"/>
                                                                                                              <w:divBdr>
                                                                                                                <w:top w:val="none" w:sz="0" w:space="0" w:color="auto"/>
                                                                                                                <w:left w:val="none" w:sz="0" w:space="0" w:color="auto"/>
                                                                                                                <w:bottom w:val="none" w:sz="0" w:space="0" w:color="auto"/>
                                                                                                                <w:right w:val="none" w:sz="0" w:space="0" w:color="auto"/>
                                                                                                              </w:divBdr>
                                                                                                              <w:divsChild>
                                                                                                                <w:div w:id="94130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34447568">
      <w:bodyDiv w:val="1"/>
      <w:marLeft w:val="0"/>
      <w:marRight w:val="0"/>
      <w:marTop w:val="0"/>
      <w:marBottom w:val="0"/>
      <w:divBdr>
        <w:top w:val="none" w:sz="0" w:space="0" w:color="auto"/>
        <w:left w:val="none" w:sz="0" w:space="0" w:color="auto"/>
        <w:bottom w:val="none" w:sz="0" w:space="0" w:color="auto"/>
        <w:right w:val="none" w:sz="0" w:space="0" w:color="auto"/>
      </w:divBdr>
    </w:div>
    <w:div w:id="1864980935">
      <w:bodyDiv w:val="1"/>
      <w:marLeft w:val="0"/>
      <w:marRight w:val="0"/>
      <w:marTop w:val="0"/>
      <w:marBottom w:val="0"/>
      <w:divBdr>
        <w:top w:val="none" w:sz="0" w:space="0" w:color="auto"/>
        <w:left w:val="none" w:sz="0" w:space="0" w:color="auto"/>
        <w:bottom w:val="none" w:sz="0" w:space="0" w:color="auto"/>
        <w:right w:val="none" w:sz="0" w:space="0" w:color="auto"/>
      </w:divBdr>
    </w:div>
    <w:div w:id="2063090004">
      <w:bodyDiv w:val="1"/>
      <w:marLeft w:val="0"/>
      <w:marRight w:val="0"/>
      <w:marTop w:val="0"/>
      <w:marBottom w:val="0"/>
      <w:divBdr>
        <w:top w:val="none" w:sz="0" w:space="0" w:color="auto"/>
        <w:left w:val="none" w:sz="0" w:space="0" w:color="auto"/>
        <w:bottom w:val="none" w:sz="0" w:space="0" w:color="auto"/>
        <w:right w:val="none" w:sz="0" w:space="0" w:color="auto"/>
      </w:divBdr>
      <w:divsChild>
        <w:div w:id="489294008">
          <w:marLeft w:val="0"/>
          <w:marRight w:val="0"/>
          <w:marTop w:val="0"/>
          <w:marBottom w:val="0"/>
          <w:divBdr>
            <w:top w:val="none" w:sz="0" w:space="0" w:color="auto"/>
            <w:left w:val="none" w:sz="0" w:space="0" w:color="auto"/>
            <w:bottom w:val="none" w:sz="0" w:space="0" w:color="auto"/>
            <w:right w:val="none" w:sz="0" w:space="0" w:color="auto"/>
          </w:divBdr>
          <w:divsChild>
            <w:div w:id="884223123">
              <w:marLeft w:val="0"/>
              <w:marRight w:val="0"/>
              <w:marTop w:val="0"/>
              <w:marBottom w:val="0"/>
              <w:divBdr>
                <w:top w:val="none" w:sz="0" w:space="0" w:color="auto"/>
                <w:left w:val="none" w:sz="0" w:space="0" w:color="auto"/>
                <w:bottom w:val="none" w:sz="0" w:space="0" w:color="auto"/>
                <w:right w:val="none" w:sz="0" w:space="0" w:color="auto"/>
              </w:divBdr>
              <w:divsChild>
                <w:div w:id="321665806">
                  <w:marLeft w:val="-225"/>
                  <w:marRight w:val="-225"/>
                  <w:marTop w:val="0"/>
                  <w:marBottom w:val="0"/>
                  <w:divBdr>
                    <w:top w:val="none" w:sz="0" w:space="0" w:color="auto"/>
                    <w:left w:val="none" w:sz="0" w:space="0" w:color="auto"/>
                    <w:bottom w:val="none" w:sz="0" w:space="0" w:color="auto"/>
                    <w:right w:val="none" w:sz="0" w:space="0" w:color="auto"/>
                  </w:divBdr>
                  <w:divsChild>
                    <w:div w:id="7485861">
                      <w:marLeft w:val="0"/>
                      <w:marRight w:val="0"/>
                      <w:marTop w:val="0"/>
                      <w:marBottom w:val="0"/>
                      <w:divBdr>
                        <w:top w:val="none" w:sz="0" w:space="0" w:color="auto"/>
                        <w:left w:val="none" w:sz="0" w:space="0" w:color="auto"/>
                        <w:bottom w:val="none" w:sz="0" w:space="0" w:color="auto"/>
                        <w:right w:val="none" w:sz="0" w:space="0" w:color="auto"/>
                      </w:divBdr>
                      <w:divsChild>
                        <w:div w:id="1344282322">
                          <w:marLeft w:val="-225"/>
                          <w:marRight w:val="-225"/>
                          <w:marTop w:val="0"/>
                          <w:marBottom w:val="0"/>
                          <w:divBdr>
                            <w:top w:val="none" w:sz="0" w:space="0" w:color="auto"/>
                            <w:left w:val="none" w:sz="0" w:space="0" w:color="auto"/>
                            <w:bottom w:val="none" w:sz="0" w:space="0" w:color="auto"/>
                            <w:right w:val="none" w:sz="0" w:space="0" w:color="auto"/>
                          </w:divBdr>
                          <w:divsChild>
                            <w:div w:id="1023942784">
                              <w:marLeft w:val="0"/>
                              <w:marRight w:val="0"/>
                              <w:marTop w:val="0"/>
                              <w:marBottom w:val="0"/>
                              <w:divBdr>
                                <w:top w:val="none" w:sz="0" w:space="0" w:color="auto"/>
                                <w:left w:val="none" w:sz="0" w:space="0" w:color="auto"/>
                                <w:bottom w:val="none" w:sz="0" w:space="0" w:color="auto"/>
                                <w:right w:val="none" w:sz="0" w:space="0" w:color="auto"/>
                              </w:divBdr>
                              <w:divsChild>
                                <w:div w:id="1151602844">
                                  <w:marLeft w:val="0"/>
                                  <w:marRight w:val="0"/>
                                  <w:marTop w:val="0"/>
                                  <w:marBottom w:val="0"/>
                                  <w:divBdr>
                                    <w:top w:val="none" w:sz="0" w:space="0" w:color="auto"/>
                                    <w:left w:val="none" w:sz="0" w:space="0" w:color="auto"/>
                                    <w:bottom w:val="none" w:sz="0" w:space="0" w:color="auto"/>
                                    <w:right w:val="none" w:sz="0" w:space="0" w:color="auto"/>
                                  </w:divBdr>
                                  <w:divsChild>
                                    <w:div w:id="10442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4153561">
      <w:bodyDiv w:val="1"/>
      <w:marLeft w:val="0"/>
      <w:marRight w:val="0"/>
      <w:marTop w:val="0"/>
      <w:marBottom w:val="0"/>
      <w:divBdr>
        <w:top w:val="none" w:sz="0" w:space="0" w:color="auto"/>
        <w:left w:val="none" w:sz="0" w:space="0" w:color="auto"/>
        <w:bottom w:val="none" w:sz="0" w:space="0" w:color="auto"/>
        <w:right w:val="none" w:sz="0" w:space="0" w:color="auto"/>
      </w:divBdr>
      <w:divsChild>
        <w:div w:id="460001534">
          <w:marLeft w:val="0"/>
          <w:marRight w:val="0"/>
          <w:marTop w:val="0"/>
          <w:marBottom w:val="0"/>
          <w:divBdr>
            <w:top w:val="none" w:sz="0" w:space="0" w:color="auto"/>
            <w:left w:val="none" w:sz="0" w:space="0" w:color="auto"/>
            <w:bottom w:val="none" w:sz="0" w:space="0" w:color="auto"/>
            <w:right w:val="none" w:sz="0" w:space="0" w:color="auto"/>
          </w:divBdr>
          <w:divsChild>
            <w:div w:id="1316880735">
              <w:marLeft w:val="0"/>
              <w:marRight w:val="0"/>
              <w:marTop w:val="0"/>
              <w:marBottom w:val="0"/>
              <w:divBdr>
                <w:top w:val="none" w:sz="0" w:space="0" w:color="auto"/>
                <w:left w:val="none" w:sz="0" w:space="0" w:color="auto"/>
                <w:bottom w:val="none" w:sz="0" w:space="0" w:color="auto"/>
                <w:right w:val="none" w:sz="0" w:space="0" w:color="auto"/>
              </w:divBdr>
              <w:divsChild>
                <w:div w:id="1757359886">
                  <w:marLeft w:val="-225"/>
                  <w:marRight w:val="-225"/>
                  <w:marTop w:val="0"/>
                  <w:marBottom w:val="0"/>
                  <w:divBdr>
                    <w:top w:val="none" w:sz="0" w:space="0" w:color="auto"/>
                    <w:left w:val="none" w:sz="0" w:space="0" w:color="auto"/>
                    <w:bottom w:val="none" w:sz="0" w:space="0" w:color="auto"/>
                    <w:right w:val="none" w:sz="0" w:space="0" w:color="auto"/>
                  </w:divBdr>
                  <w:divsChild>
                    <w:div w:id="1473012665">
                      <w:marLeft w:val="0"/>
                      <w:marRight w:val="0"/>
                      <w:marTop w:val="0"/>
                      <w:marBottom w:val="0"/>
                      <w:divBdr>
                        <w:top w:val="none" w:sz="0" w:space="0" w:color="auto"/>
                        <w:left w:val="none" w:sz="0" w:space="0" w:color="auto"/>
                        <w:bottom w:val="none" w:sz="0" w:space="0" w:color="auto"/>
                        <w:right w:val="none" w:sz="0" w:space="0" w:color="auto"/>
                      </w:divBdr>
                      <w:divsChild>
                        <w:div w:id="1556314696">
                          <w:marLeft w:val="-225"/>
                          <w:marRight w:val="-225"/>
                          <w:marTop w:val="0"/>
                          <w:marBottom w:val="0"/>
                          <w:divBdr>
                            <w:top w:val="none" w:sz="0" w:space="0" w:color="auto"/>
                            <w:left w:val="none" w:sz="0" w:space="0" w:color="auto"/>
                            <w:bottom w:val="none" w:sz="0" w:space="0" w:color="auto"/>
                            <w:right w:val="none" w:sz="0" w:space="0" w:color="auto"/>
                          </w:divBdr>
                          <w:divsChild>
                            <w:div w:id="1377588245">
                              <w:marLeft w:val="0"/>
                              <w:marRight w:val="0"/>
                              <w:marTop w:val="0"/>
                              <w:marBottom w:val="0"/>
                              <w:divBdr>
                                <w:top w:val="none" w:sz="0" w:space="0" w:color="auto"/>
                                <w:left w:val="none" w:sz="0" w:space="0" w:color="auto"/>
                                <w:bottom w:val="none" w:sz="0" w:space="0" w:color="auto"/>
                                <w:right w:val="none" w:sz="0" w:space="0" w:color="auto"/>
                              </w:divBdr>
                              <w:divsChild>
                                <w:div w:id="1376153473">
                                  <w:marLeft w:val="0"/>
                                  <w:marRight w:val="0"/>
                                  <w:marTop w:val="0"/>
                                  <w:marBottom w:val="0"/>
                                  <w:divBdr>
                                    <w:top w:val="none" w:sz="0" w:space="0" w:color="auto"/>
                                    <w:left w:val="none" w:sz="0" w:space="0" w:color="auto"/>
                                    <w:bottom w:val="none" w:sz="0" w:space="0" w:color="auto"/>
                                    <w:right w:val="none" w:sz="0" w:space="0" w:color="auto"/>
                                  </w:divBdr>
                                  <w:divsChild>
                                    <w:div w:id="17743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test.sdbb.ch/diagnostik.aspx" TargetMode="External"/><Relationship Id="rId18" Type="http://schemas.openxmlformats.org/officeDocument/2006/relationships/footer" Target="footer2.xml"/><Relationship Id="rId26" Type="http://schemas.openxmlformats.org/officeDocument/2006/relationships/hyperlink" Target="http://www.arbeitsintegrationschweiz.ch/modules/bibliographie/files/files/2010_seco_d_deutsch-fur-den-arbeitsmarkt.pdf" TargetMode="External"/><Relationship Id="rId39" Type="http://schemas.openxmlformats.org/officeDocument/2006/relationships/hyperlink" Target="http://www.sbfi.admin.ch/sbfi/de/home/bildung/diploma/anerkennungsverfahren-bei-niederlassung.html" TargetMode="External"/><Relationship Id="rId21" Type="http://schemas.openxmlformats.org/officeDocument/2006/relationships/hyperlink" Target="http://www.europaeischer-referenzrahmen.de/sprachzertifikate.php" TargetMode="External"/><Relationship Id="rId34" Type="http://schemas.openxmlformats.org/officeDocument/2006/relationships/hyperlink" Target="https://www.sbfi.admin.ch/sbfi/de/home/bildung/diploma.html" TargetMode="External"/><Relationship Id="rId42" Type="http://schemas.openxmlformats.org/officeDocument/2006/relationships/hyperlink" Target="https://openpsychometrics.org/tests/IPIP-BFFM/" TargetMode="External"/><Relationship Id="rId47" Type="http://schemas.openxmlformats.org/officeDocument/2006/relationships/hyperlink" Target="http://www.gewusst-wie.ch" TargetMode="External"/><Relationship Id="rId50" Type="http://schemas.openxmlformats.org/officeDocument/2006/relationships/hyperlink" Target="https://www.fide-info.ch/de/sprachniveaus" TargetMode="External"/><Relationship Id="rId55" Type="http://schemas.openxmlformats.org/officeDocument/2006/relationships/hyperlink" Target="http://test.sdbb.ch/bin/2016-2026-1-diagnostischer_koffer_f_r_fremdsprachige_ratsuchende.pdf" TargetMode="External"/><Relationship Id="rId63" Type="http://schemas.openxmlformats.org/officeDocument/2006/relationships/hyperlink" Target="http://competencescles.eu" TargetMode="External"/><Relationship Id="rId68" Type="http://schemas.openxmlformats.org/officeDocument/2006/relationships/hyperlink" Target="http://www.arbeitsfaehig.com/de/instrumente-438.html" TargetMode="External"/><Relationship Id="rId7" Type="http://schemas.openxmlformats.org/officeDocument/2006/relationships/styles" Target="styles.xml"/><Relationship Id="rId71"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2.xml"/><Relationship Id="rId29" Type="http://schemas.openxmlformats.org/officeDocument/2006/relationships/hyperlink" Target="mailto:info@aoz.ch"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ww.telc.net" TargetMode="External"/><Relationship Id="rId32" Type="http://schemas.openxmlformats.org/officeDocument/2006/relationships/hyperlink" Target="https://shop.sdbb.ch/power-bilanz.html" TargetMode="External"/><Relationship Id="rId37" Type="http://schemas.openxmlformats.org/officeDocument/2006/relationships/hyperlink" Target="http://www.berufsberatung.ch/dyn/show/9270" TargetMode="External"/><Relationship Id="rId40" Type="http://schemas.openxmlformats.org/officeDocument/2006/relationships/hyperlink" Target="https://www.coe.int/en/web/education/recognition-of-refugees-qualifications" TargetMode="External"/><Relationship Id="rId45" Type="http://schemas.openxmlformats.org/officeDocument/2006/relationships/hyperlink" Target="http://www.shop.sdbb.ch/beratung-fachpersonen/tests-und-arbeitsmittel/foto-interessen-test-f-i-t-serie-2016-komplett-ohne-fotos.html" TargetMode="External"/><Relationship Id="rId53" Type="http://schemas.openxmlformats.org/officeDocument/2006/relationships/hyperlink" Target="http://test.sdbb.ch/bin/2016-2026-1-diagnostischer_koffer_f_r_fremdsprachige_ratsuchende.pdf" TargetMode="External"/><Relationship Id="rId58" Type="http://schemas.openxmlformats.org/officeDocument/2006/relationships/hyperlink" Target="http://www.biz.lu.ch" TargetMode="External"/><Relationship Id="rId66" Type="http://schemas.openxmlformats.org/officeDocument/2006/relationships/hyperlink" Target="http://www.sar-reha.ch/interessengemeinschaften/ig-ergonomie/pact.html" TargetMode="Externa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hyperlink" Target="http://www.fide-info.ch/doc/08_Sprachenpass/fideDE08_ListeAnerkannteSprachzertifikate.pdf" TargetMode="External"/><Relationship Id="rId28" Type="http://schemas.openxmlformats.org/officeDocument/2006/relationships/hyperlink" Target="mailto:info@aoz.ch" TargetMode="External"/><Relationship Id="rId36" Type="http://schemas.openxmlformats.org/officeDocument/2006/relationships/hyperlink" Target="http://www.berufsberatung.ch/dyn/show/7246?lang=de" TargetMode="External"/><Relationship Id="rId49" Type="http://schemas.openxmlformats.org/officeDocument/2006/relationships/hyperlink" Target="http://www.europaeischer-referenzrahmen.de/sprachzertifikate.php" TargetMode="External"/><Relationship Id="rId57" Type="http://schemas.openxmlformats.org/officeDocument/2006/relationships/hyperlink" Target="https://www.ecdl.ch/" TargetMode="External"/><Relationship Id="rId61" Type="http://schemas.openxmlformats.org/officeDocument/2006/relationships/hyperlink" Target="https://www.erz-kompetenzraster-ktbern.ch" TargetMode="External"/><Relationship Id="rId10" Type="http://schemas.openxmlformats.org/officeDocument/2006/relationships/footnotes" Target="footnotes.xml"/><Relationship Id="rId19" Type="http://schemas.openxmlformats.org/officeDocument/2006/relationships/header" Target="header3.xml"/><Relationship Id="rId31" Type="http://schemas.openxmlformats.org/officeDocument/2006/relationships/hyperlink" Target="https://www.charakterstaerken.org" TargetMode="External"/><Relationship Id="rId44" Type="http://schemas.openxmlformats.org/officeDocument/2006/relationships/hyperlink" Target="https://www.testzentrale.ch/shop/bochumer-inventar-zur-berufsbezogenen-persoenlichkeitsbeschreibung-6-faktoren.html" TargetMode="External"/><Relationship Id="rId52" Type="http://schemas.openxmlformats.org/officeDocument/2006/relationships/hyperlink" Target="http://www.klubschule.ch/Themen/Einstufungstests/Sprachtest" TargetMode="External"/><Relationship Id="rId60" Type="http://schemas.openxmlformats.org/officeDocument/2006/relationships/hyperlink" Target="http://www.anforderungsprofile.ch" TargetMode="External"/><Relationship Id="rId65" Type="http://schemas.openxmlformats.org/officeDocument/2006/relationships/hyperlink" Target="https://www.hug-ge.ch/contact"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test.sdbb.ch/online-tests.aspx" TargetMode="External"/><Relationship Id="rId22" Type="http://schemas.openxmlformats.org/officeDocument/2006/relationships/hyperlink" Target="http://www.fide-info.ch/de/sprachniveaus" TargetMode="External"/><Relationship Id="rId27" Type="http://schemas.openxmlformats.org/officeDocument/2006/relationships/hyperlink" Target="http://www.bertelsmann-stiftung.de/de/unsere-projekte/aufstieg-durch-kompetenzen/projektnachrichten/kompetenzkarten" TargetMode="External"/><Relationship Id="rId30" Type="http://schemas.openxmlformats.org/officeDocument/2006/relationships/hyperlink" Target="http://www.competences.info/ibak/cms/website.php?id=/de/index/suche/kompetenzenpanorama.htm" TargetMode="External"/><Relationship Id="rId35" Type="http://schemas.openxmlformats.org/officeDocument/2006/relationships/hyperlink" Target="http://www.berufsberatung.ch/dyn/show/7193" TargetMode="External"/><Relationship Id="rId43" Type="http://schemas.openxmlformats.org/officeDocument/2006/relationships/hyperlink" Target="http://www.talentlens.fr/product/d5d/" TargetMode="External"/><Relationship Id="rId48" Type="http://schemas.openxmlformats.org/officeDocument/2006/relationships/hyperlink" Target="http://www.explorix.ch/" TargetMode="External"/><Relationship Id="rId56" Type="http://schemas.openxmlformats.org/officeDocument/2006/relationships/hyperlink" Target="https://www.gateway.one/de-CH/basic-check.html" TargetMode="External"/><Relationship Id="rId64" Type="http://schemas.openxmlformats.org/officeDocument/2006/relationships/hyperlink" Target="http://www.competences.info/ibak/cms/website.php?id=/de/index/suche/kompetenzenpanorama.htm" TargetMode="External"/><Relationship Id="rId69" Type="http://schemas.openxmlformats.org/officeDocument/2006/relationships/hyperlink" Target="https://www.testzentrale.ch/shop/arbeitsbezogenes-verhaltens-und-erlebensmuster.html" TargetMode="External"/><Relationship Id="rId8" Type="http://schemas.openxmlformats.org/officeDocument/2006/relationships/settings" Target="settings.xml"/><Relationship Id="rId51" Type="http://schemas.openxmlformats.org/officeDocument/2006/relationships/hyperlink" Target="https://www.telc.net" TargetMode="External"/><Relationship Id="rId3" Type="http://schemas.openxmlformats.org/officeDocument/2006/relationships/customXml" Target="../customXml/item3.xml"/><Relationship Id="rId12" Type="http://schemas.openxmlformats.org/officeDocument/2006/relationships/hyperlink" Target="mailto:potenzial@sem.admin.ch" TargetMode="External"/><Relationship Id="rId17" Type="http://schemas.openxmlformats.org/officeDocument/2006/relationships/footer" Target="footer1.xml"/><Relationship Id="rId25" Type="http://schemas.openxmlformats.org/officeDocument/2006/relationships/hyperlink" Target="http://www.klubschule.ch/Themen/Einstufungstests/Sprachtest" TargetMode="External"/><Relationship Id="rId33" Type="http://schemas.openxmlformats.org/officeDocument/2006/relationships/hyperlink" Target="https://www.ecdl.ch/" TargetMode="External"/><Relationship Id="rId38" Type="http://schemas.openxmlformats.org/officeDocument/2006/relationships/hyperlink" Target="https://www.sbfi.admin.ch/sbfi/de/home/bildung/diploma.html" TargetMode="External"/><Relationship Id="rId46" Type="http://schemas.openxmlformats.org/officeDocument/2006/relationships/hyperlink" Target="http://test.sdbb.ch/bin/1990-2006-2-kurzbeschreibung_bft22_easy.pdf" TargetMode="External"/><Relationship Id="rId59" Type="http://schemas.openxmlformats.org/officeDocument/2006/relationships/hyperlink" Target="http://www.erz-kompetenzraster-ktbern.ch" TargetMode="External"/><Relationship Id="rId67" Type="http://schemas.openxmlformats.org/officeDocument/2006/relationships/hyperlink" Target="http://www.assessment-info.de/assessment/seiten/datenbank/vollanzeige/vollanzeige-de.asp?vid=436" TargetMode="External"/><Relationship Id="rId20" Type="http://schemas.openxmlformats.org/officeDocument/2006/relationships/footer" Target="footer3.xml"/><Relationship Id="rId41" Type="http://schemas.openxmlformats.org/officeDocument/2006/relationships/hyperlink" Target="https://ipip.ori.org/" TargetMode="External"/><Relationship Id="rId54" Type="http://schemas.openxmlformats.org/officeDocument/2006/relationships/hyperlink" Target="https://www.miro-gmbh.de/de/" TargetMode="External"/><Relationship Id="rId62" Type="http://schemas.openxmlformats.org/officeDocument/2006/relationships/hyperlink" Target="https://shop.sdbb.ch/beratung-fachpersonen/tests-und-arbeitsmittel/deutsch-und-rechentest-drt-testheft.html" TargetMode="External"/><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AE381D6CF7516A42A2EE026D14C28D62" ma:contentTypeVersion="11" ma:contentTypeDescription="Ein neues Dokument erstellen." ma:contentTypeScope="" ma:versionID="60a7368339dae639fcb3ccca0215024a">
  <xsd:schema xmlns:xsd="http://www.w3.org/2001/XMLSchema" xmlns:xs="http://www.w3.org/2001/XMLSchema" xmlns:p="http://schemas.microsoft.com/office/2006/metadata/properties" xmlns:ns3="3f4a9bf8-8235-40e9-b855-209618245daf" xmlns:ns4="56967956-2e53-47f8-b9c7-604f123dcbce" targetNamespace="http://schemas.microsoft.com/office/2006/metadata/properties" ma:root="true" ma:fieldsID="d3a7c42d76946d332febf5b8d58536d5" ns3:_="" ns4:_="">
    <xsd:import namespace="3f4a9bf8-8235-40e9-b855-209618245daf"/>
    <xsd:import namespace="56967956-2e53-47f8-b9c7-604f123dcbc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Location"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4a9bf8-8235-40e9-b855-209618245daf"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967956-2e53-47f8-b9c7-604f123dcbc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f:fields xmlns:f="http://schemas.fabasoft.com/folio/2007/fields">
  <f:record ref="">
    <f:field ref="objname" par="" edit="true" text="Dokument Kompetenzerfassung_def_13.8.19_SEM_14.08.2019"/>
    <f:field ref="objsubject" par="" edit="true" text=""/>
    <f:field ref="objcreatedby" par="" text="Laubscher, Michèle, sem-lsm"/>
    <f:field ref="objcreatedat" par="" text="13.08.2019 15:40:29"/>
    <f:field ref="objchangedby" par="" text="Laubscher, Michèle, sem-lsm"/>
    <f:field ref="objmodifiedat" par="" text="14.08.2019 17:10:42"/>
    <f:field ref="doc_FSCFOLIO_1_1001_FieldDocumentNumber" par="" text=""/>
    <f:field ref="doc_FSCFOLIO_1_1001_FieldSubject" par="" edit="true" text=""/>
    <f:field ref="FSCFOLIO_1_1001_FieldCurrentUser" par="" text="Michèle Laubscher"/>
    <f:field ref="CCAPRECONFIG_15_1001_Objektname" par="" edit="true" text="Dokument Kompetenzerfassung_def_13.8.19_SEM_14.08.2019"/>
    <f:field ref="CHPRECONFIG_1_1001_Objektname" par="" edit="true" text="Dokument Kompetenzerfassung_def_13.8.19_SEM_14.08.2019"/>
  </f:record>
  <f:record inx="1" ref="">
    <f:field ref="CHPRECONFIG_1_1001_Anrede" par="" edit="true" text=""/>
    <f:field ref="CHPRECONFIG_1_1001_Titel" par="" edit="true" text=""/>
    <f:field ref="CHPRECONFIG_1_1001_Vorname" par="" edit="true" text=""/>
    <f:field ref="CHPRECONFIG_1_1001_Nachname" par="" edit="true" text=""/>
    <f:field ref="CHPRECONFIG_1_1001_Strasse" par="" text=""/>
    <f:field ref="CHPRECONFIG_1_1001_Postleitzahl" par="" text=""/>
    <f:field ref="CHPRECONFIG_1_1001_Ort" par="" text=""/>
    <f:field ref="CHPRECONFIG_1_1001_EMailAdresse" par="" text=""/>
  </f:record>
  <f:display par="" text="...">
    <f:field ref="FSCFOLIO_1_1001_FieldCurrentUser" text="Aktueller Benutzer"/>
    <f:field ref="objsubject" text="Betreff (einzeilig)"/>
    <f:field ref="objcreatedat" text="Erzeugt am/um"/>
    <f:field ref="objcreatedby" text="Erzeugt von"/>
    <f:field ref="objmodifiedat" text="Letzte Änderung am/um"/>
    <f:field ref="objchangedby" text="Letzte Änderung von"/>
    <f:field ref="objname" text="Name"/>
    <f:field ref="CCAPRECONFIG_15_1001_Objektname" text="Objektname"/>
    <f:field ref="CHPRECONFIG_1_1001_Objektname" text="Objektname"/>
  </f:display>
  <f:display par="" text="Serialcontext &gt; Adressat/innen">
    <f:field ref="CHPRECONFIG_1_1001_Anrede" text="Anrede"/>
    <f:field ref="CHPRECONFIG_1_1001_EMailAdresse" text="E-Mail Adresse"/>
    <f:field ref="CHPRECONFIG_1_1001_Nachname" text="Nachname"/>
    <f:field ref="CHPRECONFIG_1_1001_Ort" text="Ort"/>
    <f:field ref="CHPRECONFIG_1_1001_Postleitzahl" text="Postleitzahl"/>
    <f:field ref="CHPRECONFIG_1_1001_Strasse" text="Strasse"/>
    <f:field ref="CHPRECONFIG_1_1001_Titel" text="Titel"/>
    <f:field ref="CHPRECONFIG_1_1001_Vorname" text="Vorname"/>
  </f:display>
  <f:display par="" text="Serienbrief">
    <f:field ref="doc_FSCFOLIO_1_1001_FieldSubject" text="Betreff"/>
    <f:field ref="doc_FSCFOLIO_1_1001_FieldDocumentNumber" text="Dokument Nummer"/>
  </f:display>
</f:field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46844B-4D1B-4600-B6A2-DEC51AFAEA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4a9bf8-8235-40e9-b855-209618245daf"/>
    <ds:schemaRef ds:uri="56967956-2e53-47f8-b9c7-604f123dcb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928DBC4-E874-4694-B9EA-B8B257940753}">
  <ds:schemaRefs>
    <ds:schemaRef ds:uri="http://schemas.microsoft.com/sharepoint/v3/contenttype/forms"/>
  </ds:schemaRefs>
</ds:datastoreItem>
</file>

<file path=customXml/itemProps3.xml><?xml version="1.0" encoding="utf-8"?>
<ds:datastoreItem xmlns:ds="http://schemas.openxmlformats.org/officeDocument/2006/customXml" ds:itemID="{4E8A9591-F074-446B-902F-511FF79C122F}">
  <ds:schemaRefs>
    <ds:schemaRef ds:uri="http://schemas.fabasoft.com/folio/2007/fields"/>
  </ds:schemaRefs>
</ds:datastoreItem>
</file>

<file path=customXml/itemProps4.xml><?xml version="1.0" encoding="utf-8"?>
<ds:datastoreItem xmlns:ds="http://schemas.openxmlformats.org/officeDocument/2006/customXml" ds:itemID="{016C4443-6578-46CA-BF9D-07E2E6F813E9}">
  <ds:schemaRefs>
    <ds:schemaRef ds:uri="3f4a9bf8-8235-40e9-b855-209618245daf"/>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56967956-2e53-47f8-b9c7-604f123dcbce"/>
    <ds:schemaRef ds:uri="http://purl.org/dc/terms/"/>
    <ds:schemaRef ds:uri="http://schemas.microsoft.com/office/2006/metadata/properties"/>
    <ds:schemaRef ds:uri="http://www.w3.org/XML/1998/namespace"/>
    <ds:schemaRef ds:uri="http://purl.org/dc/dcmitype/"/>
  </ds:schemaRefs>
</ds:datastoreItem>
</file>

<file path=customXml/itemProps5.xml><?xml version="1.0" encoding="utf-8"?>
<ds:datastoreItem xmlns:ds="http://schemas.openxmlformats.org/officeDocument/2006/customXml" ds:itemID="{0F94E2BD-FB14-4B3F-8FD3-EE017530C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3692</Words>
  <Characters>23265</Characters>
  <Application>Microsoft Office Word</Application>
  <DocSecurity>0</DocSecurity>
  <Lines>193</Lines>
  <Paragraphs>53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Schuwey</dc:creator>
  <cp:keywords/>
  <dc:description/>
  <cp:lastModifiedBy>Fritschi Tobias</cp:lastModifiedBy>
  <cp:revision>13</cp:revision>
  <cp:lastPrinted>2019-11-18T15:41:00Z</cp:lastPrinted>
  <dcterms:created xsi:type="dcterms:W3CDTF">2020-01-16T15:18:00Z</dcterms:created>
  <dcterms:modified xsi:type="dcterms:W3CDTF">2020-01-19T23:09:00Z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0x010100AE381D6CF7516A42A2EE026D14C28D62</vt:lpwstr>
  </property>
  <property fmtid="{D5CDD505-2E9C-101B-9397-08002B2CF9AE}" pid="3" name="FSC#EJPDCFG@15.1700:Recipient">
    <vt:lpwstr/>
  </property>
  <property fmtid="{D5CDD505-2E9C-101B-9397-08002B2CF9AE}" pid="4" name="FSC#EJPDCFG@15.1700:RecipientSalutation">
    <vt:lpwstr/>
  </property>
  <property fmtid="{D5CDD505-2E9C-101B-9397-08002B2CF9AE}" pid="5" name="FSC#EJPDCFG@15.1700:RecipientTitle">
    <vt:lpwstr/>
  </property>
  <property fmtid="{D5CDD505-2E9C-101B-9397-08002B2CF9AE}" pid="6" name="FSC#EJPDCFG@15.1700:RecipientFirstname">
    <vt:lpwstr/>
  </property>
  <property fmtid="{D5CDD505-2E9C-101B-9397-08002B2CF9AE}" pid="7" name="FSC#EJPDCFG@15.1700:RecipientSurname">
    <vt:lpwstr/>
  </property>
  <property fmtid="{D5CDD505-2E9C-101B-9397-08002B2CF9AE}" pid="8" name="FSC#EJPDCFG@15.1700:RecipientStreet">
    <vt:lpwstr/>
  </property>
  <property fmtid="{D5CDD505-2E9C-101B-9397-08002B2CF9AE}" pid="9" name="FSC#EJPDCFG@15.1700:RecipientPOBox">
    <vt:lpwstr/>
  </property>
  <property fmtid="{D5CDD505-2E9C-101B-9397-08002B2CF9AE}" pid="10" name="FSC#EJPDCFG@15.1700:RecipientZIPCode">
    <vt:lpwstr/>
  </property>
  <property fmtid="{D5CDD505-2E9C-101B-9397-08002B2CF9AE}" pid="11" name="FSC#EJPDCFG@15.1700:RecipientCity">
    <vt:lpwstr/>
  </property>
  <property fmtid="{D5CDD505-2E9C-101B-9397-08002B2CF9AE}" pid="12" name="FSC#EJPDCFG@15.1700:Recipientcountry">
    <vt:lpwstr/>
  </property>
  <property fmtid="{D5CDD505-2E9C-101B-9397-08002B2CF9AE}" pid="13" name="FSC#EJPDCFG@15.1700:RecipientOrgname">
    <vt:lpwstr/>
  </property>
  <property fmtid="{D5CDD505-2E9C-101B-9397-08002B2CF9AE}" pid="14" name="FSC#EJPDCFG@15.1700:RecipientEMail">
    <vt:lpwstr/>
  </property>
  <property fmtid="{D5CDD505-2E9C-101B-9397-08002B2CF9AE}" pid="15" name="FSC#EJPDCFG@15.1700:RecipientContactSalutation">
    <vt:lpwstr/>
  </property>
  <property fmtid="{D5CDD505-2E9C-101B-9397-08002B2CF9AE}" pid="16" name="FSC#EJPDCFG@15.1700:RecipientContactFirstname">
    <vt:lpwstr/>
  </property>
  <property fmtid="{D5CDD505-2E9C-101B-9397-08002B2CF9AE}" pid="17" name="FSC#EJPDCFG@15.1700:RecipientContactSurname">
    <vt:lpwstr/>
  </property>
  <property fmtid="{D5CDD505-2E9C-101B-9397-08002B2CF9AE}" pid="18" name="FSC#EJPDCFG@15.1700:RecipientDate">
    <vt:lpwstr/>
  </property>
  <property fmtid="{D5CDD505-2E9C-101B-9397-08002B2CF9AE}" pid="19" name="FSC#EJPDCFG@15.1700:SubfileTitle">
    <vt:lpwstr>Kontakte SEM-Anbieter Potenzialabklärungen Flü/vA</vt:lpwstr>
  </property>
  <property fmtid="{D5CDD505-2E9C-101B-9397-08002B2CF9AE}" pid="20" name="FSC#EJPDCFG@15.1700:SubfileSubject">
    <vt:lpwstr>Kontakte SEM-Anbieter Potenzialabklärungen Flü/vA</vt:lpwstr>
  </property>
  <property fmtid="{D5CDD505-2E9C-101B-9397-08002B2CF9AE}" pid="21" name="FSC#EJPDCFG@15.1700:SubfileDossierRef">
    <vt:lpwstr>523/2018/00017</vt:lpwstr>
  </property>
  <property fmtid="{D5CDD505-2E9C-101B-9397-08002B2CF9AE}" pid="22" name="FSC#EJPDCFG@15.1700:SubfileResponsibleFirstname">
    <vt:lpwstr>Michèle</vt:lpwstr>
  </property>
  <property fmtid="{D5CDD505-2E9C-101B-9397-08002B2CF9AE}" pid="23" name="FSC#EJPDCFG@15.1700:SubfileResponsibleSurname">
    <vt:lpwstr>Laubscher</vt:lpwstr>
  </property>
  <property fmtid="{D5CDD505-2E9C-101B-9397-08002B2CF9AE}" pid="24" name="FSC#EJPDCFG@15.1700:SubfileResponsibleProfession">
    <vt:lpwstr/>
  </property>
  <property fmtid="{D5CDD505-2E9C-101B-9397-08002B2CF9AE}" pid="25" name="FSC#EJPDCFG@15.1700:SubfileResponsibleInitials">
    <vt:lpwstr>sem-lsm</vt:lpwstr>
  </property>
  <property fmtid="{D5CDD505-2E9C-101B-9397-08002B2CF9AE}" pid="26" name="FSC#EJPDCFG@15.1700:AssignmentCommentHistory">
    <vt:lpwstr/>
  </property>
  <property fmtid="{D5CDD505-2E9C-101B-9397-08002B2CF9AE}" pid="27" name="FSC#EJPDCFG@15.1700:AssignmentDefaultComment">
    <vt:lpwstr/>
  </property>
  <property fmtid="{D5CDD505-2E9C-101B-9397-08002B2CF9AE}" pid="28" name="FSC#EJPDCFG@15.1700:AssignmentRemarks">
    <vt:lpwstr/>
  </property>
  <property fmtid="{D5CDD505-2E9C-101B-9397-08002B2CF9AE}" pid="29" name="FSC#EJPDCFG@15.1700:AssignmentExternalDate">
    <vt:lpwstr/>
  </property>
  <property fmtid="{D5CDD505-2E9C-101B-9397-08002B2CF9AE}" pid="30" name="FSC#EJPDCFG@15.1700:AssignmentProcessingDeadline">
    <vt:lpwstr/>
  </property>
  <property fmtid="{D5CDD505-2E9C-101B-9397-08002B2CF9AE}" pid="31" name="FSC#EJPDCFG@15.1700:AssignmentPlacingPosition">
    <vt:lpwstr/>
  </property>
  <property fmtid="{D5CDD505-2E9C-101B-9397-08002B2CF9AE}" pid="32" name="FSC#EJPDCFG@15.1700:AssignmentResponsible">
    <vt:lpwstr/>
  </property>
  <property fmtid="{D5CDD505-2E9C-101B-9397-08002B2CF9AE}" pid="33" name="FSC#EJPDCFG@15.1700:AssignmentUsers">
    <vt:lpwstr/>
  </property>
  <property fmtid="{D5CDD505-2E9C-101B-9397-08002B2CF9AE}" pid="34" name="FSC#EJPDCFG@15.1700:AssignmentUsersDone">
    <vt:lpwstr/>
  </property>
  <property fmtid="{D5CDD505-2E9C-101B-9397-08002B2CF9AE}" pid="35" name="FSC#EJPDCFG@15.1700:SubfileClassification">
    <vt:lpwstr>Nicht klassifiziert</vt:lpwstr>
  </property>
  <property fmtid="{D5CDD505-2E9C-101B-9397-08002B2CF9AE}" pid="36" name="FSC#EJPDCFG@15.1700:Department">
    <vt:lpwstr>Direktion</vt:lpwstr>
  </property>
  <property fmtid="{D5CDD505-2E9C-101B-9397-08002B2CF9AE}" pid="37" name="FSC#EJPDCFG@15.1700:DepartmentShort">
    <vt:lpwstr>DIR</vt:lpwstr>
  </property>
  <property fmtid="{D5CDD505-2E9C-101B-9397-08002B2CF9AE}" pid="38" name="FSC#EJPDCFG@15.1700:HierarchyFirstLevel">
    <vt:lpwstr>Direktion</vt:lpwstr>
  </property>
  <property fmtid="{D5CDD505-2E9C-101B-9397-08002B2CF9AE}" pid="39" name="FSC#EJPDCFG@15.1700:HierarchyFirstLevelShort">
    <vt:lpwstr>DIR</vt:lpwstr>
  </property>
  <property fmtid="{D5CDD505-2E9C-101B-9397-08002B2CF9AE}" pid="40" name="FSC#EJPDCFG@15.1700:HierarchySecondLevel">
    <vt:lpwstr>Direktionsbereich Zuwanderung und Integration</vt:lpwstr>
  </property>
  <property fmtid="{D5CDD505-2E9C-101B-9397-08002B2CF9AE}" pid="41" name="FSC#EJPDCFG@15.1700:HierarchyThirdLevel">
    <vt:lpwstr>Abteilung Integration</vt:lpwstr>
  </property>
  <property fmtid="{D5CDD505-2E9C-101B-9397-08002B2CF9AE}" pid="42" name="FSC#EJPDCFG@15.1700:HierarchyFourthLevel">
    <vt:lpwstr>Sektion Entwicklung Integration</vt:lpwstr>
  </property>
  <property fmtid="{D5CDD505-2E9C-101B-9397-08002B2CF9AE}" pid="43" name="FSC#EJPDCFG@15.1700:HierarchyFifthLevel">
    <vt:lpwstr/>
  </property>
  <property fmtid="{D5CDD505-2E9C-101B-9397-08002B2CF9AE}" pid="44" name="FSC#EJPDCFG@15.1700:ObjaddressContentObject">
    <vt:lpwstr>COO.2180.101.7.874913</vt:lpwstr>
  </property>
  <property fmtid="{D5CDD505-2E9C-101B-9397-08002B2CF9AE}" pid="45" name="FSC#EJPDCFG@15.1700:SubfileResponsibleSalutation">
    <vt:lpwstr>Sehr geehrte Damen und Herren</vt:lpwstr>
  </property>
  <property fmtid="{D5CDD505-2E9C-101B-9397-08002B2CF9AE}" pid="46" name="FSC#EJPDCFG@15.1700:SubfileResponsibleTelOffice">
    <vt:lpwstr>+41 58 465 95 24</vt:lpwstr>
  </property>
  <property fmtid="{D5CDD505-2E9C-101B-9397-08002B2CF9AE}" pid="47" name="FSC#EJPDCFG@15.1700:SubfileResponsibleTelFax">
    <vt:lpwstr>+41 58 463 43 37</vt:lpwstr>
  </property>
  <property fmtid="{D5CDD505-2E9C-101B-9397-08002B2CF9AE}" pid="48" name="FSC#EJPDCFG@15.1700:SubfileResponsibleEmail">
    <vt:lpwstr>michele.laubscher@sem.admin.ch</vt:lpwstr>
  </property>
  <property fmtid="{D5CDD505-2E9C-101B-9397-08002B2CF9AE}" pid="49" name="FSC#EJPDCFG@15.1700:SubfileResponsibleUrl">
    <vt:lpwstr>www.sem.admin.ch</vt:lpwstr>
  </property>
  <property fmtid="{D5CDD505-2E9C-101B-9397-08002B2CF9AE}" pid="50" name="FSC#EJPDCFG@15.1700:SubfileResponsibleAddress">
    <vt:lpwstr>Quellenweg 6, 3003 Bern-Wabern</vt:lpwstr>
  </property>
  <property fmtid="{D5CDD505-2E9C-101B-9397-08002B2CF9AE}" pid="51" name="FSC#EJPDCFG@15.1700:FileRefOU">
    <vt:lpwstr>Abteilung Integration</vt:lpwstr>
  </property>
  <property fmtid="{D5CDD505-2E9C-101B-9397-08002B2CF9AE}" pid="52" name="FSC#EJPDCFG@15.1700:OU">
    <vt:lpwstr>Abteilung Integration</vt:lpwstr>
  </property>
  <property fmtid="{D5CDD505-2E9C-101B-9397-08002B2CF9AE}" pid="53" name="FSC#EJPDCFG@15.1700:Department2">
    <vt:lpwstr>Sektion Entwicklung Integration</vt:lpwstr>
  </property>
  <property fmtid="{D5CDD505-2E9C-101B-9397-08002B2CF9AE}" pid="54" name="FSC#EJPDIMPORT@100.2000:Recipient">
    <vt:lpwstr/>
  </property>
  <property fmtid="{D5CDD505-2E9C-101B-9397-08002B2CF9AE}" pid="55" name="FSC#EJPDIMPORT@100.2000:PersonnelBirthday">
    <vt:lpwstr/>
  </property>
  <property fmtid="{D5CDD505-2E9C-101B-9397-08002B2CF9AE}" pid="56" name="FSC#EJPDIMPORT@100.2000:PersonnelProfession">
    <vt:lpwstr/>
  </property>
  <property fmtid="{D5CDD505-2E9C-101B-9397-08002B2CF9AE}" pid="57" name="FSC#EJPDIMPORT@100.2000:PersonnelOrgAddress">
    <vt:lpwstr/>
  </property>
  <property fmtid="{D5CDD505-2E9C-101B-9397-08002B2CF9AE}" pid="58" name="FSC#EJPDIMPORT@100.2000:PersonnelOrgname">
    <vt:lpwstr/>
  </property>
  <property fmtid="{D5CDD505-2E9C-101B-9397-08002B2CF9AE}" pid="59" name="FSC#EJPDIMPORT@100.2000:PersonnelFirstname">
    <vt:lpwstr/>
  </property>
  <property fmtid="{D5CDD505-2E9C-101B-9397-08002B2CF9AE}" pid="60" name="FSC#EJPDIMPORT@100.2000:PersonnelSurname">
    <vt:lpwstr/>
  </property>
  <property fmtid="{D5CDD505-2E9C-101B-9397-08002B2CF9AE}" pid="61" name="FSC#EJPDIMPORT@100.2000:PersonnelAddress">
    <vt:lpwstr/>
  </property>
  <property fmtid="{D5CDD505-2E9C-101B-9397-08002B2CF9AE}" pid="62" name="FSC#COOELAK@1.1001:Subject">
    <vt:lpwstr/>
  </property>
  <property fmtid="{D5CDD505-2E9C-101B-9397-08002B2CF9AE}" pid="63" name="FSC#COOELAK@1.1001:FileReference">
    <vt:lpwstr>523/2010/05882</vt:lpwstr>
  </property>
  <property fmtid="{D5CDD505-2E9C-101B-9397-08002B2CF9AE}" pid="64" name="FSC#COOELAK@1.1001:FileRefYear">
    <vt:lpwstr>2010</vt:lpwstr>
  </property>
  <property fmtid="{D5CDD505-2E9C-101B-9397-08002B2CF9AE}" pid="65" name="FSC#COOELAK@1.1001:FileRefOrdinal">
    <vt:lpwstr>5882</vt:lpwstr>
  </property>
  <property fmtid="{D5CDD505-2E9C-101B-9397-08002B2CF9AE}" pid="66" name="FSC#COOELAK@1.1001:FileRefOU">
    <vt:lpwstr>AI</vt:lpwstr>
  </property>
  <property fmtid="{D5CDD505-2E9C-101B-9397-08002B2CF9AE}" pid="67" name="FSC#COOELAK@1.1001:Organization">
    <vt:lpwstr/>
  </property>
  <property fmtid="{D5CDD505-2E9C-101B-9397-08002B2CF9AE}" pid="68" name="FSC#COOELAK@1.1001:Owner">
    <vt:lpwstr>Laubscher Michèle</vt:lpwstr>
  </property>
  <property fmtid="{D5CDD505-2E9C-101B-9397-08002B2CF9AE}" pid="69" name="FSC#COOELAK@1.1001:OwnerExtension">
    <vt:lpwstr>+41 58 465 95 24</vt:lpwstr>
  </property>
  <property fmtid="{D5CDD505-2E9C-101B-9397-08002B2CF9AE}" pid="70" name="FSC#COOELAK@1.1001:OwnerFaxExtension">
    <vt:lpwstr>+41 58 463 43 37</vt:lpwstr>
  </property>
  <property fmtid="{D5CDD505-2E9C-101B-9397-08002B2CF9AE}" pid="71" name="FSC#COOELAK@1.1001:DispatchedBy">
    <vt:lpwstr/>
  </property>
  <property fmtid="{D5CDD505-2E9C-101B-9397-08002B2CF9AE}" pid="72" name="FSC#COOELAK@1.1001:DispatchedAt">
    <vt:lpwstr/>
  </property>
  <property fmtid="{D5CDD505-2E9C-101B-9397-08002B2CF9AE}" pid="73" name="FSC#COOELAK@1.1001:ApprovedBy">
    <vt:lpwstr/>
  </property>
  <property fmtid="{D5CDD505-2E9C-101B-9397-08002B2CF9AE}" pid="74" name="FSC#COOELAK@1.1001:ApprovedAt">
    <vt:lpwstr/>
  </property>
  <property fmtid="{D5CDD505-2E9C-101B-9397-08002B2CF9AE}" pid="75" name="FSC#COOELAK@1.1001:Department">
    <vt:lpwstr>Sektion Entwicklung Integration (SEI)</vt:lpwstr>
  </property>
  <property fmtid="{D5CDD505-2E9C-101B-9397-08002B2CF9AE}" pid="76" name="FSC#COOELAK@1.1001:CreatedAt">
    <vt:lpwstr>13.08.2019</vt:lpwstr>
  </property>
  <property fmtid="{D5CDD505-2E9C-101B-9397-08002B2CF9AE}" pid="77" name="FSC#COOELAK@1.1001:OU">
    <vt:lpwstr>Abteilung Integration (AI)</vt:lpwstr>
  </property>
  <property fmtid="{D5CDD505-2E9C-101B-9397-08002B2CF9AE}" pid="78" name="FSC#COOELAK@1.1001:Priority">
    <vt:lpwstr> ()</vt:lpwstr>
  </property>
  <property fmtid="{D5CDD505-2E9C-101B-9397-08002B2CF9AE}" pid="79" name="FSC#COOELAK@1.1001:ObjBarCode">
    <vt:lpwstr>*COO.2180.101.7.874913*</vt:lpwstr>
  </property>
  <property fmtid="{D5CDD505-2E9C-101B-9397-08002B2CF9AE}" pid="80" name="FSC#COOELAK@1.1001:RefBarCode">
    <vt:lpwstr>*COO.2180.101.8.2221233*</vt:lpwstr>
  </property>
  <property fmtid="{D5CDD505-2E9C-101B-9397-08002B2CF9AE}" pid="81" name="FSC#COOELAK@1.1001:FileRefBarCode">
    <vt:lpwstr>*523/2010/05882*</vt:lpwstr>
  </property>
  <property fmtid="{D5CDD505-2E9C-101B-9397-08002B2CF9AE}" pid="82" name="FSC#COOELAK@1.1001:ExternalRef">
    <vt:lpwstr/>
  </property>
  <property fmtid="{D5CDD505-2E9C-101B-9397-08002B2CF9AE}" pid="83" name="FSC#COOELAK@1.1001:IncomingNumber">
    <vt:lpwstr/>
  </property>
  <property fmtid="{D5CDD505-2E9C-101B-9397-08002B2CF9AE}" pid="84" name="FSC#COOELAK@1.1001:IncomingSubject">
    <vt:lpwstr/>
  </property>
  <property fmtid="{D5CDD505-2E9C-101B-9397-08002B2CF9AE}" pid="85" name="FSC#COOELAK@1.1001:ProcessResponsible">
    <vt:lpwstr/>
  </property>
  <property fmtid="{D5CDD505-2E9C-101B-9397-08002B2CF9AE}" pid="86" name="FSC#COOELAK@1.1001:ProcessResponsiblePhone">
    <vt:lpwstr/>
  </property>
  <property fmtid="{D5CDD505-2E9C-101B-9397-08002B2CF9AE}" pid="87" name="FSC#COOELAK@1.1001:ProcessResponsibleMail">
    <vt:lpwstr/>
  </property>
  <property fmtid="{D5CDD505-2E9C-101B-9397-08002B2CF9AE}" pid="88" name="FSC#COOELAK@1.1001:ProcessResponsibleFax">
    <vt:lpwstr/>
  </property>
  <property fmtid="{D5CDD505-2E9C-101B-9397-08002B2CF9AE}" pid="89" name="FSC#COOELAK@1.1001:ApproverFirstName">
    <vt:lpwstr/>
  </property>
  <property fmtid="{D5CDD505-2E9C-101B-9397-08002B2CF9AE}" pid="90" name="FSC#COOELAK@1.1001:ApproverSurName">
    <vt:lpwstr/>
  </property>
  <property fmtid="{D5CDD505-2E9C-101B-9397-08002B2CF9AE}" pid="91" name="FSC#COOELAK@1.1001:ApproverTitle">
    <vt:lpwstr/>
  </property>
  <property fmtid="{D5CDD505-2E9C-101B-9397-08002B2CF9AE}" pid="92" name="FSC#COOELAK@1.1001:ExternalDate">
    <vt:lpwstr/>
  </property>
  <property fmtid="{D5CDD505-2E9C-101B-9397-08002B2CF9AE}" pid="93" name="FSC#COOELAK@1.1001:SettlementApprovedAt">
    <vt:lpwstr/>
  </property>
  <property fmtid="{D5CDD505-2E9C-101B-9397-08002B2CF9AE}" pid="94" name="FSC#COOELAK@1.1001:BaseNumber">
    <vt:lpwstr>523</vt:lpwstr>
  </property>
  <property fmtid="{D5CDD505-2E9C-101B-9397-08002B2CF9AE}" pid="95" name="FSC#COOELAK@1.1001:CurrentUserRolePos">
    <vt:lpwstr>Sachbearbeiter/in</vt:lpwstr>
  </property>
  <property fmtid="{D5CDD505-2E9C-101B-9397-08002B2CF9AE}" pid="96" name="FSC#COOELAK@1.1001:CurrentUserEmail">
    <vt:lpwstr>michele.laubscher@sem.admin.ch</vt:lpwstr>
  </property>
  <property fmtid="{D5CDD505-2E9C-101B-9397-08002B2CF9AE}" pid="97" name="FSC#ELAKGOV@1.1001:PersonalSubjGender">
    <vt:lpwstr/>
  </property>
  <property fmtid="{D5CDD505-2E9C-101B-9397-08002B2CF9AE}" pid="98" name="FSC#ELAKGOV@1.1001:PersonalSubjFirstName">
    <vt:lpwstr/>
  </property>
  <property fmtid="{D5CDD505-2E9C-101B-9397-08002B2CF9AE}" pid="99" name="FSC#ELAKGOV@1.1001:PersonalSubjSurName">
    <vt:lpwstr/>
  </property>
  <property fmtid="{D5CDD505-2E9C-101B-9397-08002B2CF9AE}" pid="100" name="FSC#ELAKGOV@1.1001:PersonalSubjSalutation">
    <vt:lpwstr/>
  </property>
  <property fmtid="{D5CDD505-2E9C-101B-9397-08002B2CF9AE}" pid="101" name="FSC#ELAKGOV@1.1001:PersonalSubjAddress">
    <vt:lpwstr/>
  </property>
  <property fmtid="{D5CDD505-2E9C-101B-9397-08002B2CF9AE}" pid="102" name="FSC#ATSTATECFG@1.1001:Office">
    <vt:lpwstr/>
  </property>
  <property fmtid="{D5CDD505-2E9C-101B-9397-08002B2CF9AE}" pid="103" name="FSC#ATSTATECFG@1.1001:Agent">
    <vt:lpwstr>Michèle Laubscher</vt:lpwstr>
  </property>
  <property fmtid="{D5CDD505-2E9C-101B-9397-08002B2CF9AE}" pid="104" name="FSC#ATSTATECFG@1.1001:AgentPhone">
    <vt:lpwstr>+41 58 465 95 24</vt:lpwstr>
  </property>
  <property fmtid="{D5CDD505-2E9C-101B-9397-08002B2CF9AE}" pid="105" name="FSC#ATSTATECFG@1.1001:DepartmentFax">
    <vt:lpwstr/>
  </property>
  <property fmtid="{D5CDD505-2E9C-101B-9397-08002B2CF9AE}" pid="106" name="FSC#ATSTATECFG@1.1001:DepartmentEmail">
    <vt:lpwstr/>
  </property>
  <property fmtid="{D5CDD505-2E9C-101B-9397-08002B2CF9AE}" pid="107" name="FSC#ATSTATECFG@1.1001:SubfileDate">
    <vt:lpwstr/>
  </property>
  <property fmtid="{D5CDD505-2E9C-101B-9397-08002B2CF9AE}" pid="108" name="FSC#ATSTATECFG@1.1001:SubfileSubject">
    <vt:lpwstr/>
  </property>
  <property fmtid="{D5CDD505-2E9C-101B-9397-08002B2CF9AE}" pid="109" name="FSC#ATSTATECFG@1.1001:DepartmentZipCode">
    <vt:lpwstr/>
  </property>
  <property fmtid="{D5CDD505-2E9C-101B-9397-08002B2CF9AE}" pid="110" name="FSC#ATSTATECFG@1.1001:DepartmentCountry">
    <vt:lpwstr/>
  </property>
  <property fmtid="{D5CDD505-2E9C-101B-9397-08002B2CF9AE}" pid="111" name="FSC#ATSTATECFG@1.1001:DepartmentCity">
    <vt:lpwstr/>
  </property>
  <property fmtid="{D5CDD505-2E9C-101B-9397-08002B2CF9AE}" pid="112" name="FSC#ATSTATECFG@1.1001:DepartmentStreet">
    <vt:lpwstr/>
  </property>
  <property fmtid="{D5CDD505-2E9C-101B-9397-08002B2CF9AE}" pid="113" name="FSC#ATSTATECFG@1.1001:DepartmentDVR">
    <vt:lpwstr/>
  </property>
  <property fmtid="{D5CDD505-2E9C-101B-9397-08002B2CF9AE}" pid="114" name="FSC#ATSTATECFG@1.1001:DepartmentUID">
    <vt:lpwstr/>
  </property>
  <property fmtid="{D5CDD505-2E9C-101B-9397-08002B2CF9AE}" pid="115" name="FSC#ATSTATECFG@1.1001:SubfileReference">
    <vt:lpwstr>523/2018/00017</vt:lpwstr>
  </property>
  <property fmtid="{D5CDD505-2E9C-101B-9397-08002B2CF9AE}" pid="116" name="FSC#ATSTATECFG@1.1001:Clause">
    <vt:lpwstr/>
  </property>
  <property fmtid="{D5CDD505-2E9C-101B-9397-08002B2CF9AE}" pid="117" name="FSC#ATSTATECFG@1.1001:ApprovedSignature">
    <vt:lpwstr/>
  </property>
  <property fmtid="{D5CDD505-2E9C-101B-9397-08002B2CF9AE}" pid="118" name="FSC#ATSTATECFG@1.1001:BankAccount">
    <vt:lpwstr/>
  </property>
  <property fmtid="{D5CDD505-2E9C-101B-9397-08002B2CF9AE}" pid="119" name="FSC#ATSTATECFG@1.1001:BankAccountOwner">
    <vt:lpwstr/>
  </property>
  <property fmtid="{D5CDD505-2E9C-101B-9397-08002B2CF9AE}" pid="120" name="FSC#ATSTATECFG@1.1001:BankInstitute">
    <vt:lpwstr/>
  </property>
  <property fmtid="{D5CDD505-2E9C-101B-9397-08002B2CF9AE}" pid="121" name="FSC#ATSTATECFG@1.1001:BankAccountID">
    <vt:lpwstr/>
  </property>
  <property fmtid="{D5CDD505-2E9C-101B-9397-08002B2CF9AE}" pid="122" name="FSC#ATSTATECFG@1.1001:BankAccountIBAN">
    <vt:lpwstr/>
  </property>
  <property fmtid="{D5CDD505-2E9C-101B-9397-08002B2CF9AE}" pid="123" name="FSC#ATSTATECFG@1.1001:BankAccountBIC">
    <vt:lpwstr/>
  </property>
  <property fmtid="{D5CDD505-2E9C-101B-9397-08002B2CF9AE}" pid="124" name="FSC#ATSTATECFG@1.1001:BankName">
    <vt:lpwstr/>
  </property>
  <property fmtid="{D5CDD505-2E9C-101B-9397-08002B2CF9AE}" pid="125" name="FSC#COOSYSTEM@1.1:Container">
    <vt:lpwstr>COO.2180.101.7.874913</vt:lpwstr>
  </property>
  <property fmtid="{D5CDD505-2E9C-101B-9397-08002B2CF9AE}" pid="126" name="FSC#FSCFOLIO@1.1001:docpropproject">
    <vt:lpwstr/>
  </property>
</Properties>
</file>