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452B" w14:textId="658149A9" w:rsidR="00921003" w:rsidRPr="00830816" w:rsidRDefault="00000000">
      <w:pPr>
        <w:rPr>
          <w:rFonts w:ascii="Calibri" w:hAnsi="Calibri" w:cs="Calibri"/>
          <w:b/>
          <w:bCs/>
          <w:sz w:val="46"/>
          <w:szCs w:val="46"/>
        </w:rPr>
      </w:pPr>
      <w:r w:rsidRPr="00830816">
        <w:rPr>
          <w:rFonts w:ascii="Calibri" w:hAnsi="Calibri" w:cs="Calibri"/>
          <w:b/>
          <w:bCs/>
          <w:sz w:val="46"/>
          <w:szCs w:val="46"/>
        </w:rPr>
        <w:t>Informe de Sprint Review</w:t>
      </w:r>
      <w:r w:rsidR="00830816" w:rsidRPr="00830816">
        <w:rPr>
          <w:rFonts w:ascii="Calibri" w:hAnsi="Calibri" w:cs="Calibri"/>
          <w:b/>
          <w:bCs/>
          <w:sz w:val="46"/>
          <w:szCs w:val="46"/>
        </w:rPr>
        <w:t>-4</w:t>
      </w:r>
    </w:p>
    <w:p w14:paraId="5E5A4E39" w14:textId="77777777" w:rsidR="00921003" w:rsidRPr="00830816" w:rsidRDefault="00921003">
      <w:pPr>
        <w:rPr>
          <w:rFonts w:ascii="Calibri" w:hAnsi="Calibri" w:cs="Calibri"/>
          <w:b/>
          <w:bCs/>
        </w:rPr>
      </w:pPr>
    </w:p>
    <w:p w14:paraId="4977C51C" w14:textId="77777777" w:rsidR="00921003" w:rsidRPr="0083081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830816">
        <w:rPr>
          <w:rFonts w:ascii="Calibri" w:hAnsi="Calibri" w:cs="Calibri"/>
          <w:b/>
          <w:bCs/>
          <w:sz w:val="34"/>
          <w:szCs w:val="34"/>
        </w:rPr>
        <w:t>1. Datos del Sprint</w:t>
      </w:r>
    </w:p>
    <w:p w14:paraId="12D1AC4D" w14:textId="77777777" w:rsidR="00921003" w:rsidRPr="00830816" w:rsidRDefault="00921003">
      <w:pPr>
        <w:rPr>
          <w:rFonts w:ascii="Calibri" w:hAnsi="Calibri" w:cs="Calibri"/>
        </w:rPr>
      </w:pPr>
    </w:p>
    <w:p w14:paraId="29751FFE" w14:textId="77777777" w:rsidR="00830816" w:rsidRDefault="00000000" w:rsidP="0083081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0415D4">
        <w:rPr>
          <w:rFonts w:ascii="Calibri" w:hAnsi="Calibri" w:cs="Calibri"/>
          <w:b/>
          <w:bCs/>
        </w:rPr>
        <w:t xml:space="preserve">Nombre del Proyecto: </w:t>
      </w:r>
      <w:r w:rsidRPr="00830816">
        <w:rPr>
          <w:rFonts w:ascii="Calibri" w:hAnsi="Calibri" w:cs="Calibri"/>
        </w:rPr>
        <w:t>Condor Shop</w:t>
      </w:r>
    </w:p>
    <w:p w14:paraId="622404D6" w14:textId="77777777" w:rsidR="00830816" w:rsidRDefault="00000000" w:rsidP="0083081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0415D4">
        <w:rPr>
          <w:rFonts w:ascii="Calibri" w:hAnsi="Calibri" w:cs="Calibri"/>
          <w:b/>
          <w:bCs/>
        </w:rPr>
        <w:t>Sprint:</w:t>
      </w:r>
      <w:r w:rsidRPr="00830816">
        <w:rPr>
          <w:rFonts w:ascii="Calibri" w:hAnsi="Calibri" w:cs="Calibri"/>
        </w:rPr>
        <w:t xml:space="preserve"> Sprint 4</w:t>
      </w:r>
    </w:p>
    <w:p w14:paraId="7504B044" w14:textId="77777777" w:rsidR="00830816" w:rsidRDefault="00000000" w:rsidP="0083081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0415D4">
        <w:rPr>
          <w:rFonts w:ascii="Calibri" w:hAnsi="Calibri" w:cs="Calibri"/>
          <w:b/>
          <w:bCs/>
        </w:rPr>
        <w:t>Fecha:</w:t>
      </w:r>
      <w:r w:rsidRPr="00830816">
        <w:rPr>
          <w:rFonts w:ascii="Calibri" w:hAnsi="Calibri" w:cs="Calibri"/>
        </w:rPr>
        <w:t xml:space="preserve"> 10-10-2025</w:t>
      </w:r>
    </w:p>
    <w:p w14:paraId="05AD526D" w14:textId="783A4966" w:rsidR="00921003" w:rsidRPr="00830816" w:rsidRDefault="00000000" w:rsidP="00830816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0415D4">
        <w:rPr>
          <w:rFonts w:ascii="Calibri" w:hAnsi="Calibri" w:cs="Calibri"/>
          <w:b/>
          <w:bCs/>
        </w:rPr>
        <w:t>Objetivo del Sprint:</w:t>
      </w:r>
      <w:r w:rsidRPr="00830816">
        <w:rPr>
          <w:rFonts w:ascii="Calibri" w:hAnsi="Calibri" w:cs="Calibri"/>
        </w:rPr>
        <w:t xml:space="preserve"> </w:t>
      </w:r>
      <w:r w:rsidR="00B10DF7">
        <w:t>completar el flujo de carrito avanzado y la integración inicial con Webpay, incluyendo envío gratis según monto, persistencia de carrito y redirección correcta al pago y retorno a la tienda</w:t>
      </w:r>
      <w:r w:rsidRPr="00830816">
        <w:rPr>
          <w:rFonts w:ascii="Calibri" w:hAnsi="Calibri" w:cs="Calibri"/>
        </w:rPr>
        <w:t>.</w:t>
      </w:r>
    </w:p>
    <w:p w14:paraId="653FD5B2" w14:textId="77777777" w:rsidR="00921003" w:rsidRPr="00830816" w:rsidRDefault="00921003">
      <w:pPr>
        <w:rPr>
          <w:rFonts w:ascii="Calibri" w:hAnsi="Calibri" w:cs="Calibri"/>
          <w:b/>
          <w:bCs/>
        </w:rPr>
      </w:pPr>
    </w:p>
    <w:p w14:paraId="5CF5ED0C" w14:textId="77777777" w:rsidR="00921003" w:rsidRPr="0083081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830816">
        <w:rPr>
          <w:rFonts w:ascii="Calibri" w:hAnsi="Calibri" w:cs="Calibri"/>
          <w:b/>
          <w:bCs/>
          <w:sz w:val="34"/>
          <w:szCs w:val="34"/>
        </w:rPr>
        <w:t>2. Resumen del Sprint</w:t>
      </w:r>
    </w:p>
    <w:p w14:paraId="6193C7F7" w14:textId="77777777" w:rsidR="00921003" w:rsidRPr="00830816" w:rsidRDefault="00921003">
      <w:pPr>
        <w:rPr>
          <w:rFonts w:ascii="Calibri" w:hAnsi="Calibri" w:cs="Calibri"/>
        </w:rPr>
      </w:pPr>
    </w:p>
    <w:p w14:paraId="7D6B2A11" w14:textId="209FDF3B" w:rsidR="00921003" w:rsidRPr="00830816" w:rsidRDefault="00B10DF7">
      <w:pPr>
        <w:rPr>
          <w:rFonts w:ascii="Calibri" w:hAnsi="Calibri" w:cs="Calibri"/>
        </w:rPr>
      </w:pPr>
      <w:r>
        <w:t xml:space="preserve">En el Sprint 4 se mejoró la experiencia de compra incorporando reglas de negocio como envío gratis sobre cierto monto y carrito persistente entre sesiones. Además, se implementó la integración base con </w:t>
      </w:r>
      <w:r>
        <w:rPr>
          <w:rStyle w:val="Textoennegrita"/>
        </w:rPr>
        <w:t xml:space="preserve">Webpay </w:t>
      </w:r>
      <w:proofErr w:type="spellStart"/>
      <w:r>
        <w:rPr>
          <w:rStyle w:val="Textoennegrita"/>
        </w:rPr>
        <w:t>sandbox</w:t>
      </w:r>
      <w:proofErr w:type="spellEnd"/>
      <w:r>
        <w:t>, permitiendo redirigir al portal de pago y volver a la tienda con una confirmación clara para el cliente</w:t>
      </w:r>
      <w:r w:rsidR="00000000" w:rsidRPr="00830816">
        <w:rPr>
          <w:rFonts w:ascii="Calibri" w:hAnsi="Calibri" w:cs="Calibri"/>
        </w:rPr>
        <w:t>.</w:t>
      </w:r>
    </w:p>
    <w:p w14:paraId="1339B821" w14:textId="77777777" w:rsidR="00921003" w:rsidRPr="00830816" w:rsidRDefault="00921003">
      <w:pPr>
        <w:rPr>
          <w:rFonts w:ascii="Calibri" w:hAnsi="Calibri" w:cs="Calibri"/>
        </w:rPr>
      </w:pPr>
    </w:p>
    <w:p w14:paraId="28597779" w14:textId="77777777" w:rsidR="00921003" w:rsidRPr="00830816" w:rsidRDefault="00000000">
      <w:pPr>
        <w:rPr>
          <w:rFonts w:ascii="Calibri" w:hAnsi="Calibri" w:cs="Calibri"/>
          <w:b/>
          <w:bCs/>
          <w:sz w:val="34"/>
          <w:szCs w:val="34"/>
        </w:rPr>
      </w:pPr>
      <w:r w:rsidRPr="00830816">
        <w:rPr>
          <w:rFonts w:ascii="Calibri" w:hAnsi="Calibri" w:cs="Calibri"/>
          <w:b/>
          <w:bCs/>
          <w:sz w:val="34"/>
          <w:szCs w:val="34"/>
        </w:rPr>
        <w:t>3. Avances y Entregables</w:t>
      </w:r>
    </w:p>
    <w:p w14:paraId="0B491A40" w14:textId="77777777" w:rsidR="00921003" w:rsidRPr="00830816" w:rsidRDefault="00921003">
      <w:pPr>
        <w:rPr>
          <w:rFonts w:ascii="Calibri" w:hAnsi="Calibri" w:cs="Calibri"/>
        </w:rPr>
      </w:pPr>
    </w:p>
    <w:p w14:paraId="29A7FB3A" w14:textId="77777777" w:rsidR="00B10DF7" w:rsidRDefault="00B10DF7" w:rsidP="00B10DF7">
      <w:pPr>
        <w:pStyle w:val="NormalWeb"/>
        <w:numPr>
          <w:ilvl w:val="0"/>
          <w:numId w:val="3"/>
        </w:numPr>
      </w:pPr>
      <w:r>
        <w:t xml:space="preserve">Regla de </w:t>
      </w:r>
      <w:r>
        <w:rPr>
          <w:rStyle w:val="Textoennegrita"/>
        </w:rPr>
        <w:t>envío gratis</w:t>
      </w:r>
      <w:r>
        <w:t xml:space="preserve"> cuando el subtotal supera CLP 50.000.</w:t>
      </w:r>
    </w:p>
    <w:p w14:paraId="2C5D9E56" w14:textId="77777777" w:rsidR="00B10DF7" w:rsidRDefault="00B10DF7" w:rsidP="00B10DF7">
      <w:pPr>
        <w:pStyle w:val="NormalWeb"/>
        <w:numPr>
          <w:ilvl w:val="0"/>
          <w:numId w:val="3"/>
        </w:numPr>
      </w:pPr>
      <w:r>
        <w:rPr>
          <w:rStyle w:val="Textoennegrita"/>
        </w:rPr>
        <w:t>Carrito persistente</w:t>
      </w:r>
      <w:r>
        <w:t xml:space="preserve"> para clientes registrados e invitados (</w:t>
      </w:r>
      <w:proofErr w:type="spellStart"/>
      <w:r>
        <w:t>session</w:t>
      </w:r>
      <w:proofErr w:type="spellEnd"/>
      <w:r>
        <w:t xml:space="preserve"> token / cuenta).</w:t>
      </w:r>
    </w:p>
    <w:p w14:paraId="1E9020E9" w14:textId="77777777" w:rsidR="00B10DF7" w:rsidRDefault="00B10DF7" w:rsidP="00B10DF7">
      <w:pPr>
        <w:pStyle w:val="NormalWeb"/>
        <w:numPr>
          <w:ilvl w:val="0"/>
          <w:numId w:val="3"/>
        </w:numPr>
      </w:pPr>
      <w:r>
        <w:t xml:space="preserve">Pantalla y lógica para </w:t>
      </w:r>
      <w:r>
        <w:rPr>
          <w:rStyle w:val="Textoennegrita"/>
        </w:rPr>
        <w:t>redirigir a Webpay</w:t>
      </w:r>
      <w:r>
        <w:t xml:space="preserve"> desde el checkout.</w:t>
      </w:r>
    </w:p>
    <w:p w14:paraId="1A4B520E" w14:textId="77777777" w:rsidR="00B10DF7" w:rsidRDefault="00B10DF7" w:rsidP="00B10DF7">
      <w:pPr>
        <w:pStyle w:val="NormalWeb"/>
        <w:numPr>
          <w:ilvl w:val="0"/>
          <w:numId w:val="3"/>
        </w:numPr>
      </w:pPr>
      <w:r>
        <w:t xml:space="preserve">Manejo del </w:t>
      </w:r>
      <w:r>
        <w:rPr>
          <w:rStyle w:val="Textoennegrita"/>
        </w:rPr>
        <w:t>retorno desde Webpay</w:t>
      </w:r>
      <w:r>
        <w:t xml:space="preserve"> con pantalla de “Compra realizada”.</w:t>
      </w:r>
    </w:p>
    <w:p w14:paraId="5EDACC61" w14:textId="146EB044" w:rsidR="00921003" w:rsidRPr="00B10DF7" w:rsidRDefault="00B10DF7" w:rsidP="00B10DF7">
      <w:pPr>
        <w:pStyle w:val="NormalWeb"/>
        <w:numPr>
          <w:ilvl w:val="0"/>
          <w:numId w:val="3"/>
        </w:numPr>
      </w:pPr>
      <w:r>
        <w:t xml:space="preserve">Actualización del estado de la orden a </w:t>
      </w:r>
      <w:r>
        <w:rPr>
          <w:rStyle w:val="Textoennegrita"/>
        </w:rPr>
        <w:t>“Pagada”</w:t>
      </w:r>
      <w:r>
        <w:t xml:space="preserve"> cuando el pago es exitoso.</w:t>
      </w:r>
    </w:p>
    <w:sectPr w:rsidR="00921003" w:rsidRPr="00B10DF7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0BDD" w14:textId="77777777" w:rsidR="006756BA" w:rsidRPr="00830816" w:rsidRDefault="006756BA" w:rsidP="00830816">
      <w:r w:rsidRPr="00830816">
        <w:separator/>
      </w:r>
    </w:p>
  </w:endnote>
  <w:endnote w:type="continuationSeparator" w:id="0">
    <w:p w14:paraId="696C0461" w14:textId="77777777" w:rsidR="006756BA" w:rsidRPr="00830816" w:rsidRDefault="006756BA" w:rsidP="00830816">
      <w:r w:rsidRPr="008308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165F" w14:textId="77777777" w:rsidR="006756BA" w:rsidRPr="00830816" w:rsidRDefault="006756BA" w:rsidP="00830816">
      <w:r w:rsidRPr="00830816">
        <w:separator/>
      </w:r>
    </w:p>
  </w:footnote>
  <w:footnote w:type="continuationSeparator" w:id="0">
    <w:p w14:paraId="5861014C" w14:textId="77777777" w:rsidR="006756BA" w:rsidRPr="00830816" w:rsidRDefault="006756BA" w:rsidP="00830816">
      <w:r w:rsidRPr="0083081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51008" w14:textId="23319BC8" w:rsidR="00830816" w:rsidRPr="00830816" w:rsidRDefault="00830816">
    <w:pPr>
      <w:pStyle w:val="Encabezado"/>
    </w:pPr>
    <w:r w:rsidRPr="00830816">
      <w:rPr>
        <w:noProof/>
      </w:rPr>
      <w:drawing>
        <wp:anchor distT="0" distB="0" distL="114300" distR="114300" simplePos="0" relativeHeight="251659264" behindDoc="0" locked="0" layoutInCell="1" hidden="0" allowOverlap="1" wp14:anchorId="4132174E" wp14:editId="7E2CD9E0">
          <wp:simplePos x="0" y="0"/>
          <wp:positionH relativeFrom="column">
            <wp:posOffset>4705350</wp:posOffset>
          </wp:positionH>
          <wp:positionV relativeFrom="paragraph">
            <wp:posOffset>152400</wp:posOffset>
          </wp:positionV>
          <wp:extent cx="1780540" cy="431800"/>
          <wp:effectExtent l="0" t="0" r="0" b="635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0540" cy="431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AAA"/>
    <w:multiLevelType w:val="hybridMultilevel"/>
    <w:tmpl w:val="B9F452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14A"/>
    <w:multiLevelType w:val="multilevel"/>
    <w:tmpl w:val="E44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E2285"/>
    <w:multiLevelType w:val="hybridMultilevel"/>
    <w:tmpl w:val="EEB090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655535">
    <w:abstractNumId w:val="0"/>
  </w:num>
  <w:num w:numId="2" w16cid:durableId="365759598">
    <w:abstractNumId w:val="2"/>
  </w:num>
  <w:num w:numId="3" w16cid:durableId="66390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003"/>
    <w:rsid w:val="000415D4"/>
    <w:rsid w:val="004E586A"/>
    <w:rsid w:val="004F5FAF"/>
    <w:rsid w:val="006756BA"/>
    <w:rsid w:val="00830816"/>
    <w:rsid w:val="00921003"/>
    <w:rsid w:val="00A13402"/>
    <w:rsid w:val="00B10DF7"/>
    <w:rsid w:val="00D1496E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280F"/>
  <w15:docId w15:val="{A03769FE-1377-4BBA-9AF6-C3692802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Encabezado">
    <w:name w:val="header"/>
    <w:basedOn w:val="Normal"/>
    <w:link w:val="EncabezadoCar"/>
    <w:uiPriority w:val="99"/>
    <w:unhideWhenUsed/>
    <w:rsid w:val="0083081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830816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830816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0816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830816"/>
    <w:pPr>
      <w:ind w:left="720"/>
      <w:contextualSpacing/>
    </w:pPr>
    <w:rPr>
      <w:rFonts w:cs="Mangal"/>
      <w:szCs w:val="21"/>
    </w:rPr>
  </w:style>
  <w:style w:type="character" w:styleId="Textoennegrita">
    <w:name w:val="Strong"/>
    <w:basedOn w:val="Fuentedeprrafopredeter"/>
    <w:uiPriority w:val="22"/>
    <w:qFormat/>
    <w:rsid w:val="00B10DF7"/>
    <w:rPr>
      <w:b/>
      <w:bCs/>
    </w:rPr>
  </w:style>
  <w:style w:type="paragraph" w:styleId="NormalWeb">
    <w:name w:val="Normal (Web)"/>
    <w:basedOn w:val="Normal"/>
    <w:uiPriority w:val="99"/>
    <w:unhideWhenUsed/>
    <w:rsid w:val="00B10DF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FD352-B1D6-4DBB-9044-1499CDE2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888</Characters>
  <Application>Microsoft Office Word</Application>
  <DocSecurity>0</DocSecurity>
  <Lines>19</Lines>
  <Paragraphs>16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huenupe</dc:creator>
  <cp:lastModifiedBy>BENJAMIN . HUENUPE ALMONTE</cp:lastModifiedBy>
  <cp:revision>2</cp:revision>
  <dcterms:created xsi:type="dcterms:W3CDTF">2025-11-25T20:06:00Z</dcterms:created>
  <dcterms:modified xsi:type="dcterms:W3CDTF">2025-11-25T20:06:00Z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2025-10-28T16:06:08Z</dcterms:created>
  <dc:creator/>
  <dc:description/>
  <dc:language>en-US</dc:language>
  <cp:lastModifiedBy/>
  <dcterms:modified xsi:type="dcterms:W3CDTF">2025-10-28T16:07:11Z</dcterms:modified>
  <cp:revision>1</cp:revision>
  <dc:subject/>
  <dc:title/>
</cp:coreProperties>
</file>