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26"/>
        <w:gridCol w:w="3452"/>
        <w:gridCol w:w="1897"/>
        <w:gridCol w:w="1551"/>
        <w:gridCol w:w="1130"/>
      </w:tblGrid>
      <w:tr w:rsidR="001B4662" w14:paraId="1928A88F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5EE93B0" w14:textId="05362FD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TRAINEE’S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NAME</w:t>
            </w:r>
          </w:p>
        </w:tc>
        <w:tc>
          <w:tcPr>
            <w:tcW w:w="3628" w:type="dxa"/>
            <w:vAlign w:val="center"/>
          </w:tcPr>
          <w:p w14:paraId="3CA4B2E9" w14:textId="1E65208B" w:rsidR="00EB2779" w:rsidRPr="00EB2779" w:rsidRDefault="00A2023B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{t_Trainee</w:t>
            </w:r>
            <w:r w:rsidR="007E7E72">
              <w:rPr>
                <w:rFonts w:cs="Arial"/>
                <w:color w:val="000000"/>
                <w:sz w:val="24"/>
              </w:rPr>
              <w:t>Name</w:t>
            </w:r>
            <w:r>
              <w:rPr>
                <w:rFonts w:cs="Arial"/>
                <w:color w:val="000000"/>
                <w:sz w:val="24"/>
              </w:rPr>
              <w:t>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157064AC" w14:textId="0AD721AE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DATE</w:t>
            </w:r>
          </w:p>
        </w:tc>
        <w:tc>
          <w:tcPr>
            <w:tcW w:w="2338" w:type="dxa"/>
            <w:gridSpan w:val="2"/>
            <w:vAlign w:val="center"/>
          </w:tcPr>
          <w:p w14:paraId="13D2CDAA" w14:textId="0F2A1519" w:rsidR="00EB2779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{d_Date}</w:t>
            </w:r>
          </w:p>
        </w:tc>
      </w:tr>
      <w:tr w:rsidR="001B4662" w14:paraId="7F3C04A6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47D73976" w14:textId="7A33D55E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ID</w:t>
            </w:r>
            <w:r w:rsidRPr="00EB2779">
              <w:rPr>
                <w:b/>
                <w:spacing w:val="-2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26C43098" w14:textId="5715C5DC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{t_ID}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4F89110F" w14:textId="318D6A17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DURATION</w:t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 w14:paraId="6C943E75" w14:textId="1B05E5C0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{n_Duration}</w:t>
            </w:r>
          </w:p>
        </w:tc>
        <w:tc>
          <w:tcPr>
            <w:tcW w:w="1169" w:type="dxa"/>
            <w:tcBorders>
              <w:left w:val="nil"/>
            </w:tcBorders>
            <w:vAlign w:val="center"/>
          </w:tcPr>
          <w:p w14:paraId="58603E1F" w14:textId="6BB6D726" w:rsidR="001B4662" w:rsidRPr="00EB2779" w:rsidRDefault="001B466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hours</w:t>
            </w:r>
          </w:p>
        </w:tc>
      </w:tr>
      <w:tr w:rsidR="001B4662" w14:paraId="1AF234A4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3C8B48E5" w14:textId="3E813DA2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RANK</w:t>
            </w:r>
          </w:p>
        </w:tc>
        <w:tc>
          <w:tcPr>
            <w:tcW w:w="3628" w:type="dxa"/>
            <w:vAlign w:val="center"/>
          </w:tcPr>
          <w:p w14:paraId="467844F2" w14:textId="3657EEDC" w:rsidR="00EB2779" w:rsidRPr="00242661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  <w:lang w:val="vi-VN"/>
              </w:rPr>
            </w:pPr>
            <w:r>
              <w:rPr>
                <w:rFonts w:cs="Arial"/>
                <w:color w:val="000000"/>
                <w:sz w:val="24"/>
              </w:rPr>
              <w:t>{t_</w:t>
            </w:r>
            <w:r w:rsidR="00242661">
              <w:rPr>
                <w:rFonts w:cs="Arial"/>
                <w:color w:val="000000"/>
                <w:sz w:val="24"/>
              </w:rPr>
              <w:t>rank</w:t>
            </w:r>
            <w:r w:rsidR="00242661">
              <w:rPr>
                <w:rFonts w:cs="Arial"/>
                <w:color w:val="000000"/>
                <w:sz w:val="24"/>
                <w:lang w:val="vi-VN"/>
              </w:rPr>
              <w:t>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0EF9C3E5" w14:textId="7F26403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VENUE</w:t>
            </w:r>
          </w:p>
        </w:tc>
        <w:tc>
          <w:tcPr>
            <w:tcW w:w="2338" w:type="dxa"/>
            <w:gridSpan w:val="2"/>
            <w:vAlign w:val="center"/>
          </w:tcPr>
          <w:p w14:paraId="1EDCE2B6" w14:textId="797BAD44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VJAA</w:t>
            </w:r>
          </w:p>
        </w:tc>
      </w:tr>
      <w:tr w:rsidR="001B4662" w14:paraId="3754FA77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8DA26DB" w14:textId="18B2F7A0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BATCH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44119100" w14:textId="2D630432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{t_batch}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70F486FC" w14:textId="24D27A96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A/C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TYPE</w:t>
            </w:r>
          </w:p>
        </w:tc>
        <w:tc>
          <w:tcPr>
            <w:tcW w:w="2338" w:type="dxa"/>
            <w:gridSpan w:val="2"/>
            <w:vAlign w:val="center"/>
          </w:tcPr>
          <w:p w14:paraId="6FEB7784" w14:textId="68133518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A320/321</w:t>
            </w:r>
            <w:r>
              <w:rPr>
                <w:sz w:val="24"/>
              </w:rPr>
              <w:t>/330</w:t>
            </w:r>
            <w:r w:rsidR="00FB096F">
              <w:rPr>
                <w:sz w:val="24"/>
              </w:rPr>
              <w:t>/E190</w:t>
            </w:r>
          </w:p>
        </w:tc>
      </w:tr>
    </w:tbl>
    <w:p w14:paraId="6C9FD488" w14:textId="77777777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3150"/>
        <w:gridCol w:w="2811"/>
      </w:tblGrid>
      <w:tr w:rsidR="007E3D39" w14:paraId="7558FEFF" w14:textId="77777777" w:rsidTr="007E3D39">
        <w:tc>
          <w:tcPr>
            <w:tcW w:w="10456" w:type="dxa"/>
            <w:gridSpan w:val="4"/>
            <w:shd w:val="clear" w:color="auto" w:fill="E2EFD9" w:themeFill="accent6" w:themeFillTint="33"/>
          </w:tcPr>
          <w:p w14:paraId="35D6326B" w14:textId="31B813EF" w:rsidR="007E3D39" w:rsidRPr="007E3D39" w:rsidRDefault="007E3D39" w:rsidP="007E3D39">
            <w:pPr>
              <w:tabs>
                <w:tab w:val="right" w:leader="dot" w:pos="10466"/>
              </w:tabs>
              <w:spacing w:before="120"/>
              <w:jc w:val="center"/>
              <w:rPr>
                <w:b/>
                <w:sz w:val="24"/>
              </w:rPr>
            </w:pPr>
            <w:r w:rsidRPr="007E3D39">
              <w:rPr>
                <w:b/>
                <w:sz w:val="24"/>
              </w:rPr>
              <w:t>TYPE OF TRAINING</w:t>
            </w:r>
          </w:p>
        </w:tc>
      </w:tr>
      <w:tr w:rsidR="007E3D39" w14:paraId="70522794" w14:textId="77777777" w:rsidTr="00465EBE">
        <w:tc>
          <w:tcPr>
            <w:tcW w:w="1975" w:type="dxa"/>
            <w:vAlign w:val="center"/>
          </w:tcPr>
          <w:p w14:paraId="723B6B74" w14:textId="11414002" w:rsidR="007E3D39" w:rsidRPr="0017703B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CF6554">
              <w:rPr>
                <w:sz w:val="24"/>
              </w:rPr>
              <w:t>INITIAL</w:t>
            </w:r>
            <w:r w:rsidR="00C57D25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{c_Initial}</w:t>
            </w:r>
          </w:p>
        </w:tc>
        <w:tc>
          <w:tcPr>
            <w:tcW w:w="2520" w:type="dxa"/>
            <w:vAlign w:val="center"/>
          </w:tcPr>
          <w:p w14:paraId="6C9633DA" w14:textId="7499F600" w:rsidR="007E3D39" w:rsidRPr="00CF6554" w:rsidRDefault="007E3D39" w:rsidP="00465EBE">
            <w:pPr>
              <w:tabs>
                <w:tab w:val="right" w:leader="dot" w:pos="10466"/>
              </w:tabs>
              <w:spacing w:before="120"/>
              <w:rPr>
                <w:sz w:val="20"/>
                <w:szCs w:val="20"/>
              </w:rPr>
            </w:pPr>
            <w:r w:rsidRPr="007E3D39">
              <w:rPr>
                <w:sz w:val="24"/>
              </w:rPr>
              <w:t>RECURRENT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{c_Recurrent}</w:t>
            </w:r>
          </w:p>
        </w:tc>
        <w:tc>
          <w:tcPr>
            <w:tcW w:w="3150" w:type="dxa"/>
            <w:vAlign w:val="center"/>
          </w:tcPr>
          <w:p w14:paraId="595035FE" w14:textId="4130955C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REQUALIFICATION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{c_Requalification}</w:t>
            </w:r>
          </w:p>
        </w:tc>
        <w:tc>
          <w:tcPr>
            <w:tcW w:w="2811" w:type="dxa"/>
            <w:vAlign w:val="center"/>
          </w:tcPr>
          <w:p w14:paraId="75343E97" w14:textId="27449546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OTHER:</w:t>
            </w:r>
            <w:r w:rsidR="009B76D1">
              <w:rPr>
                <w:sz w:val="24"/>
              </w:rPr>
              <w:t xml:space="preserve"> </w:t>
            </w:r>
          </w:p>
        </w:tc>
      </w:tr>
    </w:tbl>
    <w:p w14:paraId="07979D3E" w14:textId="79A57F5A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p w14:paraId="5FF3DA43" w14:textId="24B79B42" w:rsidR="001D6345" w:rsidRPr="001D6345" w:rsidRDefault="001D6345" w:rsidP="00E021B7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 w:rsidRPr="001D6345">
        <w:rPr>
          <w:rFonts w:cs="Arial"/>
          <w:b/>
          <w:bCs/>
          <w:color w:val="000000"/>
          <w:sz w:val="24"/>
        </w:rPr>
        <w:t>I. SELF DEFENSE ASSESSMENT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48E99EB6" w14:textId="77777777" w:rsidTr="001D6345">
        <w:trPr>
          <w:trHeight w:val="737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45156859" w14:textId="796374DE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9D1B5A" w14:textId="77777777" w:rsidR="001D6345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15107C1" w14:textId="222F2995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3A9ECAE" w14:textId="2288F107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BA6AEA" w:rsidRPr="0081019C" w14:paraId="6D844A30" w14:textId="77777777" w:rsidTr="00D645A7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EC44947" w14:textId="5DC5C63B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Physical Contact: </w:t>
            </w:r>
          </w:p>
          <w:p w14:paraId="36F72BC8" w14:textId="7777777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make physical contact with other students and instructors</w:t>
            </w:r>
          </w:p>
          <w:p w14:paraId="1740FF30" w14:textId="797AF9B2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inform instructors when being uncomfortable with physical contact or training partners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38A9C12" w14:textId="756EBE22" w:rsidR="00BA6AEA" w:rsidRPr="00DC30FF" w:rsidRDefault="00DC30FF" w:rsidP="00D645A7">
            <w:pPr>
              <w:spacing w:before="120"/>
              <w:jc w:val="center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{n_PhysicalContact</w:t>
            </w:r>
            <w:r w:rsidR="00262AD6"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7922AE4" w14:textId="40123D45" w:rsidR="00D645A7" w:rsidRPr="0081019C" w:rsidRDefault="00262AD6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D92079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_PhysicalContact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23DCBC71" w14:textId="77777777" w:rsidTr="00D645A7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EB44F83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Safety Check</w:t>
            </w:r>
          </w:p>
          <w:p w14:paraId="02BB6E85" w14:textId="30F818FE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removed all jewelries &amp; sharp objects</w:t>
            </w:r>
          </w:p>
          <w:p w14:paraId="721F0765" w14:textId="027739EE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do not perform a technique without direction of an instructor</w:t>
            </w:r>
          </w:p>
          <w:p w14:paraId="3CF6B62D" w14:textId="0B8D50D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the safe word is </w:t>
            </w:r>
            <w:r w:rsidRPr="0081019C">
              <w:rPr>
                <w:rFonts w:cs="Arial"/>
                <w:b/>
                <w:bCs/>
                <w:sz w:val="24"/>
              </w:rPr>
              <w:t>stop</w:t>
            </w:r>
            <w:r w:rsidRPr="0081019C">
              <w:rPr>
                <w:rFonts w:cs="Arial"/>
                <w:bCs/>
                <w:sz w:val="24"/>
              </w:rPr>
              <w:t xml:space="preserve"> - stop all activity when hear it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78F397C0" w14:textId="3C662F77" w:rsidR="00BA6AEA" w:rsidRPr="0081019C" w:rsidRDefault="00D92079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SafetyCheckScore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411A466" w14:textId="3FA170EC" w:rsidR="00BA6AEA" w:rsidRPr="0081019C" w:rsidRDefault="00D92079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SafetyCheck</w:t>
            </w:r>
            <w:r w:rsidR="001F3FDB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4F330E5C" w14:textId="77777777" w:rsidTr="00D645A7">
        <w:trPr>
          <w:trHeight w:val="161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B37DBC1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Avoiding Injury</w:t>
            </w:r>
          </w:p>
          <w:p w14:paraId="28C6EA59" w14:textId="44221B75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prior to engaging in any physical activity - notify instructors of any pre-existing injuries</w:t>
            </w:r>
          </w:p>
          <w:p w14:paraId="7CE3F725" w14:textId="41A167D7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notify instructors immediately when experience an injury or discomfort during the training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FE785F5" w14:textId="2F5D116A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AvoidingInjuryScore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00AF3AD" w14:textId="09271F88" w:rsidR="00BA6AEA" w:rsidRPr="0081019C" w:rsidRDefault="00C0217C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AvoidingInjuryRemark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7448BF2D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D6FFE1" w14:textId="77777777" w:rsidR="00BA6AEA" w:rsidRPr="0081019C" w:rsidRDefault="00BA6AEA" w:rsidP="0081019C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Improvised Defensive Weapons </w:t>
            </w:r>
          </w:p>
          <w:p w14:paraId="2A09CB33" w14:textId="129E3CA8" w:rsidR="00BA6AEA" w:rsidRPr="0081019C" w:rsidRDefault="00BA6AEA" w:rsidP="00672CF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Pen</w:t>
            </w:r>
            <w:r>
              <w:rPr>
                <w:rFonts w:cs="Arial"/>
                <w:bCs/>
                <w:sz w:val="24"/>
              </w:rPr>
              <w:tab/>
              <w:t xml:space="preserve">- </w:t>
            </w:r>
            <w:r w:rsidRPr="0081019C">
              <w:rPr>
                <w:rFonts w:cs="Arial"/>
                <w:bCs/>
                <w:sz w:val="24"/>
              </w:rPr>
              <w:t xml:space="preserve">Wine bottle </w:t>
            </w:r>
          </w:p>
          <w:p w14:paraId="2C3DA2ED" w14:textId="16EE7671" w:rsidR="00BA6AEA" w:rsidRPr="0081019C" w:rsidRDefault="00BA6AEA" w:rsidP="00CF24D0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Seat belt</w:t>
            </w:r>
            <w:r w:rsidRPr="0081019C">
              <w:rPr>
                <w:rFonts w:cs="Arial"/>
                <w:bCs/>
                <w:sz w:val="24"/>
              </w:rPr>
              <w:tab/>
            </w:r>
            <w:r>
              <w:rPr>
                <w:rFonts w:cs="Arial"/>
                <w:bCs/>
                <w:sz w:val="24"/>
              </w:rPr>
              <w:t xml:space="preserve">- </w:t>
            </w:r>
            <w:r w:rsidRPr="0081019C">
              <w:rPr>
                <w:rFonts w:cs="Arial"/>
                <w:bCs/>
                <w:sz w:val="24"/>
              </w:rPr>
              <w:t>Fork</w:t>
            </w:r>
          </w:p>
          <w:p w14:paraId="44B7020C" w14:textId="677E2677" w:rsidR="00BA6AEA" w:rsidRPr="0081019C" w:rsidRDefault="00BA6AEA" w:rsidP="00084B0D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Blanket</w:t>
            </w:r>
            <w:r w:rsidRPr="0081019C">
              <w:rPr>
                <w:rFonts w:cs="Arial"/>
                <w:bCs/>
                <w:sz w:val="24"/>
              </w:rPr>
              <w:tab/>
              <w:t>- Pillow</w:t>
            </w:r>
          </w:p>
          <w:p w14:paraId="2CFE3621" w14:textId="0A081D34" w:rsidR="00BA6AEA" w:rsidRPr="00A362E3" w:rsidRDefault="00BA6AEA" w:rsidP="00DE7319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Meal tray</w:t>
            </w:r>
            <w:r w:rsidRPr="00A362E3">
              <w:rPr>
                <w:rFonts w:cs="Arial"/>
                <w:bCs/>
                <w:sz w:val="24"/>
              </w:rPr>
              <w:tab/>
              <w:t>- Galley cart</w:t>
            </w:r>
          </w:p>
          <w:p w14:paraId="02952075" w14:textId="06ADD295" w:rsidR="00BA6AEA" w:rsidRPr="0081019C" w:rsidRDefault="00BA6AEA" w:rsidP="0081019C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Magazine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E0C7D9E" w14:textId="6EA538DB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Impro</w:t>
            </w:r>
            <w:r w:rsidR="00DF49EB">
              <w:rPr>
                <w:rFonts w:cs="Arial"/>
                <w:sz w:val="24"/>
              </w:rPr>
              <w:t>viseDefensiveWeapons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03BE18D" w14:textId="117A8E24" w:rsidR="00BA6AEA" w:rsidRPr="00DF49EB" w:rsidRDefault="00DF49EB" w:rsidP="00D645A7">
            <w:pPr>
              <w:spacing w:before="120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ImproviseDefensiveWeaponsRemark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6F75BB" w:rsidRPr="0081019C" w14:paraId="37BC1F96" w14:textId="77777777" w:rsidTr="00D645A7">
        <w:trPr>
          <w:trHeight w:val="35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EDE99B" w14:textId="77777777" w:rsidR="006F75BB" w:rsidRPr="0081019C" w:rsidRDefault="006F75BB" w:rsidP="006F75BB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lastRenderedPageBreak/>
              <w:t>Defensive Tactics</w:t>
            </w:r>
          </w:p>
          <w:p w14:paraId="76F6CB45" w14:textId="714E2996" w:rsidR="006F75BB" w:rsidRPr="00A362E3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Interview Stance</w:t>
            </w:r>
            <w:r w:rsidRPr="00A362E3">
              <w:rPr>
                <w:rFonts w:cs="Arial"/>
                <w:bCs/>
                <w:sz w:val="24"/>
              </w:rPr>
              <w:tab/>
              <w:t>- Reflex Block</w:t>
            </w:r>
          </w:p>
          <w:p w14:paraId="79BB8B43" w14:textId="2132798F" w:rsidR="006F75BB" w:rsidRPr="00A362E3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Open Palm strike</w:t>
            </w:r>
            <w:r w:rsidRPr="00A362E3">
              <w:rPr>
                <w:rFonts w:cs="Arial"/>
                <w:bCs/>
                <w:sz w:val="24"/>
              </w:rPr>
              <w:tab/>
              <w:t>- Hammer strike</w:t>
            </w:r>
          </w:p>
          <w:p w14:paraId="7FF06E95" w14:textId="7EE40F70" w:rsidR="006F75BB" w:rsidRPr="00C32379" w:rsidRDefault="006F75BB" w:rsidP="006F75BB">
            <w:pPr>
              <w:pStyle w:val="oancuaDanhsac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Instep Foot Strike</w:t>
            </w:r>
            <w:r w:rsidRPr="00A362E3">
              <w:rPr>
                <w:rFonts w:cs="Arial"/>
                <w:bCs/>
                <w:sz w:val="24"/>
              </w:rPr>
              <w:tab/>
              <w:t>- Wrist Grab Defence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0B0AFBC" w14:textId="70927F74" w:rsidR="006F75BB" w:rsidRPr="0081019C" w:rsidRDefault="006F75BB" w:rsidP="006F75BB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DefensiveTacticsScore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552776B" w14:textId="4E1A3621" w:rsidR="006F75BB" w:rsidRPr="0081019C" w:rsidRDefault="006F75BB" w:rsidP="006F75BB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7C2CCD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DefensiveTactics</w:t>
            </w:r>
            <w:r w:rsidR="007C2CCD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73E92818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A40612" w14:textId="77777777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  <w:lang w:val="en-AU"/>
              </w:rPr>
            </w:pPr>
            <w:r w:rsidRPr="0081019C">
              <w:rPr>
                <w:rFonts w:cs="Arial"/>
                <w:b/>
                <w:bCs/>
                <w:sz w:val="24"/>
                <w:lang w:val="en-AU"/>
              </w:rPr>
              <w:t>Restrain</w:t>
            </w:r>
          </w:p>
          <w:p w14:paraId="0489BC71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restrain  when complete control of the offender </w:t>
            </w:r>
          </w:p>
          <w:p w14:paraId="330EF964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must be trimmed</w:t>
            </w:r>
          </w:p>
          <w:p w14:paraId="60824FF6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should not be removed</w:t>
            </w:r>
          </w:p>
          <w:p w14:paraId="02427A05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being responsible for the safety and well being of a restrained individual</w:t>
            </w:r>
          </w:p>
          <w:p w14:paraId="4B4FC9A3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 aware of positional asphyxia</w:t>
            </w:r>
          </w:p>
          <w:p w14:paraId="4EF7586B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ensure that witness and security report forms are completed asap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A9755C4" w14:textId="31571BAB" w:rsidR="007C2CCD" w:rsidRPr="0081019C" w:rsidRDefault="007C2CCD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AC21D42" w14:textId="6C365FCF" w:rsidR="007C2CCD" w:rsidRPr="0081019C" w:rsidRDefault="00FF3BA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030FCC5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DE2F58" w14:textId="31EF2C9C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Restraint kit</w:t>
            </w:r>
          </w:p>
          <w:p w14:paraId="0CFF19C4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Place the grooved side of the restraining ties on the wrist</w:t>
            </w:r>
          </w:p>
          <w:p w14:paraId="318C2D86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Thread the tip through the eye </w:t>
            </w:r>
          </w:p>
          <w:p w14:paraId="69BB45CB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Draw up the tie. Do not apply more tightly than required to inhibit movement</w:t>
            </w:r>
          </w:p>
          <w:p w14:paraId="47147D8E" w14:textId="50716DF6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Check that blood circulation is maintained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851D296" w14:textId="09EC821D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RestraintKitScore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6088708" w14:textId="161848BA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RestraintKitRemark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2FC2FBC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9A8D327" w14:textId="77777777" w:rsidR="007C2CCD" w:rsidRPr="0081019C" w:rsidRDefault="007C2CCD" w:rsidP="007C2CCD">
            <w:pPr>
              <w:spacing w:before="120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Manage time</w:t>
            </w:r>
          </w:p>
          <w:p w14:paraId="190DB0FF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Allocate time appropriately on activities</w:t>
            </w:r>
          </w:p>
          <w:p w14:paraId="2FB5337C" w14:textId="7777777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Adjust time spent on activities to ensure that objectives are met</w:t>
            </w:r>
          </w:p>
          <w:p w14:paraId="48EDD858" w14:textId="2039D4F7" w:rsidR="007C2CCD" w:rsidRPr="0081019C" w:rsidRDefault="007C2CCD" w:rsidP="007C2CCD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Implement contingency plans for situations in which activities must be eliminated, reduced or replaced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7D2618A" w14:textId="2EFD4BE2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ManageTimeScore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4CF4B623" w14:textId="3A033213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ManageTimeRemark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23A4B037" w14:textId="77777777" w:rsidTr="003A2C69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EAFACE" w14:textId="77777777" w:rsidR="007C2CCD" w:rsidRPr="0081019C" w:rsidRDefault="007C2CCD" w:rsidP="007C2CCD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C2CCD" w:rsidRPr="0081019C" w14:paraId="3F73E7F8" w14:textId="77777777" w:rsidTr="00984EE7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AB153" w14:textId="31562E5E" w:rsidR="007C2CCD" w:rsidRPr="0081019C" w:rsidRDefault="007C2CCD" w:rsidP="007C2CCD">
            <w:pPr>
              <w:spacing w:before="120"/>
              <w:ind w:left="427"/>
              <w:jc w:val="center"/>
              <w:rPr>
                <w:rFonts w:cs="Arial"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17340" w14:textId="7772B73A" w:rsidR="007C2CCD" w:rsidRPr="00AB0849" w:rsidRDefault="00496F99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</w:t>
            </w:r>
            <w:r w:rsidR="00694105">
              <w:rPr>
                <w:rFonts w:cs="Arial"/>
                <w:sz w:val="24"/>
              </w:rPr>
              <w:t>c_Pass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 xml:space="preserve">} </w:t>
            </w:r>
            <w:r w:rsidR="007C2CCD" w:rsidRPr="00AB0849">
              <w:rPr>
                <w:rFonts w:cs="Arial"/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6212B2" w14:textId="2EEC79D9" w:rsidR="007C2CCD" w:rsidRPr="00AB0849" w:rsidRDefault="004801E6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{c</w:t>
            </w:r>
            <w:r w:rsidR="00694105">
              <w:rPr>
                <w:rFonts w:cs="Arial"/>
                <w:sz w:val="24"/>
              </w:rPr>
              <w:t>_Fail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>}</w:t>
            </w:r>
            <w:r w:rsidR="00694105">
              <w:rPr>
                <w:rFonts w:cs="Arial"/>
                <w:sz w:val="24"/>
              </w:rPr>
              <w:t xml:space="preserve"> </w:t>
            </w:r>
            <w:r w:rsidR="007C2CCD" w:rsidRPr="00AB0849">
              <w:rPr>
                <w:rFonts w:cs="Arial"/>
                <w:sz w:val="24"/>
              </w:rPr>
              <w:t>FAIL</w:t>
            </w:r>
          </w:p>
        </w:tc>
      </w:tr>
      <w:tr w:rsidR="007C2CCD" w:rsidRPr="0081019C" w14:paraId="357D1DAA" w14:textId="77777777" w:rsidTr="003D334F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AAA3707" w14:textId="77777777" w:rsidR="007C2CCD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687D0286" w14:textId="25EB1D0F" w:rsidR="007C2CCD" w:rsidRPr="009B76D1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4A241AA7" w14:textId="77777777" w:rsidR="007C2CCD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02814D3F" w14:textId="2905114D" w:rsidR="007C2CCD" w:rsidRPr="00A362E3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C2CCD" w:rsidRPr="0081019C" w14:paraId="5010B87C" w14:textId="77777777" w:rsidTr="003D334F">
        <w:trPr>
          <w:trHeight w:val="45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609CBE35" w14:textId="694B2E07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{d_DateInstructor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B25468F" w14:textId="004036A5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{d_DataTrainee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</w:tr>
      <w:tr w:rsidR="007C2CCD" w:rsidRPr="0081019C" w14:paraId="31A53DEE" w14:textId="77777777" w:rsidTr="003A2C69">
        <w:trPr>
          <w:trHeight w:val="802"/>
          <w:jc w:val="center"/>
        </w:trPr>
        <w:tc>
          <w:tcPr>
            <w:tcW w:w="10535" w:type="dxa"/>
            <w:gridSpan w:val="6"/>
            <w:vAlign w:val="center"/>
          </w:tcPr>
          <w:p w14:paraId="6FE4A545" w14:textId="77777777" w:rsidR="007C2CCD" w:rsidRPr="0081019C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</w:rPr>
            </w:pPr>
          </w:p>
        </w:tc>
      </w:tr>
    </w:tbl>
    <w:p w14:paraId="250B8C1A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7604DAC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675E5A4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0D550441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25CAFDF4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4EFD0307" w14:textId="2F608B41" w:rsidR="003E419F" w:rsidRPr="003E419F" w:rsidRDefault="008E0FAF" w:rsidP="00BF53FA">
      <w:pPr>
        <w:spacing w:after="0"/>
        <w:rPr>
          <w:rFonts w:cs="Arial"/>
          <w:sz w:val="24"/>
        </w:rPr>
        <w:sectPr w:rsidR="003E419F" w:rsidRPr="003E419F" w:rsidSect="003E419F">
          <w:headerReference w:type="default" r:id="rId11"/>
          <w:footerReference w:type="default" r:id="rId12"/>
          <w:pgSz w:w="11906" w:h="16838" w:code="9"/>
          <w:pgMar w:top="720" w:right="720" w:bottom="720" w:left="720" w:header="340" w:footer="720" w:gutter="0"/>
          <w:cols w:space="720"/>
          <w:docGrid w:linePitch="360"/>
        </w:sectPr>
      </w:pPr>
      <w:r>
        <w:rPr>
          <w:rFonts w:cs="Arial"/>
          <w:sz w:val="24"/>
        </w:rPr>
        <w:br w:type="page"/>
      </w:r>
    </w:p>
    <w:p w14:paraId="0D5E431B" w14:textId="762B7FB9" w:rsidR="001D6345" w:rsidRPr="001D6345" w:rsidRDefault="001D6345" w:rsidP="001D6345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lastRenderedPageBreak/>
        <w:t>I</w:t>
      </w:r>
      <w:r w:rsidRPr="001D6345">
        <w:rPr>
          <w:rFonts w:cs="Arial"/>
          <w:b/>
          <w:bCs/>
          <w:color w:val="000000"/>
          <w:sz w:val="24"/>
        </w:rPr>
        <w:t>I. AIRCRAFT SECURITY CHECK AND SEARCH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6FB3F57F" w14:textId="77777777" w:rsidTr="001D6345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4412305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2B1EB3" w14:textId="77777777" w:rsidR="001D6345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01E96A36" w14:textId="0D4572E0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729C429A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1D6345" w:rsidRPr="0081019C" w14:paraId="2FFA71D4" w14:textId="77777777" w:rsidTr="00766D48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A3ADB1" w14:textId="0A53770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Time to conduct aircraft check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34B474E" w14:textId="4560488B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or after embarkation and disembarkation of passengers, baggage, cargo, parcels, courier and mail</w:t>
            </w:r>
          </w:p>
          <w:p w14:paraId="19FB334F" w14:textId="079DEA80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towing the aircraft to the airport restricted area from maintenance or repairing areas which is outside of restricted area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4EC2B79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4CAFA1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04406CB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5EDB0A7" w14:textId="516A40B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Aircraft check content</w:t>
            </w:r>
          </w:p>
          <w:p w14:paraId="7A9ED0F4" w14:textId="3D99AAAB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and after on board</w:t>
            </w:r>
          </w:p>
          <w:p w14:paraId="39C31C20" w14:textId="0BBFF17F" w:rsidR="001D6345" w:rsidRPr="0081019C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embarkation</w:t>
            </w:r>
          </w:p>
          <w:p w14:paraId="07697AF2" w14:textId="77777777" w:rsidR="001D6345" w:rsidRPr="001D6345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after disembarkation</w:t>
            </w:r>
          </w:p>
          <w:p w14:paraId="551BA575" w14:textId="77777777" w:rsidR="001D6345" w:rsidRPr="00F52A3A" w:rsidRDefault="001D6345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in cases of failed to board passengers</w:t>
            </w:r>
          </w:p>
          <w:p w14:paraId="0D1AB84B" w14:textId="7C52CAF4" w:rsidR="00F52A3A" w:rsidRPr="00F52A3A" w:rsidRDefault="00F52A3A" w:rsidP="00F52A3A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F52A3A">
              <w:rPr>
                <w:rFonts w:cs="Arial"/>
                <w:bCs/>
                <w:sz w:val="24"/>
              </w:rPr>
              <w:t>Aircraft security check in cases of transit flight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51CBF5B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AE5E30B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9FB5DF0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8741E" w14:textId="77777777" w:rsidR="001D6345" w:rsidRPr="0081019C" w:rsidRDefault="001D6345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0919AD" w:rsidRPr="0081019C" w14:paraId="7E580547" w14:textId="77777777" w:rsidTr="00AC0D49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546FFA5F" w14:textId="5A668EB2" w:rsidR="000919AD" w:rsidRPr="00766D48" w:rsidRDefault="000919AD" w:rsidP="005E34CB">
            <w:pPr>
              <w:jc w:val="center"/>
              <w:rPr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E4FC21" w14:textId="1130BD7D" w:rsidR="000919AD" w:rsidRPr="005E34CB" w:rsidRDefault="00387660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70505005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5E34CB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B4FC57C" w14:textId="051F9629" w:rsidR="000919AD" w:rsidRPr="005E34CB" w:rsidRDefault="00387660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37474797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84EE7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FAIL</w:t>
            </w:r>
          </w:p>
        </w:tc>
      </w:tr>
      <w:tr w:rsidR="00984EE7" w:rsidRPr="0081019C" w14:paraId="667F5BF0" w14:textId="77777777" w:rsidTr="00880773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993E829" w14:textId="77777777" w:rsidR="00984EE7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46EFAA9" w14:textId="062FF079" w:rsid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66767A90" w14:textId="77777777" w:rsidR="00984EE7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58D4604D" w14:textId="7B897407" w:rsidR="00880773" w:rsidRPr="00880773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</w:tr>
      <w:tr w:rsidR="00984EE7" w:rsidRPr="0081019C" w14:paraId="61607852" w14:textId="77777777" w:rsidTr="00880773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14DD54FC" w14:textId="5AD72E85" w:rsidR="00984EE7" w:rsidRPr="00880773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 w:rsidR="00880773"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7E5D6E61" w14:textId="6DD9E29A" w:rsidR="00984EE7" w:rsidRP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18921789" w14:textId="7A0CD3D1" w:rsidR="00673560" w:rsidRDefault="00673560" w:rsidP="00A362E3">
      <w:pPr>
        <w:rPr>
          <w:rFonts w:cs="Arial"/>
          <w:sz w:val="24"/>
        </w:rPr>
      </w:pPr>
    </w:p>
    <w:p w14:paraId="5927020B" w14:textId="77777777" w:rsidR="00673560" w:rsidRDefault="00673560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3C53DC1B" w14:textId="5422BB57" w:rsidR="00F52A3A" w:rsidRPr="00F52A3A" w:rsidRDefault="00F52A3A" w:rsidP="00F52A3A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III. DEALING WITH SECURITY INCIDENTS AND VIOLATION OF AVIATION</w:t>
      </w:r>
      <w:r w:rsidR="00FB096F">
        <w:rPr>
          <w:rFonts w:cs="Arial"/>
          <w:b/>
          <w:bCs/>
          <w:color w:val="000000"/>
          <w:spacing w:val="-12"/>
          <w:sz w:val="24"/>
        </w:rPr>
        <w:t xml:space="preserve"> </w:t>
      </w:r>
      <w:r w:rsidRPr="00F52A3A">
        <w:rPr>
          <w:rFonts w:cs="Arial"/>
          <w:b/>
          <w:bCs/>
          <w:color w:val="000000"/>
          <w:spacing w:val="-12"/>
          <w:sz w:val="24"/>
        </w:rPr>
        <w:t>SECURI</w:t>
      </w:r>
      <w:r w:rsidR="00FB096F">
        <w:rPr>
          <w:rFonts w:cs="Arial"/>
          <w:b/>
          <w:bCs/>
          <w:color w:val="000000"/>
          <w:spacing w:val="-12"/>
          <w:sz w:val="24"/>
        </w:rPr>
        <w:t>T</w:t>
      </w:r>
      <w:r w:rsidRPr="00F52A3A">
        <w:rPr>
          <w:rFonts w:cs="Arial"/>
          <w:b/>
          <w:bCs/>
          <w:color w:val="000000"/>
          <w:spacing w:val="-12"/>
          <w:sz w:val="24"/>
        </w:rPr>
        <w:t>Y REGULATIONS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F52A3A" w:rsidRPr="0081019C" w14:paraId="67E36E64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82FCEA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D17A426" w14:textId="77777777" w:rsidR="00F52A3A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F012ABB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1AD13B7A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F52A3A" w:rsidRPr="0081019C" w14:paraId="37AE3D95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B0EDF93" w14:textId="4A62AC76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Sec</w:t>
            </w:r>
            <w:r>
              <w:rPr>
                <w:rFonts w:cs="Arial"/>
                <w:b/>
                <w:bCs/>
                <w:sz w:val="24"/>
                <w:lang w:val="en-US"/>
              </w:rPr>
              <w:t>urity</w:t>
            </w:r>
            <w:r w:rsidRPr="00673560">
              <w:rPr>
                <w:rFonts w:cs="Arial"/>
                <w:b/>
                <w:bCs/>
                <w:sz w:val="24"/>
                <w:lang w:val="en-US"/>
              </w:rPr>
              <w:t xml:space="preserve"> incidents classification</w:t>
            </w:r>
            <w:r w:rsidR="00F52A3A"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4A3DDCD" w14:textId="2E696CEB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Acts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Unlawful Interference</w:t>
            </w:r>
          </w:p>
          <w:p w14:paraId="3D80BB51" w14:textId="35DF243F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Violation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Aviation Security Regulation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0E9EF4F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282F61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70B1FD5F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27D5074" w14:textId="77E0B55C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Violation by unruly passenger &amp; special passenger</w:t>
            </w:r>
          </w:p>
          <w:p w14:paraId="0C843C06" w14:textId="09AC6E96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Violation by unruly passenger &amp; special passenger</w:t>
            </w:r>
          </w:p>
          <w:p w14:paraId="47FF6967" w14:textId="33193A30" w:rsidR="00F52A3A" w:rsidRPr="0081019C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Counter Threat Response Model</w:t>
            </w:r>
            <w:r>
              <w:rPr>
                <w:rFonts w:cs="Arial"/>
                <w:bCs/>
                <w:sz w:val="24"/>
              </w:rPr>
              <w:t xml:space="preserve"> (CTRM) application</w:t>
            </w:r>
          </w:p>
          <w:p w14:paraId="00C637EB" w14:textId="77777777" w:rsidR="00F52A3A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Crew actions against threat level</w:t>
            </w:r>
          </w:p>
          <w:p w14:paraId="7BBEDE2A" w14:textId="09DD953A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procedure</w:t>
            </w:r>
          </w:p>
          <w:p w14:paraId="64A4FCD8" w14:textId="6D507DB1" w:rsid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kit</w:t>
            </w:r>
          </w:p>
          <w:p w14:paraId="50F9066F" w14:textId="58318CC0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Post restraint procedure</w:t>
            </w:r>
          </w:p>
          <w:p w14:paraId="5436CF50" w14:textId="77777777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Deportee</w:t>
            </w:r>
          </w:p>
          <w:p w14:paraId="024008DA" w14:textId="77777777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Inadmissible person</w:t>
            </w:r>
          </w:p>
          <w:p w14:paraId="7FB40939" w14:textId="6E83BD00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Persons being extradited</w:t>
            </w:r>
          </w:p>
          <w:p w14:paraId="7780BAE4" w14:textId="63597497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Refugees and asylum seekers</w:t>
            </w:r>
          </w:p>
          <w:p w14:paraId="5E499FE0" w14:textId="55DE239E" w:rsidR="00673560" w:rsidRPr="00673560" w:rsidRDefault="00673560" w:rsidP="00CB57A3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Disruptive passenger</w:t>
            </w:r>
          </w:p>
          <w:p w14:paraId="67C25A32" w14:textId="77777777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Passenger subject of judicial or administrative proceedings</w:t>
            </w:r>
          </w:p>
          <w:p w14:paraId="13F52206" w14:textId="7F96E649" w:rsidR="00673560" w:rsidRPr="00673560" w:rsidRDefault="00673560" w:rsidP="00673560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673560">
              <w:rPr>
                <w:rFonts w:cs="Arial"/>
                <w:bCs/>
                <w:sz w:val="24"/>
              </w:rPr>
              <w:t xml:space="preserve">Mental illness passenger 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E26F54E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779D82DB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24FF34EB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2226A" w14:textId="77777777" w:rsidR="00F52A3A" w:rsidRPr="0081019C" w:rsidRDefault="00F52A3A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5F3F7103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11805CB3" w14:textId="30E08735" w:rsidR="00766D48" w:rsidRPr="00766D48" w:rsidRDefault="00766D48" w:rsidP="00766D48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710996" w14:textId="30AFB9C5" w:rsidR="00766D48" w:rsidRPr="0081019C" w:rsidRDefault="00387660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149406595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6D9DF150" w14:textId="07F255FF" w:rsidR="00766D48" w:rsidRPr="0081019C" w:rsidRDefault="00387660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27868912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625B6F62" w14:textId="77777777" w:rsidTr="00766D48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40E3030C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25D02383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FF8BD6C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74119A5A" w14:textId="2720866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4A538EEA" w14:textId="77777777" w:rsidTr="00766D48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73240C3D" w14:textId="6487BECF" w:rsidR="00766D48" w:rsidRPr="00766D48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54292A96" w14:textId="46AFFE9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70D9888" w14:textId="77777777" w:rsidR="00F52A3A" w:rsidRDefault="00F52A3A" w:rsidP="00A362E3">
      <w:pPr>
        <w:rPr>
          <w:rFonts w:cs="Arial"/>
          <w:sz w:val="24"/>
        </w:rPr>
      </w:pPr>
    </w:p>
    <w:p w14:paraId="6F1BDF1C" w14:textId="39B40651" w:rsidR="008E3BB4" w:rsidRDefault="008E3BB4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55CDEBEC" w14:textId="28C2C6B8" w:rsidR="008E3BB4" w:rsidRPr="00F52A3A" w:rsidRDefault="008E3BB4" w:rsidP="008E3BB4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</w:t>
      </w:r>
      <w:r>
        <w:rPr>
          <w:rFonts w:cs="Arial"/>
          <w:b/>
          <w:bCs/>
          <w:color w:val="000000"/>
          <w:spacing w:val="-12"/>
          <w:sz w:val="24"/>
        </w:rPr>
        <w:t>V</w:t>
      </w:r>
      <w:r w:rsidRPr="00F52A3A">
        <w:rPr>
          <w:rFonts w:cs="Arial"/>
          <w:b/>
          <w:bCs/>
          <w:color w:val="000000"/>
          <w:spacing w:val="-12"/>
          <w:sz w:val="24"/>
        </w:rPr>
        <w:t xml:space="preserve">. </w:t>
      </w:r>
      <w:r w:rsidRPr="008E3BB4">
        <w:rPr>
          <w:rFonts w:cs="Arial"/>
          <w:b/>
          <w:bCs/>
          <w:color w:val="000000"/>
          <w:sz w:val="24"/>
        </w:rPr>
        <w:t>DEALING WITH UNLAWFUL INTERFERENCE</w:t>
      </w:r>
    </w:p>
    <w:tbl>
      <w:tblPr>
        <w:tblStyle w:val="LiBang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8E3BB4" w:rsidRPr="0081019C" w14:paraId="7F528F11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57E0A33C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FE32137" w14:textId="77777777" w:rsidR="008E3BB4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277E34D1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FBCF6BD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8E3BB4" w:rsidRPr="0081019C" w14:paraId="7A7D2F88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D477A49" w14:textId="3D3BE21E" w:rsidR="008E3BB4" w:rsidRPr="0081019C" w:rsidRDefault="008E3BB4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Bomb/ Sabotage Threats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423777DE" w14:textId="77777777" w:rsidR="008E3BB4" w:rsidRDefault="008E3BB4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Cs/>
                <w:sz w:val="24"/>
              </w:rPr>
              <w:t>Hoax or Genuine Bomb Threats</w:t>
            </w:r>
          </w:p>
          <w:p w14:paraId="2D413A54" w14:textId="77777777" w:rsidR="008E3BB4" w:rsidRDefault="00343CD5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Aircraft On Ground</w:t>
            </w:r>
          </w:p>
          <w:p w14:paraId="3A673DEE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Push Back/ Taxiing</w:t>
            </w:r>
          </w:p>
          <w:p w14:paraId="5CF709F1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Cruising</w:t>
            </w:r>
          </w:p>
          <w:p w14:paraId="4B07BB66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SAAP KIT</w:t>
            </w:r>
          </w:p>
          <w:p w14:paraId="2F7DA199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Bomb Search Procedure</w:t>
            </w:r>
          </w:p>
          <w:p w14:paraId="1F7EAC53" w14:textId="77777777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Least Risk Bomb Location (LRBL)</w:t>
            </w:r>
          </w:p>
          <w:p w14:paraId="3FAFEC57" w14:textId="5927F763" w:rsidR="00343CD5" w:rsidRPr="008E3BB4" w:rsidRDefault="00343CD5" w:rsidP="008E3BB4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Evacuation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B0A9C99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1266F00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343CD5" w:rsidRPr="0081019C" w14:paraId="7FB5700D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4256AF" w14:textId="1770676D" w:rsidR="00343CD5" w:rsidRPr="0081019C" w:rsidRDefault="00343CD5" w:rsidP="00343CD5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343CD5">
              <w:rPr>
                <w:rFonts w:cs="Arial"/>
                <w:b/>
                <w:bCs/>
                <w:sz w:val="24"/>
                <w:lang w:val="en-US"/>
              </w:rPr>
              <w:t>Hijack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30047215" w14:textId="07C7544D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 xml:space="preserve">Cabin Crew </w:t>
            </w:r>
            <w:r>
              <w:rPr>
                <w:rFonts w:cs="Arial"/>
                <w:bCs/>
                <w:sz w:val="24"/>
              </w:rPr>
              <w:t>responsibilities</w:t>
            </w:r>
          </w:p>
          <w:p w14:paraId="35E40367" w14:textId="31D52DD4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Flight Crew Responsibilites</w:t>
            </w:r>
          </w:p>
          <w:p w14:paraId="6C0C8658" w14:textId="536629EF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  <w:lang w:val="en-US"/>
              </w:rPr>
              <w:t>Cockpit</w:t>
            </w:r>
            <w:r w:rsidRPr="00343CD5">
              <w:rPr>
                <w:rFonts w:cs="Arial"/>
                <w:bCs/>
                <w:sz w:val="24"/>
                <w:lang w:val="en-US"/>
              </w:rPr>
              <w:t xml:space="preserve"> Procedure</w:t>
            </w:r>
            <w:r w:rsidRPr="00343CD5">
              <w:rPr>
                <w:rFonts w:cs="Arial"/>
                <w:bCs/>
                <w:sz w:val="24"/>
              </w:rPr>
              <w:t xml:space="preserve"> </w:t>
            </w:r>
          </w:p>
          <w:p w14:paraId="359968DF" w14:textId="0317DE8A" w:rsid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Consideration &amp; Situation Awareness</w:t>
            </w:r>
          </w:p>
          <w:p w14:paraId="7B2B9807" w14:textId="26423E50" w:rsidR="00343CD5" w:rsidRPr="00343CD5" w:rsidRDefault="00343CD5" w:rsidP="00343CD5">
            <w:pPr>
              <w:pStyle w:val="oancuaDanhsac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Hijack Awareness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2742E7E" w14:textId="77777777" w:rsidR="00343CD5" w:rsidRPr="0081019C" w:rsidRDefault="00343CD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E286B9E" w14:textId="77777777" w:rsidR="00343CD5" w:rsidRPr="0081019C" w:rsidRDefault="00343CD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643AA3B" w14:textId="77777777" w:rsidTr="00766D48">
        <w:trPr>
          <w:trHeight w:val="656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6BE4C531" w14:textId="4341DDEC" w:rsidR="008E3BB4" w:rsidRPr="008E3BB4" w:rsidRDefault="008E3BB4" w:rsidP="0003020F">
            <w:pPr>
              <w:spacing w:before="12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26DE063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C460BE9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619D50B9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3C09BC1" w14:textId="75265F47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mail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F240451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33C68306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31E23FF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D705A24" w14:textId="26138CD1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 xml:space="preserve">Threat by </w:t>
            </w:r>
            <w:r w:rsidR="00343CD5" w:rsidRPr="00343CD5">
              <w:rPr>
                <w:rFonts w:cs="Arial"/>
                <w:b/>
                <w:bCs/>
                <w:sz w:val="24"/>
                <w:lang w:val="en-US"/>
              </w:rPr>
              <w:t>passengers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A3F0F57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203C448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52930C5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A19897A" w14:textId="4BD1CF7A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0BC189D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B090C4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0759FCF" w14:textId="77777777" w:rsidTr="00766D48">
        <w:trPr>
          <w:trHeight w:val="7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0BA1DC7" w14:textId="721F8186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F151E5B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83A5258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532E3027" w14:textId="77777777" w:rsidTr="00315643">
        <w:trPr>
          <w:trHeight w:val="20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E6894E" w14:textId="77777777" w:rsidR="008E3BB4" w:rsidRPr="0081019C" w:rsidRDefault="008E3BB4" w:rsidP="00766D48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7358B178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072086B3" w14:textId="00C1DC06" w:rsidR="00766D48" w:rsidRPr="00766D48" w:rsidRDefault="00766D48" w:rsidP="00766D48">
            <w:pPr>
              <w:spacing w:before="120"/>
              <w:ind w:left="427"/>
              <w:jc w:val="both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DC399A" w14:textId="1B2952F1" w:rsidR="00766D48" w:rsidRPr="0081019C" w:rsidRDefault="00387660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-1360192054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F11E9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DFA3890" w14:textId="51C714AD" w:rsidR="00766D48" w:rsidRPr="0081019C" w:rsidRDefault="00387660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721104463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2EA10B36" w14:textId="77777777" w:rsidTr="005B4FFF">
        <w:trPr>
          <w:trHeight w:val="2268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D71046E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0870EEB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3C3CE5F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2BC48EA5" w14:textId="74C83ADC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1AE85BD5" w14:textId="77777777" w:rsidTr="00766D48">
        <w:trPr>
          <w:trHeight w:val="39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0A0AF2A2" w14:textId="19D0E74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D97280E" w14:textId="7E449328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A63129D" w14:textId="77777777" w:rsidR="00C739A9" w:rsidRPr="00564D41" w:rsidRDefault="00C739A9" w:rsidP="007510E3">
      <w:pPr>
        <w:rPr>
          <w:rFonts w:cs="Arial"/>
          <w:sz w:val="24"/>
        </w:rPr>
      </w:pPr>
    </w:p>
    <w:sectPr w:rsidR="00C739A9" w:rsidRPr="00564D41" w:rsidSect="003E419F">
      <w:footerReference w:type="default" r:id="rId13"/>
      <w:pgSz w:w="11906" w:h="16838" w:code="9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9E10" w14:textId="77777777" w:rsidR="00387660" w:rsidRDefault="00387660" w:rsidP="007844F7">
      <w:pPr>
        <w:spacing w:after="0"/>
      </w:pPr>
      <w:r>
        <w:separator/>
      </w:r>
    </w:p>
  </w:endnote>
  <w:endnote w:type="continuationSeparator" w:id="0">
    <w:p w14:paraId="4981AE54" w14:textId="77777777" w:rsidR="00387660" w:rsidRDefault="00387660" w:rsidP="00784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717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4BE2" w14:textId="6E214400" w:rsidR="003A2C69" w:rsidRDefault="003A2C69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AE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62493">
          <w:rPr>
            <w:noProof/>
          </w:rPr>
          <w:t>5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937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54BBD" w14:textId="44349E90" w:rsidR="00762493" w:rsidRDefault="00762493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/5</w:t>
        </w:r>
      </w:p>
    </w:sdtContent>
  </w:sdt>
  <w:p w14:paraId="2AAA7FF3" w14:textId="2E5095A3" w:rsidR="003A2C69" w:rsidRDefault="003A2C69" w:rsidP="0059042F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764A" w14:textId="77777777" w:rsidR="00387660" w:rsidRDefault="00387660" w:rsidP="007844F7">
      <w:pPr>
        <w:spacing w:after="0"/>
      </w:pPr>
      <w:r>
        <w:separator/>
      </w:r>
    </w:p>
  </w:footnote>
  <w:footnote w:type="continuationSeparator" w:id="0">
    <w:p w14:paraId="2B66FC2F" w14:textId="77777777" w:rsidR="00387660" w:rsidRDefault="00387660" w:rsidP="00784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Look w:val="04A0" w:firstRow="1" w:lastRow="0" w:firstColumn="1" w:lastColumn="0" w:noHBand="0" w:noVBand="1"/>
    </w:tblPr>
    <w:tblGrid>
      <w:gridCol w:w="2122"/>
      <w:gridCol w:w="6063"/>
      <w:gridCol w:w="2271"/>
    </w:tblGrid>
    <w:tr w:rsidR="003A2C69" w:rsidRPr="007510E3" w14:paraId="351EFAA2" w14:textId="77777777" w:rsidTr="00826BAC">
      <w:trPr>
        <w:trHeight w:val="365"/>
      </w:trPr>
      <w:tc>
        <w:tcPr>
          <w:tcW w:w="2122" w:type="dxa"/>
          <w:vMerge w:val="restart"/>
        </w:tcPr>
        <w:p w14:paraId="44588B5A" w14:textId="58BCDE1D" w:rsidR="003A2C69" w:rsidRPr="007510E3" w:rsidRDefault="00387660" w:rsidP="007870BB">
          <w:pPr>
            <w:pStyle w:val="utrang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noProof/>
              <w:sz w:val="28"/>
              <w:szCs w:val="28"/>
            </w:rPr>
            <w:object w:dxaOrig="1440" w:dyaOrig="1440" w14:anchorId="4750C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0" type="#_x0000_t75" style="position:absolute;margin-left:1.95pt;margin-top:8.15pt;width:91.6pt;height:39.4pt;z-index:251678720;mso-wrap-style:tight">
                <v:imagedata r:id="rId1" o:title=""/>
              </v:shape>
              <o:OLEObject Type="Embed" ProgID="StaticMetafile" ShapeID="_x0000_s2060" DrawAspect="Content" ObjectID="_1812304687" r:id="rId2"/>
            </w:object>
          </w:r>
        </w:p>
      </w:tc>
      <w:tc>
        <w:tcPr>
          <w:tcW w:w="6063" w:type="dxa"/>
          <w:vMerge w:val="restart"/>
          <w:vAlign w:val="center"/>
        </w:tcPr>
        <w:p w14:paraId="31BA7BC0" w14:textId="77777777" w:rsidR="00EB2779" w:rsidRPr="007510E3" w:rsidRDefault="00EB2779" w:rsidP="00FC575F">
          <w:pPr>
            <w:pStyle w:val="utrang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 xml:space="preserve">AVIATION SECURITY </w:t>
          </w:r>
        </w:p>
        <w:p w14:paraId="1A3BB334" w14:textId="07F18F55" w:rsidR="003A2C69" w:rsidRPr="007510E3" w:rsidRDefault="003D0A40" w:rsidP="00FC575F">
          <w:pPr>
            <w:pStyle w:val="utrang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>PRACTICAL</w:t>
          </w:r>
          <w:r w:rsidR="00EB2779" w:rsidRPr="007510E3">
            <w:rPr>
              <w:rFonts w:cs="Arial"/>
              <w:b/>
              <w:sz w:val="24"/>
            </w:rPr>
            <w:t xml:space="preserve"> ASSESSMENT FORM</w:t>
          </w:r>
        </w:p>
      </w:tc>
      <w:tc>
        <w:tcPr>
          <w:tcW w:w="2271" w:type="dxa"/>
          <w:vAlign w:val="center"/>
        </w:tcPr>
        <w:p w14:paraId="7F568450" w14:textId="0E869AFF" w:rsidR="003A2C69" w:rsidRPr="007510E3" w:rsidRDefault="003A2C69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VJC-V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JAA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-F-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08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7</w:t>
          </w:r>
        </w:p>
      </w:tc>
    </w:tr>
    <w:tr w:rsidR="003A2C69" w:rsidRPr="007510E3" w14:paraId="58B2D7D7" w14:textId="77777777" w:rsidTr="00826BAC">
      <w:trPr>
        <w:trHeight w:val="365"/>
      </w:trPr>
      <w:tc>
        <w:tcPr>
          <w:tcW w:w="2122" w:type="dxa"/>
          <w:vMerge/>
        </w:tcPr>
        <w:p w14:paraId="0081DF37" w14:textId="77777777" w:rsidR="003A2C69" w:rsidRPr="007510E3" w:rsidRDefault="003A2C69" w:rsidP="007870BB">
          <w:pPr>
            <w:pStyle w:val="utrang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115CE39A" w14:textId="77777777" w:rsidR="003A2C69" w:rsidRPr="007510E3" w:rsidRDefault="003A2C69" w:rsidP="007870BB">
          <w:pPr>
            <w:pStyle w:val="utrang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33943B47" w14:textId="401DC971" w:rsidR="003A2C69" w:rsidRPr="007510E3" w:rsidRDefault="003A2C69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Iss0</w:t>
          </w:r>
          <w:r w:rsidR="00C12FD0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1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/Rev0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</w:p>
      </w:tc>
    </w:tr>
    <w:tr w:rsidR="003A2C69" w14:paraId="24A66D02" w14:textId="77777777" w:rsidTr="00826BAC">
      <w:trPr>
        <w:trHeight w:val="365"/>
      </w:trPr>
      <w:tc>
        <w:tcPr>
          <w:tcW w:w="2122" w:type="dxa"/>
          <w:vMerge/>
        </w:tcPr>
        <w:p w14:paraId="600F2869" w14:textId="77777777" w:rsidR="003A2C69" w:rsidRPr="007510E3" w:rsidRDefault="003A2C69" w:rsidP="007870BB">
          <w:pPr>
            <w:pStyle w:val="utrang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408E2973" w14:textId="77777777" w:rsidR="003A2C69" w:rsidRPr="007510E3" w:rsidRDefault="003A2C69" w:rsidP="007870BB">
          <w:pPr>
            <w:pStyle w:val="utrang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28D8EA6F" w14:textId="6F711DE1" w:rsidR="003A2C69" w:rsidRPr="007510E3" w:rsidRDefault="007510E3" w:rsidP="00C12FD0">
          <w:pPr>
            <w:pStyle w:val="Chntrang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</w:t>
          </w: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9/2024</w:t>
          </w:r>
        </w:p>
      </w:tc>
    </w:tr>
  </w:tbl>
  <w:p w14:paraId="1FB0A08C" w14:textId="60EF55D6" w:rsidR="003A2C69" w:rsidRDefault="003A2C69" w:rsidP="00D55BF2">
    <w:pPr>
      <w:pStyle w:val="utrang"/>
      <w:rPr>
        <w:rFonts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5C"/>
    <w:multiLevelType w:val="hybridMultilevel"/>
    <w:tmpl w:val="020E33F2"/>
    <w:lvl w:ilvl="0" w:tplc="74DA4A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A73A66"/>
    <w:multiLevelType w:val="hybridMultilevel"/>
    <w:tmpl w:val="5B6A81CC"/>
    <w:lvl w:ilvl="0" w:tplc="567C33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BE4C81"/>
    <w:multiLevelType w:val="hybridMultilevel"/>
    <w:tmpl w:val="7C847082"/>
    <w:lvl w:ilvl="0" w:tplc="E5AEE4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8B5932"/>
    <w:multiLevelType w:val="hybridMultilevel"/>
    <w:tmpl w:val="4E28BDC0"/>
    <w:lvl w:ilvl="0" w:tplc="0E005E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7D86B5F"/>
    <w:multiLevelType w:val="hybridMultilevel"/>
    <w:tmpl w:val="BE4AB02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D9359C"/>
    <w:multiLevelType w:val="hybridMultilevel"/>
    <w:tmpl w:val="0512F8F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B6106E"/>
    <w:multiLevelType w:val="hybridMultilevel"/>
    <w:tmpl w:val="20B424EA"/>
    <w:lvl w:ilvl="0" w:tplc="60228F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4062DE0"/>
    <w:multiLevelType w:val="hybridMultilevel"/>
    <w:tmpl w:val="63EE3BA2"/>
    <w:lvl w:ilvl="0" w:tplc="4718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20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06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6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4C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EE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2E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E5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FB3051"/>
    <w:multiLevelType w:val="hybridMultilevel"/>
    <w:tmpl w:val="1494D6FA"/>
    <w:lvl w:ilvl="0" w:tplc="9964F8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047467E"/>
    <w:multiLevelType w:val="hybridMultilevel"/>
    <w:tmpl w:val="4056B27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C7166"/>
    <w:multiLevelType w:val="hybridMultilevel"/>
    <w:tmpl w:val="5B426524"/>
    <w:lvl w:ilvl="0" w:tplc="9454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8C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8E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4A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A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A0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46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EF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3325B4"/>
    <w:multiLevelType w:val="hybridMultilevel"/>
    <w:tmpl w:val="406499FE"/>
    <w:lvl w:ilvl="0" w:tplc="1EBEC2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6527B5"/>
    <w:multiLevelType w:val="hybridMultilevel"/>
    <w:tmpl w:val="2E12E14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DC85CF3"/>
    <w:multiLevelType w:val="hybridMultilevel"/>
    <w:tmpl w:val="A3E078B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A83F43"/>
    <w:multiLevelType w:val="hybridMultilevel"/>
    <w:tmpl w:val="AAC24FC4"/>
    <w:lvl w:ilvl="0" w:tplc="777A1B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E4F14"/>
    <w:multiLevelType w:val="hybridMultilevel"/>
    <w:tmpl w:val="DDC8D36E"/>
    <w:lvl w:ilvl="0" w:tplc="D566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6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1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65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6E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8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B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CF24AA"/>
    <w:multiLevelType w:val="hybridMultilevel"/>
    <w:tmpl w:val="A2926564"/>
    <w:lvl w:ilvl="0" w:tplc="2558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AD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A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2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A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1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C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6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901A89"/>
    <w:multiLevelType w:val="hybridMultilevel"/>
    <w:tmpl w:val="4F82B59C"/>
    <w:lvl w:ilvl="0" w:tplc="764E33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FB20197"/>
    <w:multiLevelType w:val="hybridMultilevel"/>
    <w:tmpl w:val="3EE098DC"/>
    <w:lvl w:ilvl="0" w:tplc="3028D7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931"/>
    <w:multiLevelType w:val="hybridMultilevel"/>
    <w:tmpl w:val="96A49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583768"/>
    <w:multiLevelType w:val="hybridMultilevel"/>
    <w:tmpl w:val="1D0A8ACC"/>
    <w:lvl w:ilvl="0" w:tplc="18F27F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BFA1185"/>
    <w:multiLevelType w:val="hybridMultilevel"/>
    <w:tmpl w:val="9D64B3C4"/>
    <w:lvl w:ilvl="0" w:tplc="920ECA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2741ED0"/>
    <w:multiLevelType w:val="hybridMultilevel"/>
    <w:tmpl w:val="B2C267AE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1F578F"/>
    <w:multiLevelType w:val="hybridMultilevel"/>
    <w:tmpl w:val="A6023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F148BE"/>
    <w:multiLevelType w:val="hybridMultilevel"/>
    <w:tmpl w:val="B7D270C0"/>
    <w:lvl w:ilvl="0" w:tplc="E1262D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7DB54AC"/>
    <w:multiLevelType w:val="hybridMultilevel"/>
    <w:tmpl w:val="36E2E0AC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11"/>
  </w:num>
  <w:num w:numId="6">
    <w:abstractNumId w:val="21"/>
  </w:num>
  <w:num w:numId="7">
    <w:abstractNumId w:val="0"/>
  </w:num>
  <w:num w:numId="8">
    <w:abstractNumId w:val="24"/>
  </w:num>
  <w:num w:numId="9">
    <w:abstractNumId w:val="13"/>
  </w:num>
  <w:num w:numId="10">
    <w:abstractNumId w:val="2"/>
  </w:num>
  <w:num w:numId="11">
    <w:abstractNumId w:val="12"/>
  </w:num>
  <w:num w:numId="12">
    <w:abstractNumId w:val="6"/>
  </w:num>
  <w:num w:numId="13">
    <w:abstractNumId w:val="20"/>
  </w:num>
  <w:num w:numId="14">
    <w:abstractNumId w:val="1"/>
  </w:num>
  <w:num w:numId="15">
    <w:abstractNumId w:val="18"/>
  </w:num>
  <w:num w:numId="16">
    <w:abstractNumId w:val="4"/>
  </w:num>
  <w:num w:numId="17">
    <w:abstractNumId w:val="23"/>
  </w:num>
  <w:num w:numId="18">
    <w:abstractNumId w:val="19"/>
  </w:num>
  <w:num w:numId="19">
    <w:abstractNumId w:val="9"/>
  </w:num>
  <w:num w:numId="20">
    <w:abstractNumId w:val="25"/>
  </w:num>
  <w:num w:numId="21">
    <w:abstractNumId w:val="22"/>
  </w:num>
  <w:num w:numId="22">
    <w:abstractNumId w:val="14"/>
  </w:num>
  <w:num w:numId="23">
    <w:abstractNumId w:val="10"/>
  </w:num>
  <w:num w:numId="24">
    <w:abstractNumId w:val="15"/>
  </w:num>
  <w:num w:numId="25">
    <w:abstractNumId w:val="16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F9"/>
    <w:rsid w:val="00002ABD"/>
    <w:rsid w:val="00005879"/>
    <w:rsid w:val="000129A8"/>
    <w:rsid w:val="00015FC4"/>
    <w:rsid w:val="0003020F"/>
    <w:rsid w:val="00035543"/>
    <w:rsid w:val="00045602"/>
    <w:rsid w:val="0006772D"/>
    <w:rsid w:val="00074F3D"/>
    <w:rsid w:val="00077538"/>
    <w:rsid w:val="000815EE"/>
    <w:rsid w:val="00082841"/>
    <w:rsid w:val="00084623"/>
    <w:rsid w:val="000919AD"/>
    <w:rsid w:val="0009504E"/>
    <w:rsid w:val="000C373A"/>
    <w:rsid w:val="000C6E5E"/>
    <w:rsid w:val="000E0B2F"/>
    <w:rsid w:val="000E2206"/>
    <w:rsid w:val="000F08E0"/>
    <w:rsid w:val="0012211F"/>
    <w:rsid w:val="00123E4B"/>
    <w:rsid w:val="00132650"/>
    <w:rsid w:val="00134A86"/>
    <w:rsid w:val="00140791"/>
    <w:rsid w:val="00165699"/>
    <w:rsid w:val="00171AB3"/>
    <w:rsid w:val="0017554E"/>
    <w:rsid w:val="0017703B"/>
    <w:rsid w:val="00195091"/>
    <w:rsid w:val="00196C2D"/>
    <w:rsid w:val="001A5767"/>
    <w:rsid w:val="001A7C8A"/>
    <w:rsid w:val="001B4662"/>
    <w:rsid w:val="001C1486"/>
    <w:rsid w:val="001D0766"/>
    <w:rsid w:val="001D6345"/>
    <w:rsid w:val="001E18DD"/>
    <w:rsid w:val="001E5D43"/>
    <w:rsid w:val="001F3FDB"/>
    <w:rsid w:val="001F5E85"/>
    <w:rsid w:val="00217587"/>
    <w:rsid w:val="00223A3A"/>
    <w:rsid w:val="00242661"/>
    <w:rsid w:val="002539A4"/>
    <w:rsid w:val="0026016A"/>
    <w:rsid w:val="00262AD6"/>
    <w:rsid w:val="00274E15"/>
    <w:rsid w:val="00281D5D"/>
    <w:rsid w:val="00287F57"/>
    <w:rsid w:val="00291D3E"/>
    <w:rsid w:val="002A29A5"/>
    <w:rsid w:val="002A43CC"/>
    <w:rsid w:val="002A57F5"/>
    <w:rsid w:val="002B0428"/>
    <w:rsid w:val="002B46A0"/>
    <w:rsid w:val="002C033D"/>
    <w:rsid w:val="002C2878"/>
    <w:rsid w:val="002C2EB6"/>
    <w:rsid w:val="002D6FFF"/>
    <w:rsid w:val="002E0A1C"/>
    <w:rsid w:val="002F4829"/>
    <w:rsid w:val="00300A0C"/>
    <w:rsid w:val="00315643"/>
    <w:rsid w:val="0031755A"/>
    <w:rsid w:val="00334EF4"/>
    <w:rsid w:val="0034300A"/>
    <w:rsid w:val="00343CD5"/>
    <w:rsid w:val="003446F9"/>
    <w:rsid w:val="00347A76"/>
    <w:rsid w:val="0036509A"/>
    <w:rsid w:val="00370C62"/>
    <w:rsid w:val="00385BF9"/>
    <w:rsid w:val="00387660"/>
    <w:rsid w:val="003A105F"/>
    <w:rsid w:val="003A2476"/>
    <w:rsid w:val="003A2C69"/>
    <w:rsid w:val="003B5A21"/>
    <w:rsid w:val="003D0A40"/>
    <w:rsid w:val="003D334F"/>
    <w:rsid w:val="003E419F"/>
    <w:rsid w:val="003F3A3E"/>
    <w:rsid w:val="00426CD4"/>
    <w:rsid w:val="00426FD2"/>
    <w:rsid w:val="0044079E"/>
    <w:rsid w:val="00441E2B"/>
    <w:rsid w:val="00443BEA"/>
    <w:rsid w:val="00465EBE"/>
    <w:rsid w:val="00473245"/>
    <w:rsid w:val="004801E6"/>
    <w:rsid w:val="00481DD0"/>
    <w:rsid w:val="00482AED"/>
    <w:rsid w:val="00487ABC"/>
    <w:rsid w:val="00493F3E"/>
    <w:rsid w:val="00496F99"/>
    <w:rsid w:val="004C52DD"/>
    <w:rsid w:val="004D3590"/>
    <w:rsid w:val="00504253"/>
    <w:rsid w:val="00520142"/>
    <w:rsid w:val="00537E7F"/>
    <w:rsid w:val="005408A5"/>
    <w:rsid w:val="00541A83"/>
    <w:rsid w:val="005425E3"/>
    <w:rsid w:val="005433B5"/>
    <w:rsid w:val="0054531A"/>
    <w:rsid w:val="005513F9"/>
    <w:rsid w:val="00564D41"/>
    <w:rsid w:val="0059042F"/>
    <w:rsid w:val="005A19A0"/>
    <w:rsid w:val="005A4878"/>
    <w:rsid w:val="005A5C03"/>
    <w:rsid w:val="005B4FFF"/>
    <w:rsid w:val="005B6FC5"/>
    <w:rsid w:val="005C3991"/>
    <w:rsid w:val="005D5164"/>
    <w:rsid w:val="005D64FE"/>
    <w:rsid w:val="005E34CB"/>
    <w:rsid w:val="005F2C3D"/>
    <w:rsid w:val="005F38B9"/>
    <w:rsid w:val="0060312A"/>
    <w:rsid w:val="00605E1C"/>
    <w:rsid w:val="00632128"/>
    <w:rsid w:val="00654058"/>
    <w:rsid w:val="006631EA"/>
    <w:rsid w:val="00673560"/>
    <w:rsid w:val="00677985"/>
    <w:rsid w:val="00694105"/>
    <w:rsid w:val="006B0073"/>
    <w:rsid w:val="006B3054"/>
    <w:rsid w:val="006C284B"/>
    <w:rsid w:val="006D1AE5"/>
    <w:rsid w:val="006D2DB6"/>
    <w:rsid w:val="006D3A7D"/>
    <w:rsid w:val="006D7B4B"/>
    <w:rsid w:val="006E1CA2"/>
    <w:rsid w:val="006E6D33"/>
    <w:rsid w:val="006F75BB"/>
    <w:rsid w:val="007025F8"/>
    <w:rsid w:val="00705305"/>
    <w:rsid w:val="007410C8"/>
    <w:rsid w:val="007510E3"/>
    <w:rsid w:val="00761040"/>
    <w:rsid w:val="00762493"/>
    <w:rsid w:val="00766D48"/>
    <w:rsid w:val="0077525C"/>
    <w:rsid w:val="00777503"/>
    <w:rsid w:val="00777690"/>
    <w:rsid w:val="007844F7"/>
    <w:rsid w:val="007870BB"/>
    <w:rsid w:val="00787232"/>
    <w:rsid w:val="007A5ABD"/>
    <w:rsid w:val="007A72BB"/>
    <w:rsid w:val="007B100F"/>
    <w:rsid w:val="007B1DCD"/>
    <w:rsid w:val="007B4DFE"/>
    <w:rsid w:val="007C2CCD"/>
    <w:rsid w:val="007C2F81"/>
    <w:rsid w:val="007C43F9"/>
    <w:rsid w:val="007D3565"/>
    <w:rsid w:val="007E0CB3"/>
    <w:rsid w:val="007E3D39"/>
    <w:rsid w:val="007E3EC9"/>
    <w:rsid w:val="007E5527"/>
    <w:rsid w:val="007E7E72"/>
    <w:rsid w:val="007F42E6"/>
    <w:rsid w:val="00804DF6"/>
    <w:rsid w:val="008079AE"/>
    <w:rsid w:val="0081019C"/>
    <w:rsid w:val="00816C10"/>
    <w:rsid w:val="00820FB8"/>
    <w:rsid w:val="00826BAC"/>
    <w:rsid w:val="00865FFB"/>
    <w:rsid w:val="00866EA1"/>
    <w:rsid w:val="00880773"/>
    <w:rsid w:val="00886646"/>
    <w:rsid w:val="0089570C"/>
    <w:rsid w:val="00896E66"/>
    <w:rsid w:val="008B2C1D"/>
    <w:rsid w:val="008B427F"/>
    <w:rsid w:val="008B4A4D"/>
    <w:rsid w:val="008D6C06"/>
    <w:rsid w:val="008E0775"/>
    <w:rsid w:val="008E0FAF"/>
    <w:rsid w:val="008E3BB4"/>
    <w:rsid w:val="008E673C"/>
    <w:rsid w:val="00902B40"/>
    <w:rsid w:val="00904599"/>
    <w:rsid w:val="00921933"/>
    <w:rsid w:val="00937B4D"/>
    <w:rsid w:val="009419DF"/>
    <w:rsid w:val="009444EB"/>
    <w:rsid w:val="00950AD7"/>
    <w:rsid w:val="00953721"/>
    <w:rsid w:val="00964294"/>
    <w:rsid w:val="00976BE0"/>
    <w:rsid w:val="0097701F"/>
    <w:rsid w:val="00981171"/>
    <w:rsid w:val="00982D20"/>
    <w:rsid w:val="00983639"/>
    <w:rsid w:val="00984EE7"/>
    <w:rsid w:val="00997377"/>
    <w:rsid w:val="009A4F40"/>
    <w:rsid w:val="009B76D1"/>
    <w:rsid w:val="009C1048"/>
    <w:rsid w:val="009C5E77"/>
    <w:rsid w:val="009D10AB"/>
    <w:rsid w:val="009D3DAB"/>
    <w:rsid w:val="009E2ADD"/>
    <w:rsid w:val="009E77C7"/>
    <w:rsid w:val="009F11E9"/>
    <w:rsid w:val="00A17940"/>
    <w:rsid w:val="00A2023B"/>
    <w:rsid w:val="00A33BF2"/>
    <w:rsid w:val="00A34B32"/>
    <w:rsid w:val="00A362E3"/>
    <w:rsid w:val="00A36C08"/>
    <w:rsid w:val="00A418C0"/>
    <w:rsid w:val="00A538D5"/>
    <w:rsid w:val="00A65A04"/>
    <w:rsid w:val="00A742E2"/>
    <w:rsid w:val="00A8106F"/>
    <w:rsid w:val="00A840FF"/>
    <w:rsid w:val="00A84559"/>
    <w:rsid w:val="00A90A89"/>
    <w:rsid w:val="00A918B7"/>
    <w:rsid w:val="00AA0967"/>
    <w:rsid w:val="00AB0849"/>
    <w:rsid w:val="00AC0005"/>
    <w:rsid w:val="00AC0D49"/>
    <w:rsid w:val="00AC6600"/>
    <w:rsid w:val="00AF0103"/>
    <w:rsid w:val="00AF4C16"/>
    <w:rsid w:val="00AF792F"/>
    <w:rsid w:val="00B11261"/>
    <w:rsid w:val="00B52102"/>
    <w:rsid w:val="00B52E4F"/>
    <w:rsid w:val="00B53117"/>
    <w:rsid w:val="00B7523E"/>
    <w:rsid w:val="00B756FB"/>
    <w:rsid w:val="00B83B23"/>
    <w:rsid w:val="00B8486E"/>
    <w:rsid w:val="00BA6AEA"/>
    <w:rsid w:val="00BA7229"/>
    <w:rsid w:val="00BB2950"/>
    <w:rsid w:val="00BC2CA7"/>
    <w:rsid w:val="00BE6658"/>
    <w:rsid w:val="00BF53FA"/>
    <w:rsid w:val="00BF7CFE"/>
    <w:rsid w:val="00C01160"/>
    <w:rsid w:val="00C0217C"/>
    <w:rsid w:val="00C04E42"/>
    <w:rsid w:val="00C06123"/>
    <w:rsid w:val="00C12FD0"/>
    <w:rsid w:val="00C32379"/>
    <w:rsid w:val="00C32547"/>
    <w:rsid w:val="00C44A3E"/>
    <w:rsid w:val="00C515B6"/>
    <w:rsid w:val="00C57D25"/>
    <w:rsid w:val="00C66DC7"/>
    <w:rsid w:val="00C72680"/>
    <w:rsid w:val="00C739A9"/>
    <w:rsid w:val="00C91E60"/>
    <w:rsid w:val="00C92D80"/>
    <w:rsid w:val="00CA7240"/>
    <w:rsid w:val="00CE0086"/>
    <w:rsid w:val="00CE1038"/>
    <w:rsid w:val="00CF5BB7"/>
    <w:rsid w:val="00CF6554"/>
    <w:rsid w:val="00D023CF"/>
    <w:rsid w:val="00D0344D"/>
    <w:rsid w:val="00D047CB"/>
    <w:rsid w:val="00D436EC"/>
    <w:rsid w:val="00D4517F"/>
    <w:rsid w:val="00D4720E"/>
    <w:rsid w:val="00D51DA1"/>
    <w:rsid w:val="00D55BF2"/>
    <w:rsid w:val="00D56785"/>
    <w:rsid w:val="00D576FA"/>
    <w:rsid w:val="00D61161"/>
    <w:rsid w:val="00D645A7"/>
    <w:rsid w:val="00D75E95"/>
    <w:rsid w:val="00D77E8D"/>
    <w:rsid w:val="00D854CB"/>
    <w:rsid w:val="00D917F6"/>
    <w:rsid w:val="00D92079"/>
    <w:rsid w:val="00D92D7F"/>
    <w:rsid w:val="00D95A63"/>
    <w:rsid w:val="00DA17C0"/>
    <w:rsid w:val="00DA7221"/>
    <w:rsid w:val="00DB04CA"/>
    <w:rsid w:val="00DC1C75"/>
    <w:rsid w:val="00DC30FF"/>
    <w:rsid w:val="00DC49CC"/>
    <w:rsid w:val="00DD1729"/>
    <w:rsid w:val="00DE11B5"/>
    <w:rsid w:val="00DF49EB"/>
    <w:rsid w:val="00E021B7"/>
    <w:rsid w:val="00E04988"/>
    <w:rsid w:val="00E076A9"/>
    <w:rsid w:val="00E249BA"/>
    <w:rsid w:val="00E30B1F"/>
    <w:rsid w:val="00E340FE"/>
    <w:rsid w:val="00E4401D"/>
    <w:rsid w:val="00E55920"/>
    <w:rsid w:val="00E71F1A"/>
    <w:rsid w:val="00E7699F"/>
    <w:rsid w:val="00E8502F"/>
    <w:rsid w:val="00E9492A"/>
    <w:rsid w:val="00E95125"/>
    <w:rsid w:val="00EB0C82"/>
    <w:rsid w:val="00EB2779"/>
    <w:rsid w:val="00EB3AEA"/>
    <w:rsid w:val="00EC72E4"/>
    <w:rsid w:val="00EE2123"/>
    <w:rsid w:val="00F0485D"/>
    <w:rsid w:val="00F1652F"/>
    <w:rsid w:val="00F23300"/>
    <w:rsid w:val="00F351BE"/>
    <w:rsid w:val="00F40FAB"/>
    <w:rsid w:val="00F43E90"/>
    <w:rsid w:val="00F52A3A"/>
    <w:rsid w:val="00F52B6E"/>
    <w:rsid w:val="00F54F44"/>
    <w:rsid w:val="00F65477"/>
    <w:rsid w:val="00F7524A"/>
    <w:rsid w:val="00F83926"/>
    <w:rsid w:val="00F84609"/>
    <w:rsid w:val="00F8550A"/>
    <w:rsid w:val="00FA50CD"/>
    <w:rsid w:val="00FB096F"/>
    <w:rsid w:val="00FB2012"/>
    <w:rsid w:val="00FC1F05"/>
    <w:rsid w:val="00FC2173"/>
    <w:rsid w:val="00FC3F28"/>
    <w:rsid w:val="00FC575F"/>
    <w:rsid w:val="00FD4338"/>
    <w:rsid w:val="00FF1D82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8030A2E"/>
  <w15:docId w15:val="{022F2C0E-81A0-4E4A-A06E-3FEA383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F"/>
    <w:rsid w:val="00804DF6"/>
    <w:pPr>
      <w:spacing w:after="120" w:line="240" w:lineRule="auto"/>
    </w:pPr>
    <w:rPr>
      <w:rFonts w:ascii="Arial" w:eastAsia="Times New Roman" w:hAnsi="Arial" w:cs="Times New Roman"/>
      <w:sz w:val="18"/>
      <w:szCs w:val="24"/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8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7844F7"/>
  </w:style>
  <w:style w:type="paragraph" w:styleId="Chntrang">
    <w:name w:val="footer"/>
    <w:basedOn w:val="Binhthng"/>
    <w:link w:val="Chntrang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7844F7"/>
  </w:style>
  <w:style w:type="character" w:customStyle="1" w:styleId="MSGENFONTSTYLENAMETEMPLATEROLELEVELMSGENFONTSTYLENAMEBYROLEHEADING4">
    <w:name w:val="MSG_EN_FONT_STYLE_NAME_TEMPLATE_ROLE_LEVEL MSG_EN_FONT_STYLE_NAME_BY_ROLE_HEADING 4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LEVELMSGENFONTSTYLENAMEBYROLEHEADING5">
    <w:name w:val="MSG_EN_FONT_STYLE_NAME_TEMPLATE_ROLE_LEVEL MSG_EN_FONT_STYLE_NAME_BY_ROLE_HEADING 5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Phngmcinhcuaoanvn"/>
    <w:rsid w:val="001E5D43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16">
    <w:name w:val="MSG_EN_FONT_STYLE_NAME_TEMPLATE_ROLE_NUMBER MSG_EN_FONT_STYLE_NAME_BY_ROLE_TEXT 16"/>
    <w:basedOn w:val="Phngmcinhcuaoanvn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aliases w:val="MSG_EN_FONT_STYLE_MODIFER_ITALIC"/>
    <w:basedOn w:val="Phngmcinhcuaoanvn"/>
    <w:rsid w:val="001E5D43"/>
    <w:rPr>
      <w:rFonts w:ascii="Arial" w:hAnsi="Arial" w:cs="Arial" w:hint="default"/>
      <w:b/>
      <w:bCs/>
      <w:i/>
      <w:iCs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B1DCD"/>
    <w:pPr>
      <w:spacing w:after="0"/>
    </w:pPr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B1DCD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482AED"/>
    <w:pPr>
      <w:ind w:left="720"/>
      <w:contextualSpacing/>
    </w:pPr>
  </w:style>
  <w:style w:type="paragraph" w:customStyle="1" w:styleId="TableParagraph">
    <w:name w:val="Table Paragraph"/>
    <w:basedOn w:val="Binhthng"/>
    <w:uiPriority w:val="1"/>
    <w:qFormat/>
    <w:rsid w:val="00677985"/>
    <w:pPr>
      <w:widowControl w:val="0"/>
      <w:autoSpaceDE w:val="0"/>
      <w:autoSpaceDN w:val="0"/>
      <w:spacing w:after="0"/>
    </w:pPr>
    <w:rPr>
      <w:rFonts w:ascii="Times New Roman" w:hAnsi="Times New Roman"/>
    </w:rPr>
  </w:style>
  <w:style w:type="character" w:customStyle="1" w:styleId="fontstyle01">
    <w:name w:val="fontstyle01"/>
    <w:basedOn w:val="Phngmcinhcuaoanvn"/>
    <w:rsid w:val="00370C6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370C62"/>
    <w:rPr>
      <w:rFonts w:ascii="Wingdings 2" w:hAnsi="Wingdings 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7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47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2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900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84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3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788A3-DE48-4A96-85CA-AB0C6E1783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44391-C12B-4C12-9D10-2A90FA13E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5BC48-8FB5-44C5-AF68-C80374640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F3BFE-219E-4BE0-8A21-B04A16405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Ngoc Quyen (quyennguyenn)</dc:creator>
  <cp:lastModifiedBy>HUYNH HOA</cp:lastModifiedBy>
  <cp:revision>4</cp:revision>
  <cp:lastPrinted>2024-09-19T02:47:00Z</cp:lastPrinted>
  <dcterms:created xsi:type="dcterms:W3CDTF">2025-06-16T14:04:00Z</dcterms:created>
  <dcterms:modified xsi:type="dcterms:W3CDTF">2025-06-24T14:12:00Z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2092137203</vt:i4>
  </property>
  <property fmtid="{D5CDD505-2E9C-101B-9397-08002B2CF9AE}" pid="3" name="ContentTypeId">
    <vt:lpwstr>0x010100A5E1F89657806544BFE89327B5F6D03A</vt:lpwstr>
  </property>
</Properties>
</file>