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8"/>
          <w:szCs w:val="48"/>
        </w:rPr>
        <w:t xml:space="preserve">Jazz Encyclopedia iPhone App</w:t>
      </w:r>
    </w:p>
    <w:p>
      <w:pPr>
        <w:spacing w:after="60"/>
      </w:pPr>
      <w:r>
        <w:rPr>
          <w:color w:val="B5651D"/>
          <w:sz w:val="30"/>
          <w:szCs w:val="30"/>
        </w:rPr>
        <w:t xml:space="preserve">Feasibility &amp; Scoping Plan</w:t>
      </w:r>
    </w:p>
    <w:p>
      <w:pPr>
        <w:pBdr>
          <w:bottom w:val="single" w:color="B5651D" w:sz="8" w:space="4"/>
        </w:pBdr>
        <w:spacing w:after="240"/>
      </w:pPr>
      <w:r>
        <w:rPr>
          <w:i/>
          <w:iCs/>
          <w:color w:val="555555"/>
          <w:sz w:val="20"/>
          <w:szCs w:val="20"/>
        </w:rPr>
        <w:t xml:space="preserve">Prepared for Huey  ·  June 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60"/>
              <w:left w:type="dxa" w:w="200"/>
              <w:bottom w:type="dxa" w:w="160"/>
              <w:right w:type="dxa" w:w="200"/>
            </w:tcMar>
          </w:tcPr>
          <w:p>
            <w:pPr>
              <w:spacing w:after="80"/>
            </w:pPr>
            <w:r>
              <w:rPr>
                <w:b/>
                <w:bCs/>
                <w:color w:val="1F3A5F"/>
                <w:sz w:val="26"/>
                <w:szCs w:val="26"/>
              </w:rPr>
              <w:t xml:space="preserve">The verdict</w:t>
            </w:r>
          </w:p>
          <w:p>
            <w:pPr>
              <w:spacing w:after="0"/>
            </w:pPr>
            <w:r>
              <w:rPr>
                <w:sz w:val="22"/>
                <w:szCs w:val="22"/>
              </w:rPr>
              <w:t xml:space="preserve">Not too complicated. A name-list that opens to a biography and discography is one of the most standard patterns in iPhone development — well within reach for a first real app. The technical structure is the easy part. The real work is sourcing, cleaning, and licensing the content, and clearing Apple’s App Review bar. This plan scopes all of it.</w:t>
            </w:r>
          </w:p>
        </w:tc>
      </w:tr>
    </w:tbl>
    <w:p>
      <w:pPr>
        <w:spacing w:after="200"/>
      </w:pPr>
    </w:p>
    <w:p>
      <w:pPr>
        <w:pStyle w:val="Heading1"/>
      </w:pPr>
      <w:r>
        <w:t xml:space="preserve">1. What you’re building</w:t>
      </w:r>
    </w:p>
    <w:p>
      <w:pPr>
        <w:spacing w:after="140" w:line="276"/>
      </w:pPr>
      <w:r>
        <w:t xml:space="preserve">A self-contained reference app for iPhone. The core experience is deliberately simple:</w:t>
      </w:r>
    </w:p>
    <w:p>
      <w:pPr>
        <w:pStyle w:val="ListParagraph"/>
        <w:numPr>
          <w:ilvl w:val="0"/>
          <w:numId w:val="2"/>
        </w:numPr>
        <w:spacing w:after="80" w:line="268"/>
      </w:pPr>
      <w:r>
        <w:t xml:space="preserve">A searchable, scrollable </w:t>
      </w:r>
      <w:r>
        <w:rPr>
          <w:b/>
          <w:bCs/>
        </w:rPr>
        <w:t xml:space="preserve">list of jazz musicians</w:t>
      </w:r>
      <w:r>
        <w:t xml:space="preserve"> (the home screen).</w:t>
      </w:r>
    </w:p>
    <w:p>
      <w:pPr>
        <w:pStyle w:val="ListParagraph"/>
        <w:numPr>
          <w:ilvl w:val="0"/>
          <w:numId w:val="2"/>
        </w:numPr>
        <w:spacing w:after="80" w:line="268"/>
      </w:pPr>
      <w:r>
        <w:t xml:space="preserve">Tapping a name opens a </w:t>
      </w:r>
      <w:r>
        <w:rPr>
          <w:b/>
          <w:bCs/>
        </w:rPr>
        <w:t xml:space="preserve">detail page</w:t>
      </w:r>
      <w:r>
        <w:t xml:space="preserve"> with that musician’s biography and a selected discography.</w:t>
      </w:r>
    </w:p>
    <w:p>
      <w:pPr>
        <w:pStyle w:val="ListParagraph"/>
        <w:numPr>
          <w:ilvl w:val="0"/>
          <w:numId w:val="2"/>
        </w:numPr>
        <w:spacing w:after="80" w:line="268"/>
      </w:pPr>
      <w:r>
        <w:t xml:space="preserve">Optional extras for later: search, filters by era or instrument, favorites, and photos.</w:t>
      </w:r>
    </w:p>
    <w:p>
      <w:pPr>
        <w:spacing w:after="140" w:line="276"/>
      </w:pPr>
      <w:r>
        <w:t xml:space="preserve">This is the classic “master–detail” pattern. Apple’s standard navigation components give you the list, the tap-through, and the back button essentially for free, so the screens themselves are not where the effort goes.</w:t>
      </w:r>
    </w:p>
    <w:p>
      <w:pPr>
        <w:pStyle w:val="Heading1"/>
      </w:pPr>
      <w:r>
        <w:t xml:space="preserve">2. Why it’s achievable</w:t>
      </w:r>
    </w:p>
    <w:p>
      <w:pPr>
        <w:spacing w:after="140" w:line="276"/>
      </w:pPr>
      <w:r>
        <w:t xml:space="preserve">Three things keep this firmly in beginner-to-intermediate territory:</w:t>
      </w:r>
    </w:p>
    <w:p>
      <w:pPr>
        <w:pStyle w:val="ListParagraph"/>
        <w:numPr>
          <w:ilvl w:val="0"/>
          <w:numId w:val="3"/>
        </w:numPr>
        <w:spacing w:after="80" w:line="268"/>
      </w:pPr>
      <w:r>
        <w:rPr>
          <w:b/>
          <w:bCs/>
        </w:rPr>
        <w:t xml:space="preserve">The structure is a solved problem. </w:t>
      </w:r>
      <w:r>
        <w:t xml:space="preserve">List → detail is the single most common app layout. There are countless tutorials for exactly this shape in SwiftUI, Apple’s modern UI framework.</w:t>
      </w:r>
    </w:p>
    <w:p>
      <w:pPr>
        <w:pStyle w:val="ListParagraph"/>
        <w:numPr>
          <w:ilvl w:val="0"/>
          <w:numId w:val="3"/>
        </w:numPr>
        <w:spacing w:after="80" w:line="268"/>
      </w:pPr>
      <w:r>
        <w:rPr>
          <w:b/>
          <w:bCs/>
        </w:rPr>
        <w:t xml:space="preserve">It can ship fully offline. </w:t>
      </w:r>
      <w:r>
        <w:t xml:space="preserve">For version 1, bundle all the content inside the app. No server, no accounts, no live network code, no monthly hosting bill — a large category of complexity simply disappears.</w:t>
      </w:r>
    </w:p>
    <w:p>
      <w:pPr>
        <w:pStyle w:val="ListParagraph"/>
        <w:numPr>
          <w:ilvl w:val="0"/>
          <w:numId w:val="3"/>
        </w:numPr>
        <w:spacing w:after="80" w:line="268"/>
      </w:pPr>
      <w:r>
        <w:rPr>
          <w:b/>
          <w:bCs/>
        </w:rPr>
        <w:t xml:space="preserve">The data already exists. </w:t>
      </w:r>
      <w:r>
        <w:t xml:space="preserve">You don’t have to write hundreds of discographies by hand. Open databases already hold this information, and you chose to draw on them.</w:t>
      </w:r>
    </w:p>
    <w:p>
      <w:pPr>
        <w:pStyle w:val="Heading1"/>
      </w:pPr>
      <w:r>
        <w:t xml:space="preserve">3. Where the content comes from</w:t>
      </w:r>
    </w:p>
    <w:p>
      <w:pPr>
        <w:spacing w:after="140" w:line="276"/>
      </w:pPr>
      <w:r>
        <w:t xml:space="preserve">You opted to source from public data. The two best-fit sources play different roles, and the licensing details matter, so here is the honest picture.</w:t>
      </w:r>
    </w:p>
    <w:p>
      <w:pPr>
        <w:pStyle w:val="Heading2"/>
      </w:pPr>
      <w:r>
        <w:t xml:space="preserve">MusicBrainz — for discographies</w:t>
      </w:r>
    </w:p>
    <w:p>
      <w:pPr>
        <w:spacing w:after="140" w:line="276"/>
      </w:pPr>
      <w:r>
        <w:t xml:space="preserve">MusicBrainz is a large, community-maintained music database with structured records for artists, releases, and recordings — ideal for the discography side.</w:t>
      </w:r>
    </w:p>
    <w:p>
      <w:pPr>
        <w:pStyle w:val="ListParagraph"/>
        <w:numPr>
          <w:ilvl w:val="0"/>
          <w:numId w:val="3"/>
        </w:numPr>
        <w:spacing w:after="80" w:line="268"/>
      </w:pPr>
      <w:r>
        <w:rPr>
          <w:b/>
          <w:bCs/>
        </w:rPr>
        <w:t xml:space="preserve">Licensing is favorable. </w:t>
      </w:r>
      <w:r>
        <w:t xml:space="preserve">The core data (artists, releases, dates) is released under CC0 — effectively public domain — so you can bundle it in a commercial app without attribution obligations. (A smaller subset of supplementary data carries a non-commercial share-alike license, so confirm which fields you use.)</w:t>
      </w:r>
    </w:p>
    <w:p>
      <w:pPr>
        <w:pStyle w:val="ListParagraph"/>
        <w:numPr>
          <w:ilvl w:val="0"/>
          <w:numId w:val="3"/>
        </w:numPr>
        <w:spacing w:after="80" w:line="268"/>
      </w:pPr>
      <w:r>
        <w:rPr>
          <w:b/>
          <w:bCs/>
        </w:rPr>
        <w:t xml:space="preserve">Bundle, don’t hammer the API. </w:t>
      </w:r>
      <w:r>
        <w:t xml:space="preserve">The live API is rate-limited to roughly one request per second per IP and is meant for non-commercial use. The clean approach is to download the periodic database dump once, extract the jazz artists you want, and ship that snapshot inside the app.</w:t>
      </w:r>
    </w:p>
    <w:p>
      <w:pPr>
        <w:pStyle w:val="Heading2"/>
      </w:pPr>
      <w:r>
        <w:t xml:space="preserve">Wikipedia — for biographies</w:t>
      </w:r>
    </w:p>
    <w:p>
      <w:pPr>
        <w:spacing w:after="140" w:line="276"/>
      </w:pPr>
      <w:r>
        <w:t xml:space="preserve">Wikipedia has rich prose biographies for the great majority of notable jazz figures — the natural source for the bio side.</w:t>
      </w:r>
    </w:p>
    <w:p>
      <w:pPr>
        <w:pStyle w:val="ListParagraph"/>
        <w:numPr>
          <w:ilvl w:val="0"/>
          <w:numId w:val="3"/>
        </w:numPr>
        <w:spacing w:after="80" w:line="268"/>
      </w:pPr>
      <w:r>
        <w:rPr>
          <w:b/>
          <w:bCs/>
        </w:rPr>
        <w:t xml:space="preserve">Free to reuse, with strings. </w:t>
      </w:r>
      <w:r>
        <w:t xml:space="preserve">Wikipedia text is licensed CC BY-SA. That means two ongoing obligations: you must attribute (credit and link back to each article), and the “share-alike” clause means any edits or additions you make to that text must be released under the same license.</w:t>
      </w:r>
    </w:p>
    <w:p>
      <w:pPr>
        <w:pStyle w:val="ListParagraph"/>
        <w:numPr>
          <w:ilvl w:val="0"/>
          <w:numId w:val="3"/>
        </w:numPr>
        <w:spacing w:after="80" w:line="268"/>
      </w:pPr>
      <w:r>
        <w:rPr>
          <w:b/>
          <w:bCs/>
        </w:rPr>
        <w:t xml:space="preserve">Practical implication. </w:t>
      </w:r>
      <w:r>
        <w:t xml:space="preserve">Display an attribution and source link on every bio screen, and treat the bios as quoted reference text rather than proprietary content you own. This is very doable — it just needs to be designed in from the start, not bolted on.</w:t>
      </w:r>
    </w:p>
    <w:p>
      <w:pPr>
        <w:pStyle w:val="Heading2"/>
      </w:pPr>
      <w:r>
        <w:t xml:space="preserve">A cleaner alternative worth weighing</w:t>
      </w:r>
    </w:p>
    <w:p>
      <w:pPr>
        <w:spacing w:after="140" w:line="276"/>
      </w:pPr>
      <w:r>
        <w:t xml:space="preserve">Because the share-alike clause can feel restrictive, many reference apps instead write their own concise original bios (which you fully own) and use the open databases only for the structured discography facts (which carry no such strings). A curated set of, say, 75–150 marquee names with original short bios plus sourced discographies is often the sweet spot: high quality, clean licensing, and a manageable amount of work. Worth deciding early.</w:t>
      </w:r>
    </w:p>
    <w:p>
      <w:pPr>
        <w:spacing w:after="120" w:before="80"/>
      </w:pPr>
      <w:r>
        <w:rPr>
          <w:b/>
          <w:bCs/>
          <w:color w:val="1F3A5F"/>
        </w:rPr>
        <w:t xml:space="preserve">Source comparison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160"/>
        <w:gridCol w:w="2800"/>
      </w:tblGrid>
      <w:tr>
        <w:trPr>
          <w:tblHeader/>
        </w:trPr>
        <w:tc>
          <w:tcPr>
            <w:tcW w:type="dxa" w:w="17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Source</w:t>
            </w:r>
          </w:p>
        </w:tc>
        <w:tc>
          <w:tcPr>
            <w:tcW w:type="dxa" w:w="27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Best for</w:t>
            </w:r>
          </w:p>
        </w:tc>
        <w:tc>
          <w:tcPr>
            <w:tcW w:type="dxa" w:w="21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License</w:t>
            </w:r>
          </w:p>
        </w:tc>
        <w:tc>
          <w:tcPr>
            <w:tcW w:type="dxa" w:w="28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Catch</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MusicBrainz</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Discographies, structured facts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CC0 (core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Rate-limited API — use the bulk data dump instead</w:t>
            </w:r>
          </w:p>
        </w:tc>
      </w:tr>
      <w:tr>
        <w:tc>
          <w:tcPr>
            <w:tcW w:type="dxa" w:w="17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t xml:space="preserve">Wikipedia</w:t>
            </w:r>
          </w:p>
        </w:tc>
        <w:tc>
          <w:tcPr>
            <w:tcW w:type="dxa" w:w="27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t xml:space="preserve">Biographies (prose)</w:t>
            </w:r>
          </w:p>
        </w:tc>
        <w:tc>
          <w:tcPr>
            <w:tcW w:type="dxa" w:w="2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t xml:space="preserve">CC BY-SA</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t xml:space="preserve">Must attribute + share-alike on edits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Your own bios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Short original biographies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You own 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Writing effort per musician</w:t>
            </w:r>
          </w:p>
        </w:tc>
      </w:tr>
    </w:tbl>
    <w:p>
      <w:pPr>
        <w:spacing w:after="120"/>
      </w:pPr>
    </w:p>
    <w:p>
      <w:pPr>
        <w:pStyle w:val="Heading1"/>
      </w:pPr>
      <w:r>
        <w:t xml:space="preserve">4. Bundled vs. live data</w:t>
      </w:r>
    </w:p>
    <w:p>
      <w:pPr>
        <w:spacing w:after="140" w:line="276"/>
      </w:pPr>
      <w:r>
        <w:t xml:space="preserve">This is the single biggest architecture decision, and for a first version the answer is 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Approach</w:t>
            </w:r>
          </w:p>
        </w:tc>
        <w:tc>
          <w:tcPr>
            <w:tcW w:type="dxa" w:w="4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What it means</w:t>
            </w:r>
          </w:p>
        </w:tc>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Recommendation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Bundled (offline)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content ships inside the app. Works with no internet. No server to run or pay for.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Start here. Simplest, cheapest, fastest to ship. Updating content means shipping an app update.</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t xml:space="preserve">Live (server-backed)</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t xml:space="preserve">App fetches content from a database you host. Content can change without an app update.</w:t>
            </w:r>
          </w:p>
        </w:tc>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t xml:space="preserve">Defer to v2. Adds a backend, hosting cost, and network code — unnecessary for launch.</w:t>
            </w:r>
          </w:p>
        </w:tc>
      </w:tr>
    </w:tbl>
    <w:p>
      <w:pPr>
        <w:spacing w:after="120"/>
      </w:pPr>
    </w:p>
    <w:p>
      <w:pPr>
        <w:pStyle w:val="Heading1"/>
      </w:pPr>
      <w:r>
        <w:t xml:space="preserve">5. What Apple requires to publish</w:t>
      </w:r>
    </w:p>
    <w:p>
      <w:pPr>
        <w:spacing w:after="140" w:line="276"/>
      </w:pPr>
      <w:r>
        <w:t xml:space="preserve">Getting the app onto the App Store has a few fixed gates — and you’ve already cleared the first one:</w:t>
      </w:r>
    </w:p>
    <w:p>
      <w:pPr>
        <w:pStyle w:val="ListParagraph"/>
        <w:numPr>
          <w:ilvl w:val="0"/>
          <w:numId w:val="3"/>
        </w:numPr>
        <w:spacing w:after="80" w:line="268"/>
      </w:pPr>
      <w:r>
        <w:rPr>
          <w:b/>
          <w:bCs/>
        </w:rPr>
        <w:t xml:space="preserve">Apple Developer Program: already covered. </w:t>
      </w:r>
      <w:r>
        <w:t xml:space="preserve">You have an active Developer account, so the $99/year publishing requirement is handled — one less thing to set up.</w:t>
      </w:r>
    </w:p>
    <w:p>
      <w:pPr>
        <w:pStyle w:val="ListParagraph"/>
        <w:numPr>
          <w:ilvl w:val="0"/>
          <w:numId w:val="3"/>
        </w:numPr>
        <w:spacing w:after="80" w:line="268"/>
      </w:pPr>
      <w:r>
        <w:rPr>
          <w:b/>
          <w:bCs/>
        </w:rPr>
        <w:t xml:space="preserve">A Mac with Xcode. </w:t>
      </w:r>
      <w:r>
        <w:t xml:space="preserve">Xcode is Apple’s free development tool, but it only runs on macOS. You need a Mac to build and submit.</w:t>
      </w:r>
    </w:p>
    <w:p>
      <w:pPr>
        <w:pStyle w:val="ListParagraph"/>
        <w:numPr>
          <w:ilvl w:val="0"/>
          <w:numId w:val="3"/>
        </w:numPr>
        <w:spacing w:after="80" w:line="268"/>
      </w:pPr>
      <w:r>
        <w:rPr>
          <w:b/>
          <w:bCs/>
        </w:rPr>
        <w:t xml:space="preserve">Passing App Review. </w:t>
      </w:r>
      <w:r>
        <w:t xml:space="preserve">Apple manually reviews submissions. The relevant risk here: they reject apps judged “too thin” or that merely repackage a website. A reference app with substantial, well-organized original-or-curated content clears this; a sparse list of links does not.</w:t>
      </w:r>
    </w:p>
    <w:p>
      <w:pPr>
        <w:pStyle w:val="ListParagraph"/>
        <w:numPr>
          <w:ilvl w:val="0"/>
          <w:numId w:val="3"/>
        </w:numPr>
        <w:spacing w:after="80" w:line="268"/>
      </w:pPr>
      <w:r>
        <w:rPr>
          <w:b/>
          <w:bCs/>
        </w:rPr>
        <w:t xml:space="preserve">Commission on sales. </w:t>
      </w:r>
      <w:r>
        <w:t xml:space="preserve">If you charge for the app or sell anything in it, Apple takes 15% (under ~$1M/year revenue) to 30%. Irrelevant if the app is free.</w:t>
      </w:r>
    </w:p>
    <w:p>
      <w:pPr>
        <w:pStyle w:val="Heading1"/>
      </w:pPr>
      <w:r>
        <w:t xml:space="preserve">6. Suggested build path</w:t>
      </w:r>
    </w:p>
    <w:p>
      <w:pPr>
        <w:spacing w:after="140" w:line="276"/>
      </w:pPr>
      <w:r>
        <w:t xml:space="preserve">A realistic sequence that front-loads the decisions that matter and keeps each step shippable:</w:t>
      </w:r>
    </w:p>
    <w:p>
      <w:pPr>
        <w:pStyle w:val="ListParagraph"/>
        <w:numPr>
          <w:ilvl w:val="0"/>
          <w:numId w:val="2"/>
        </w:numPr>
        <w:spacing w:after="80" w:line="268"/>
      </w:pPr>
      <w:r>
        <w:rPr>
          <w:b/>
          <w:bCs/>
        </w:rPr>
        <w:t xml:space="preserve">Lock scope. </w:t>
      </w:r>
      <w:r>
        <w:t xml:space="preserve">Decide the musician list (start with ~75–150 key figures rather than “everyone”) and the licensing approach for bios.</w:t>
      </w:r>
    </w:p>
    <w:p>
      <w:pPr>
        <w:pStyle w:val="ListParagraph"/>
        <w:numPr>
          <w:ilvl w:val="0"/>
          <w:numId w:val="2"/>
        </w:numPr>
        <w:spacing w:after="80" w:line="268"/>
      </w:pPr>
      <w:r>
        <w:rPr>
          <w:b/>
          <w:bCs/>
        </w:rPr>
        <w:t xml:space="preserve">Assemble the data. </w:t>
      </w:r>
      <w:r>
        <w:t xml:space="preserve">Pull discographies from the MusicBrainz dump; gather or write bios. Clean it into one simple structured file (e.g., JSON) the app reads.</w:t>
      </w:r>
    </w:p>
    <w:p>
      <w:pPr>
        <w:pStyle w:val="ListParagraph"/>
        <w:numPr>
          <w:ilvl w:val="0"/>
          <w:numId w:val="2"/>
        </w:numPr>
        <w:spacing w:after="80" w:line="268"/>
      </w:pPr>
      <w:r>
        <w:rPr>
          <w:b/>
          <w:bCs/>
        </w:rPr>
        <w:t xml:space="preserve">Build the two screens. </w:t>
      </w:r>
      <w:r>
        <w:t xml:space="preserve">A SwiftUI list and a detail view, reading from the bundled data. This is the quick part.</w:t>
      </w:r>
    </w:p>
    <w:p>
      <w:pPr>
        <w:pStyle w:val="ListParagraph"/>
        <w:numPr>
          <w:ilvl w:val="0"/>
          <w:numId w:val="2"/>
        </w:numPr>
        <w:spacing w:after="80" w:line="268"/>
      </w:pPr>
      <w:r>
        <w:rPr>
          <w:b/>
          <w:bCs/>
        </w:rPr>
        <w:t xml:space="preserve">Add search and polish. </w:t>
      </w:r>
      <w:r>
        <w:t xml:space="preserve">Search bar, a photo per artist if licensing allows, attribution footers, app icon.</w:t>
      </w:r>
    </w:p>
    <w:p>
      <w:pPr>
        <w:pStyle w:val="ListParagraph"/>
        <w:numPr>
          <w:ilvl w:val="0"/>
          <w:numId w:val="2"/>
        </w:numPr>
        <w:spacing w:after="80" w:line="268"/>
      </w:pPr>
      <w:r>
        <w:rPr>
          <w:b/>
          <w:bCs/>
        </w:rPr>
        <w:t xml:space="preserve">Test on a real iPhone, then submit. </w:t>
      </w:r>
      <w:r>
        <w:t xml:space="preserve">Use your existing Developer account, run through App Review, and iterate on any rejections.</w:t>
      </w:r>
    </w:p>
    <w:p>
      <w:pPr>
        <w:pStyle w:val="Heading2"/>
      </w:pPr>
      <w:r>
        <w:t xml:space="preserve">Rough effort and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Item</w:t>
            </w:r>
          </w:p>
        </w:tc>
        <w:tc>
          <w:tcPr>
            <w:tcW w:type="dxa" w:w="4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Estimate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Apple Developer Program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Already covered — you have an account</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t xml:space="preserve">Mac + Xcode</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t xml:space="preserve">Xcode free; requires a Mac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Hosting (v1, bundled)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t xml:space="preserve">Content assembly</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t xml:space="preserve">The main time cost — scales with how many musicians you include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Build effort (v1, 2 screens)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Modest for someone learning SwiftUI; the screens are standard patterns</w:t>
            </w:r>
          </w:p>
        </w:tc>
      </w:tr>
    </w:tbl>
    <w:p>
      <w:pPr>
        <w:spacing w:after="120"/>
      </w:pPr>
    </w:p>
    <w:p>
      <w:pPr>
        <w:pStyle w:val="Heading1"/>
      </w:pPr>
      <w:r>
        <w:t xml:space="preserve">7. Risks and how to manage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Risk</w:t>
            </w:r>
          </w:p>
        </w:tc>
        <w:tc>
          <w:tcPr>
            <w:tcW w:type="dxa" w:w="5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Mitigation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App Review rejects it as “too thin”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Ship with real depth and curation, not just a link list. Original or well-edited content helps.</w:t>
            </w:r>
          </w:p>
        </w:tc>
      </w:tr>
      <w:tr>
        <w:tc>
          <w:tcPr>
            <w:tcW w:type="dxa" w:w="3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t xml:space="preserve">License obligations (attribution / share-alike)</w:t>
            </w:r>
          </w:p>
        </w:tc>
        <w:tc>
          <w:tcPr>
            <w:tcW w:type="dxa" w:w="5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t xml:space="preserve">Decide the bio-source approach up front; add attribution UI from day one, or write your own bios.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Discography data is huge and messy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Curate. Show a selected discography, not every release. Cap the artist list for v1.</w:t>
            </w:r>
          </w:p>
        </w:tc>
      </w:tr>
      <w:tr>
        <w:tc>
          <w:tcPr>
            <w:tcW w:type="dxa" w:w="3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t xml:space="preserve">Artist photos</w:t>
            </w:r>
          </w:p>
        </w:tc>
        <w:tc>
          <w:tcPr>
            <w:tcW w:type="dxa" w:w="5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t xml:space="preserve">Most images are separately licensed. Treat photos as optional and verify each one’s license.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Scope creep (favorites, audio, etc.)</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Ship the two-screen core first. Everything else is a v2 feature.</w:t>
            </w:r>
          </w:p>
        </w:tc>
      </w:tr>
    </w:tbl>
    <w:p>
      <w:pPr>
        <w:spacing w:after="160"/>
      </w:pPr>
    </w:p>
    <w:p>
      <w:pPr>
        <w:pStyle w:val="Heading1"/>
      </w:pPr>
      <w:r>
        <w:t xml:space="preserve">Bottom line</w:t>
      </w:r>
    </w:p>
    <w:p>
      <w:pPr>
        <w:spacing w:after="140" w:line="276"/>
      </w:pPr>
      <w:r>
        <w:rPr>
          <w:sz w:val="22"/>
          <w:szCs w:val="22"/>
        </w:rPr>
        <w:t xml:space="preserve">The idea is sound and the scope is appropriate — not too complicated. Build the bundled, offline, two-screen version first, source discographies from MusicBrainz’s open data, and decide early whether bios are reused-with-attribution from Wikipedia or written fresh by you. That single decision and the size of your musician list are what determine how much work this actually is. With a Developer account already in hand, the path from here is mostly content and a couple of standard screens.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Jazz Encyclopedia App — Feasibility Plan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B5651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Jazz Encyclopedia iPhone App — Feasibility &amp; Scoping Plan</dc:title>
  <dc:creator>Cowork</dc:creator>
  <cp:lastModifiedBy>Un-named</cp:lastModifiedBy>
  <cp:revision>1</cp:revision>
  <dcterms:created xsi:type="dcterms:W3CDTF">2026-06-08T05:46:12.359Z</dcterms:created>
  <dcterms:modified xsi:type="dcterms:W3CDTF">2026-06-08T05:46:12.359Z</dcterms:modified>
</cp:coreProperties>
</file>

<file path=docProps/custom.xml><?xml version="1.0" encoding="utf-8"?>
<Properties xmlns="http://schemas.openxmlformats.org/officeDocument/2006/custom-properties" xmlns:vt="http://schemas.openxmlformats.org/officeDocument/2006/docPropsVTypes"/>
</file>