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46DB516D" w:rsidR="00445A88" w:rsidRPr="00427B52" w:rsidRDefault="005676A2" w:rsidP="0023641B">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BA74F2">
        <w:rPr>
          <w:rStyle w:val="SubtleReference"/>
          <w:color w:val="auto"/>
          <w:sz w:val="22"/>
          <w:szCs w:val="22"/>
        </w:rPr>
        <w:t>32</w:t>
      </w:r>
    </w:p>
    <w:p w14:paraId="3C707BA7" w14:textId="253A3ECE" w:rsidR="005126E1" w:rsidRPr="00FF67BA" w:rsidRDefault="00445A88" w:rsidP="0023641B">
      <w:pPr>
        <w:jc w:val="both"/>
        <w:rPr>
          <w:bCs/>
        </w:rPr>
      </w:pPr>
      <w:r w:rsidRPr="00427B52">
        <w:rPr>
          <w:b/>
        </w:rPr>
        <w:t xml:space="preserve">Title: </w:t>
      </w:r>
      <w:r w:rsidR="00BA74F2">
        <w:rPr>
          <w:bCs/>
        </w:rPr>
        <w:t>Research Plan</w:t>
      </w:r>
    </w:p>
    <w:p w14:paraId="42447E0D" w14:textId="5CDB82D3" w:rsidR="00445A88" w:rsidRPr="00427B52" w:rsidRDefault="00445A88" w:rsidP="0023641B">
      <w:pPr>
        <w:jc w:val="both"/>
        <w:rPr>
          <w:b/>
        </w:rPr>
      </w:pPr>
      <w:r w:rsidRPr="00427B52">
        <w:rPr>
          <w:b/>
        </w:rPr>
        <w:t xml:space="preserve">Author: </w:t>
      </w:r>
      <w:r w:rsidR="00C32147" w:rsidRPr="00427B52">
        <w:rPr>
          <w:rStyle w:val="SubtleReference"/>
          <w:color w:val="auto"/>
          <w:sz w:val="22"/>
          <w:szCs w:val="22"/>
        </w:rPr>
        <w:t>Sam Huffer, 101633177</w:t>
      </w:r>
    </w:p>
    <w:p w14:paraId="4604FCAF" w14:textId="09A0BFCD" w:rsidR="00C6546E" w:rsidRDefault="00BA74F2" w:rsidP="0023641B">
      <w:pPr>
        <w:pStyle w:val="Heading1"/>
        <w:jc w:val="both"/>
      </w:pPr>
      <w:r>
        <w:t>Instructions</w:t>
      </w:r>
    </w:p>
    <w:p w14:paraId="4FF19E67" w14:textId="21B0FB36" w:rsidR="0066054F" w:rsidRDefault="00BA74F2" w:rsidP="0023641B">
      <w:pPr>
        <w:jc w:val="both"/>
      </w:pPr>
      <w:r>
        <w:t xml:space="preserve">From Doubtfire: </w:t>
      </w:r>
      <w:r w:rsidR="0023641B">
        <w:t>“</w:t>
      </w:r>
      <w:r>
        <w:t>This credit-level document is required before you undertake a HD research report. This enables staff to give you feedback on the plan and help you succeed in your research activities. The plan counts towards your credit-level outcomes, even if you do not undertake the research work. Additional artefacts created for a HD Research outcome must be submitted or linked in Task 34.</w:t>
      </w:r>
      <w:r w:rsidR="0023641B">
        <w:t>”</w:t>
      </w:r>
    </w:p>
    <w:p w14:paraId="67282871" w14:textId="63AD5640" w:rsidR="00BA74F2" w:rsidRDefault="00BA74F2" w:rsidP="0023641B">
      <w:pPr>
        <w:pStyle w:val="Default"/>
        <w:jc w:val="both"/>
        <w:rPr>
          <w:sz w:val="22"/>
          <w:szCs w:val="22"/>
        </w:rPr>
      </w:pPr>
      <w:r>
        <w:tab/>
        <w:t xml:space="preserve">From </w:t>
      </w:r>
      <w:r w:rsidR="00CC374A">
        <w:t>lecture notes</w:t>
      </w:r>
      <w:r>
        <w:t xml:space="preserve">: </w:t>
      </w:r>
      <w:r>
        <w:rPr>
          <w:sz w:val="22"/>
          <w:szCs w:val="22"/>
        </w:rPr>
        <w:t>look for an interesting A vs B question to address in a research report. Your plan for this report should be several simple sentences that outline the context or domain of the research, the gap or problem, how you intend to investigate the question, any data that will be produced or results that you expect, and any implications the expected result may have.</w:t>
      </w:r>
    </w:p>
    <w:p w14:paraId="57F77083" w14:textId="790890B9" w:rsidR="0023641B" w:rsidRPr="007F3E51" w:rsidRDefault="00BA74F2" w:rsidP="007F3E51">
      <w:pPr>
        <w:pStyle w:val="Heading1"/>
        <w:jc w:val="both"/>
      </w:pPr>
      <w:r>
        <w:t>Research Plan</w:t>
      </w:r>
    </w:p>
    <w:p w14:paraId="06B7D49F" w14:textId="3BB7F031" w:rsidR="002C4DFB" w:rsidRPr="0096480B" w:rsidRDefault="002C4DFB" w:rsidP="0096480B">
      <w:pPr>
        <w:jc w:val="both"/>
        <w:textAlignment w:val="center"/>
        <w:rPr>
          <w:rFonts w:ascii="Calibri" w:eastAsia="Times New Roman" w:hAnsi="Calibri" w:cs="Calibri"/>
          <w:lang w:eastAsia="en-AU"/>
        </w:rPr>
      </w:pPr>
      <w:r w:rsidRPr="0096480B">
        <w:rPr>
          <w:rFonts w:ascii="Calibri" w:eastAsia="Times New Roman" w:hAnsi="Calibri" w:cs="Calibri"/>
          <w:lang w:eastAsia="en-AU"/>
        </w:rPr>
        <w:t>During the semester, in one of the lectures on software patterns, the component pattern and entity-component systems</w:t>
      </w:r>
      <w:r w:rsidRPr="0096480B">
        <w:rPr>
          <w:rFonts w:ascii="Calibri" w:eastAsia="Times New Roman" w:hAnsi="Calibri" w:cs="Calibri"/>
          <w:lang w:eastAsia="en-AU"/>
        </w:rPr>
        <w:t xml:space="preserve"> (ECSs)</w:t>
      </w:r>
      <w:r w:rsidRPr="0096480B">
        <w:rPr>
          <w:rFonts w:ascii="Calibri" w:eastAsia="Times New Roman" w:hAnsi="Calibri" w:cs="Calibri"/>
          <w:lang w:eastAsia="en-AU"/>
        </w:rPr>
        <w:t xml:space="preserve"> were discussed as powerful tools for getting greater performance out of games.</w:t>
      </w:r>
      <w:r w:rsidR="0096480B">
        <w:rPr>
          <w:rFonts w:ascii="Calibri" w:eastAsia="Times New Roman" w:hAnsi="Calibri" w:cs="Calibri"/>
          <w:lang w:eastAsia="en-AU"/>
        </w:rPr>
        <w:t xml:space="preserve"> </w:t>
      </w:r>
      <w:r w:rsidRPr="0096480B">
        <w:rPr>
          <w:rFonts w:ascii="Calibri" w:eastAsia="Times New Roman" w:hAnsi="Calibri" w:cs="Calibri"/>
          <w:lang w:eastAsia="en-AU"/>
        </w:rPr>
        <w:t xml:space="preserve">However, a full-on </w:t>
      </w:r>
      <w:r w:rsidRPr="0096480B">
        <w:rPr>
          <w:rFonts w:ascii="Calibri" w:eastAsia="Times New Roman" w:hAnsi="Calibri" w:cs="Calibri"/>
          <w:lang w:eastAsia="en-AU"/>
        </w:rPr>
        <w:t>ECS</w:t>
      </w:r>
      <w:r w:rsidRPr="0096480B">
        <w:rPr>
          <w:rFonts w:ascii="Calibri" w:eastAsia="Times New Roman" w:hAnsi="Calibri" w:cs="Calibri"/>
          <w:lang w:eastAsia="en-AU"/>
        </w:rPr>
        <w:t xml:space="preserve"> is very structurally different from inheritance-based, game object-oriented programming that students have been familiarising themselves with. </w:t>
      </w:r>
      <w:r w:rsidRPr="0096480B">
        <w:rPr>
          <w:rFonts w:ascii="Calibri" w:eastAsia="Times New Roman" w:hAnsi="Calibri" w:cs="Calibri"/>
          <w:lang w:eastAsia="en-AU"/>
        </w:rPr>
        <w:t>F</w:t>
      </w:r>
      <w:r w:rsidRPr="0096480B">
        <w:rPr>
          <w:rFonts w:ascii="Calibri" w:eastAsia="Times New Roman" w:hAnsi="Calibri" w:cs="Calibri"/>
          <w:lang w:eastAsia="en-AU"/>
        </w:rPr>
        <w:t xml:space="preserve">urthermore, from my own experience with Unity’s </w:t>
      </w:r>
      <w:r w:rsidRPr="0096480B">
        <w:rPr>
          <w:rFonts w:ascii="Calibri" w:eastAsia="Times New Roman" w:hAnsi="Calibri" w:cs="Calibri"/>
          <w:lang w:eastAsia="en-AU"/>
        </w:rPr>
        <w:t>ECS</w:t>
      </w:r>
      <w:r w:rsidRPr="0096480B">
        <w:rPr>
          <w:rFonts w:ascii="Calibri" w:eastAsia="Times New Roman" w:hAnsi="Calibri" w:cs="Calibri"/>
          <w:lang w:eastAsia="en-AU"/>
        </w:rPr>
        <w:t xml:space="preserve"> in my capstone project, such systems can be </w:t>
      </w:r>
      <w:r w:rsidR="0096480B" w:rsidRPr="0096480B">
        <w:rPr>
          <w:rFonts w:ascii="Calibri" w:eastAsia="Times New Roman" w:hAnsi="Calibri" w:cs="Calibri"/>
          <w:lang w:eastAsia="en-AU"/>
        </w:rPr>
        <w:t>uncooperative depending on the selected or required game object architecture</w:t>
      </w:r>
      <w:r w:rsidRPr="0096480B">
        <w:rPr>
          <w:rFonts w:ascii="Calibri" w:eastAsia="Times New Roman" w:hAnsi="Calibri" w:cs="Calibri"/>
          <w:lang w:eastAsia="en-AU"/>
        </w:rPr>
        <w:t>.</w:t>
      </w:r>
    </w:p>
    <w:p w14:paraId="08477239" w14:textId="2878BFAC" w:rsidR="002C4DFB" w:rsidRPr="002C4DFB" w:rsidRDefault="002C4DFB" w:rsidP="0096480B">
      <w:pPr>
        <w:ind w:firstLine="540"/>
        <w:jc w:val="both"/>
        <w:textAlignment w:val="center"/>
        <w:rPr>
          <w:rFonts w:ascii="Calibri" w:eastAsia="Times New Roman" w:hAnsi="Calibri" w:cs="Calibri"/>
          <w:lang w:eastAsia="en-AU"/>
        </w:rPr>
      </w:pPr>
      <w:r w:rsidRPr="0096480B">
        <w:rPr>
          <w:rFonts w:ascii="Calibri" w:eastAsia="Times New Roman" w:hAnsi="Calibri" w:cs="Calibri"/>
          <w:lang w:eastAsia="en-AU"/>
        </w:rPr>
        <w:t>In my research report, I shall investigate</w:t>
      </w:r>
      <w:r w:rsidR="0096480B" w:rsidRPr="0096480B">
        <w:rPr>
          <w:rFonts w:ascii="Calibri" w:eastAsia="Times New Roman" w:hAnsi="Calibri" w:cs="Calibri"/>
          <w:lang w:eastAsia="en-AU"/>
        </w:rPr>
        <w:t xml:space="preserve"> </w:t>
      </w:r>
      <w:r w:rsidR="0096480B" w:rsidRPr="0096480B">
        <w:rPr>
          <w:rFonts w:ascii="Calibri" w:eastAsia="Times New Roman" w:hAnsi="Calibri" w:cs="Calibri"/>
          <w:lang w:eastAsia="en-AU"/>
        </w:rPr>
        <w:t xml:space="preserve">how and why </w:t>
      </w:r>
      <w:r w:rsidR="0096480B" w:rsidRPr="0096480B">
        <w:rPr>
          <w:rFonts w:ascii="Calibri" w:eastAsia="Times New Roman" w:hAnsi="Calibri" w:cs="Calibri"/>
          <w:lang w:eastAsia="en-AU"/>
        </w:rPr>
        <w:t>ECSs</w:t>
      </w:r>
      <w:r w:rsidR="0096480B" w:rsidRPr="0096480B">
        <w:rPr>
          <w:rFonts w:ascii="Calibri" w:eastAsia="Times New Roman" w:hAnsi="Calibri" w:cs="Calibri"/>
          <w:lang w:eastAsia="en-AU"/>
        </w:rPr>
        <w:t xml:space="preserve"> afford </w:t>
      </w:r>
      <w:r w:rsidR="0096480B" w:rsidRPr="0096480B">
        <w:rPr>
          <w:rFonts w:ascii="Calibri" w:eastAsia="Times New Roman" w:hAnsi="Calibri" w:cs="Calibri"/>
          <w:lang w:eastAsia="en-AU"/>
        </w:rPr>
        <w:t>differences</w:t>
      </w:r>
      <w:r w:rsidR="0096480B" w:rsidRPr="0096480B">
        <w:rPr>
          <w:rFonts w:ascii="Calibri" w:eastAsia="Times New Roman" w:hAnsi="Calibri" w:cs="Calibri"/>
          <w:lang w:eastAsia="en-AU"/>
        </w:rPr>
        <w:t xml:space="preserve"> in performance</w:t>
      </w:r>
      <w:r w:rsidR="0096480B" w:rsidRPr="0096480B">
        <w:rPr>
          <w:rFonts w:ascii="Calibri" w:eastAsia="Times New Roman" w:hAnsi="Calibri" w:cs="Calibri"/>
          <w:lang w:eastAsia="en-AU"/>
        </w:rPr>
        <w:t>,</w:t>
      </w:r>
      <w:r w:rsidRPr="0096480B">
        <w:rPr>
          <w:rFonts w:ascii="Calibri" w:eastAsia="Times New Roman" w:hAnsi="Calibri" w:cs="Calibri"/>
          <w:lang w:eastAsia="en-AU"/>
        </w:rPr>
        <w:t xml:space="preserve"> the magnitude of </w:t>
      </w:r>
      <w:r w:rsidR="0096480B" w:rsidRPr="0096480B">
        <w:rPr>
          <w:rFonts w:ascii="Calibri" w:eastAsia="Times New Roman" w:hAnsi="Calibri" w:cs="Calibri"/>
          <w:lang w:eastAsia="en-AU"/>
        </w:rPr>
        <w:t>such</w:t>
      </w:r>
      <w:r w:rsidRPr="0096480B">
        <w:rPr>
          <w:rFonts w:ascii="Calibri" w:eastAsia="Times New Roman" w:hAnsi="Calibri" w:cs="Calibri"/>
          <w:lang w:eastAsia="en-AU"/>
        </w:rPr>
        <w:t xml:space="preserve"> gains (or losses) current ECS</w:t>
      </w:r>
      <w:r w:rsidR="0096480B" w:rsidRPr="0096480B">
        <w:rPr>
          <w:rFonts w:ascii="Calibri" w:eastAsia="Times New Roman" w:hAnsi="Calibri" w:cs="Calibri"/>
          <w:lang w:eastAsia="en-AU"/>
        </w:rPr>
        <w:t>s</w:t>
      </w:r>
      <w:r w:rsidRPr="0096480B">
        <w:rPr>
          <w:rFonts w:ascii="Calibri" w:eastAsia="Times New Roman" w:hAnsi="Calibri" w:cs="Calibri"/>
          <w:lang w:eastAsia="en-AU"/>
        </w:rPr>
        <w:t xml:space="preserve"> from various game engines can afford, </w:t>
      </w:r>
      <w:r w:rsidR="0096480B" w:rsidRPr="0096480B">
        <w:rPr>
          <w:rFonts w:ascii="Calibri" w:eastAsia="Times New Roman" w:hAnsi="Calibri" w:cs="Calibri"/>
          <w:lang w:eastAsia="en-AU"/>
        </w:rPr>
        <w:t>and</w:t>
      </w:r>
      <w:r w:rsidR="002A3BA4" w:rsidRPr="0096480B">
        <w:rPr>
          <w:rFonts w:ascii="Calibri" w:eastAsia="Times New Roman" w:hAnsi="Calibri" w:cs="Calibri"/>
          <w:lang w:eastAsia="en-AU"/>
        </w:rPr>
        <w:t xml:space="preserve"> what constraints developers will have to manage to </w:t>
      </w:r>
      <w:r w:rsidR="0096480B" w:rsidRPr="0096480B">
        <w:rPr>
          <w:rFonts w:ascii="Calibri" w:eastAsia="Times New Roman" w:hAnsi="Calibri" w:cs="Calibri"/>
          <w:lang w:eastAsia="en-AU"/>
        </w:rPr>
        <w:t>gain performance</w:t>
      </w:r>
      <w:r w:rsidR="002A3BA4" w:rsidRPr="0096480B">
        <w:rPr>
          <w:rFonts w:ascii="Calibri" w:eastAsia="Times New Roman" w:hAnsi="Calibri" w:cs="Calibri"/>
          <w:lang w:eastAsia="en-AU"/>
        </w:rPr>
        <w:t xml:space="preserve"> from an ECS.</w:t>
      </w:r>
    </w:p>
    <w:p w14:paraId="653690C5" w14:textId="50664BFA" w:rsidR="002C4DFB" w:rsidRPr="0096480B" w:rsidRDefault="002A3BA4" w:rsidP="0096480B">
      <w:pPr>
        <w:ind w:firstLine="720"/>
        <w:jc w:val="both"/>
        <w:textAlignment w:val="center"/>
        <w:rPr>
          <w:rFonts w:ascii="Calibri" w:eastAsia="Times New Roman" w:hAnsi="Calibri" w:cs="Calibri"/>
          <w:lang w:eastAsia="en-AU"/>
        </w:rPr>
      </w:pPr>
      <w:r w:rsidRPr="0096480B">
        <w:rPr>
          <w:rFonts w:ascii="Calibri" w:eastAsia="Times New Roman" w:hAnsi="Calibri" w:cs="Calibri"/>
          <w:lang w:eastAsia="en-AU"/>
        </w:rPr>
        <w:t>I do not know what to expect for how and why ECSs can afford performance gains to games beyond that it revolves ar</w:t>
      </w:r>
      <w:bookmarkStart w:id="0" w:name="_GoBack"/>
      <w:bookmarkEnd w:id="0"/>
      <w:r w:rsidRPr="0096480B">
        <w:rPr>
          <w:rFonts w:ascii="Calibri" w:eastAsia="Times New Roman" w:hAnsi="Calibri" w:cs="Calibri"/>
          <w:lang w:eastAsia="en-AU"/>
        </w:rPr>
        <w:t>ound their abilities to process large batches of simple data; the underlying mechanisms of this are unfamiliar to me, and will comprise part of this research. With regards to constraints however, I expect to find that at the current stage of development of publicly available ECSs, games and parts of games that involve processing simple variables of many game entities will get better performance by using an ECS, particularly if they can integrate them from the beginning of development, whereas games that make heavy use of complex game objects, even if they employ many of them, will struggle to gain performance from an ECS, even lose performance from using one.</w:t>
      </w:r>
    </w:p>
    <w:p w14:paraId="6D1B935F" w14:textId="1A865E58" w:rsidR="002C4DFB" w:rsidRDefault="002A3BA4" w:rsidP="0096480B">
      <w:pPr>
        <w:ind w:firstLine="720"/>
        <w:jc w:val="both"/>
        <w:textAlignment w:val="center"/>
        <w:rPr>
          <w:rFonts w:ascii="Calibri" w:eastAsia="Times New Roman" w:hAnsi="Calibri" w:cs="Calibri"/>
          <w:lang w:eastAsia="en-AU"/>
        </w:rPr>
      </w:pPr>
      <w:r>
        <w:rPr>
          <w:rFonts w:ascii="Calibri" w:eastAsia="Times New Roman" w:hAnsi="Calibri" w:cs="Calibri"/>
          <w:lang w:eastAsia="en-AU"/>
        </w:rPr>
        <w:t xml:space="preserve">If my findings regarding constraints of ECSs support my expectations, I </w:t>
      </w:r>
      <w:r w:rsidR="0096480B">
        <w:rPr>
          <w:rFonts w:ascii="Calibri" w:eastAsia="Times New Roman" w:hAnsi="Calibri" w:cs="Calibri"/>
          <w:lang w:eastAsia="en-AU"/>
        </w:rPr>
        <w:t>shall suggest</w:t>
      </w:r>
      <w:r>
        <w:rPr>
          <w:rFonts w:ascii="Calibri" w:eastAsia="Times New Roman" w:hAnsi="Calibri" w:cs="Calibri"/>
          <w:lang w:eastAsia="en-AU"/>
        </w:rPr>
        <w:t xml:space="preserve"> some recommendations for optimal</w:t>
      </w:r>
      <w:r w:rsidR="0096480B">
        <w:rPr>
          <w:rFonts w:ascii="Calibri" w:eastAsia="Times New Roman" w:hAnsi="Calibri" w:cs="Calibri"/>
          <w:lang w:eastAsia="en-AU"/>
        </w:rPr>
        <w:t>ly</w:t>
      </w:r>
      <w:r>
        <w:rPr>
          <w:rFonts w:ascii="Calibri" w:eastAsia="Times New Roman" w:hAnsi="Calibri" w:cs="Calibri"/>
          <w:lang w:eastAsia="en-AU"/>
        </w:rPr>
        <w:t xml:space="preserve"> us</w:t>
      </w:r>
      <w:r w:rsidR="0096480B">
        <w:rPr>
          <w:rFonts w:ascii="Calibri" w:eastAsia="Times New Roman" w:hAnsi="Calibri" w:cs="Calibri"/>
          <w:lang w:eastAsia="en-AU"/>
        </w:rPr>
        <w:t>ing a</w:t>
      </w:r>
      <w:r>
        <w:rPr>
          <w:rFonts w:ascii="Calibri" w:eastAsia="Times New Roman" w:hAnsi="Calibri" w:cs="Calibri"/>
          <w:lang w:eastAsia="en-AU"/>
        </w:rPr>
        <w:t>n ECS</w:t>
      </w:r>
      <w:r w:rsidR="0096480B">
        <w:rPr>
          <w:rFonts w:ascii="Calibri" w:eastAsia="Times New Roman" w:hAnsi="Calibri" w:cs="Calibri"/>
          <w:lang w:eastAsia="en-AU"/>
        </w:rPr>
        <w:t>.</w:t>
      </w:r>
    </w:p>
    <w:p w14:paraId="0220995E" w14:textId="1C9FCA0D" w:rsidR="00476BB8" w:rsidRDefault="00445A88" w:rsidP="0023641B">
      <w:pPr>
        <w:pStyle w:val="Heading1"/>
        <w:jc w:val="both"/>
      </w:pPr>
      <w:r w:rsidRPr="005126E1">
        <w:t xml:space="preserve">Technologies, Tools, and Resources </w:t>
      </w:r>
      <w:r w:rsidR="00BA74F2">
        <w:t>to be U</w:t>
      </w:r>
      <w:r w:rsidRPr="005126E1">
        <w:t>sed</w:t>
      </w:r>
    </w:p>
    <w:p w14:paraId="5F0F924A" w14:textId="1BE464FE" w:rsidR="00BA74F2" w:rsidRDefault="00BA74F2" w:rsidP="0023641B">
      <w:pPr>
        <w:pStyle w:val="ColorfulList-Accent11"/>
        <w:numPr>
          <w:ilvl w:val="0"/>
          <w:numId w:val="12"/>
        </w:numPr>
        <w:jc w:val="both"/>
        <w:rPr>
          <w:rStyle w:val="SubtleReference"/>
          <w:color w:val="auto"/>
          <w:sz w:val="22"/>
          <w:szCs w:val="22"/>
        </w:rPr>
      </w:pPr>
      <w:r>
        <w:rPr>
          <w:rStyle w:val="SubtleReference"/>
          <w:color w:val="auto"/>
          <w:sz w:val="22"/>
          <w:szCs w:val="22"/>
        </w:rPr>
        <w:t>Mozilla Firefox (for conducting the research for the report, using Google Scholar, the Swinburne Library and other online resources as appropriate to gather information required for this report).</w:t>
      </w:r>
    </w:p>
    <w:p w14:paraId="02013BD6" w14:textId="58B574A0" w:rsidR="00EC2423" w:rsidRPr="006D2B03" w:rsidRDefault="00476BB8" w:rsidP="0023641B">
      <w:pPr>
        <w:pStyle w:val="ColorfulList-Accent11"/>
        <w:numPr>
          <w:ilvl w:val="0"/>
          <w:numId w:val="12"/>
        </w:numPr>
        <w:jc w:val="both"/>
        <w:rPr>
          <w:rStyle w:val="SubtleReference"/>
          <w:color w:val="auto"/>
          <w:sz w:val="22"/>
          <w:szCs w:val="22"/>
        </w:rPr>
      </w:pPr>
      <w:r>
        <w:rPr>
          <w:rStyle w:val="SubtleReference"/>
          <w:color w:val="auto"/>
          <w:sz w:val="22"/>
          <w:szCs w:val="22"/>
        </w:rPr>
        <w:t>Microsoft Word</w:t>
      </w:r>
      <w:r w:rsidR="006D2B03" w:rsidRPr="006D2B03">
        <w:rPr>
          <w:rStyle w:val="SubtleReference"/>
          <w:color w:val="auto"/>
          <w:sz w:val="22"/>
          <w:szCs w:val="22"/>
        </w:rPr>
        <w:t xml:space="preserve"> </w:t>
      </w:r>
      <w:r w:rsidR="00BA74F2">
        <w:rPr>
          <w:rStyle w:val="SubtleReference"/>
          <w:color w:val="auto"/>
          <w:sz w:val="22"/>
          <w:szCs w:val="22"/>
        </w:rPr>
        <w:t>(for writing the report).</w:t>
      </w:r>
    </w:p>
    <w:p w14:paraId="067E95AC" w14:textId="310252D7" w:rsidR="001A2851" w:rsidRDefault="00BA74F2" w:rsidP="0023641B">
      <w:pPr>
        <w:pStyle w:val="ColorfulList-Accent11"/>
        <w:numPr>
          <w:ilvl w:val="0"/>
          <w:numId w:val="12"/>
        </w:numPr>
        <w:jc w:val="both"/>
        <w:rPr>
          <w:rStyle w:val="SubtleReference"/>
          <w:color w:val="auto"/>
          <w:sz w:val="22"/>
          <w:szCs w:val="22"/>
        </w:rPr>
      </w:pPr>
      <w:r>
        <w:rPr>
          <w:rStyle w:val="SubtleReference"/>
          <w:color w:val="auto"/>
          <w:sz w:val="22"/>
          <w:szCs w:val="22"/>
        </w:rPr>
        <w:t>Learning materials on Canvas (for informing the research where appropriate).</w:t>
      </w:r>
    </w:p>
    <w:p w14:paraId="1E52572D" w14:textId="7A86E7A3" w:rsidR="00F769A2" w:rsidRDefault="00BA74F2" w:rsidP="0023641B">
      <w:pPr>
        <w:pStyle w:val="Heading1"/>
        <w:jc w:val="both"/>
        <w:rPr>
          <w:noProof/>
        </w:rPr>
      </w:pPr>
      <w:r>
        <w:t>Deliverables / Artefacts to be Produced</w:t>
      </w:r>
      <w:r w:rsidR="00203604" w:rsidRPr="00203604">
        <w:rPr>
          <w:noProof/>
        </w:rPr>
        <w:t xml:space="preserve"> </w:t>
      </w:r>
    </w:p>
    <w:p w14:paraId="247157BF" w14:textId="5E05E45C" w:rsidR="00BA74F2" w:rsidRPr="00BA74F2" w:rsidRDefault="00BA74F2" w:rsidP="0023641B">
      <w:pPr>
        <w:pStyle w:val="ListParagraph"/>
        <w:numPr>
          <w:ilvl w:val="0"/>
          <w:numId w:val="12"/>
        </w:numPr>
        <w:jc w:val="both"/>
      </w:pPr>
      <w:r>
        <w:t xml:space="preserve">A PDF report document outlining </w:t>
      </w:r>
      <w:r w:rsidR="0096480B">
        <w:t>how ECSs offer differences in performance, the magnitude of any gains that can be obtained, constraints on the use of ECSs, and any recommendations for optimal use of ECSs</w:t>
      </w:r>
      <w:r>
        <w:t>.</w:t>
      </w:r>
    </w:p>
    <w:sectPr w:rsidR="00BA74F2" w:rsidRPr="00BA74F2"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53092" w14:textId="77777777" w:rsidR="00BC705F" w:rsidRDefault="00BC705F" w:rsidP="00C6546E">
      <w:r>
        <w:separator/>
      </w:r>
    </w:p>
  </w:endnote>
  <w:endnote w:type="continuationSeparator" w:id="0">
    <w:p w14:paraId="48DEAE84" w14:textId="77777777" w:rsidR="00BC705F" w:rsidRDefault="00BC705F"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F10A" w14:textId="77777777" w:rsidR="00BC705F" w:rsidRDefault="00BC705F" w:rsidP="00C6546E">
      <w:r>
        <w:separator/>
      </w:r>
    </w:p>
  </w:footnote>
  <w:footnote w:type="continuationSeparator" w:id="0">
    <w:p w14:paraId="35CBE52E" w14:textId="77777777" w:rsidR="00BC705F" w:rsidRDefault="00BC705F"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0B7AC6D"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936C24">
      <w:rPr>
        <w:noProof/>
      </w:rPr>
      <w:t>22/10/19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1"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3"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D0065E"/>
    <w:multiLevelType w:val="multilevel"/>
    <w:tmpl w:val="E4902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385B69"/>
    <w:multiLevelType w:val="multilevel"/>
    <w:tmpl w:val="36745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Symbol" w:eastAsia="Times New Roman" w:hAnsi="Symbol"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1"/>
  </w:num>
  <w:num w:numId="4">
    <w:abstractNumId w:val="17"/>
  </w:num>
  <w:num w:numId="5">
    <w:abstractNumId w:val="22"/>
  </w:num>
  <w:num w:numId="6">
    <w:abstractNumId w:val="5"/>
  </w:num>
  <w:num w:numId="7">
    <w:abstractNumId w:val="2"/>
  </w:num>
  <w:num w:numId="8">
    <w:abstractNumId w:val="10"/>
  </w:num>
  <w:num w:numId="9">
    <w:abstractNumId w:val="13"/>
  </w:num>
  <w:num w:numId="10">
    <w:abstractNumId w:val="12"/>
  </w:num>
  <w:num w:numId="11">
    <w:abstractNumId w:val="3"/>
  </w:num>
  <w:num w:numId="12">
    <w:abstractNumId w:val="1"/>
  </w:num>
  <w:num w:numId="13">
    <w:abstractNumId w:val="6"/>
  </w:num>
  <w:num w:numId="14">
    <w:abstractNumId w:val="19"/>
  </w:num>
  <w:num w:numId="15">
    <w:abstractNumId w:val="11"/>
  </w:num>
  <w:num w:numId="16">
    <w:abstractNumId w:val="16"/>
  </w:num>
  <w:num w:numId="17">
    <w:abstractNumId w:val="14"/>
  </w:num>
  <w:num w:numId="18">
    <w:abstractNumId w:val="7"/>
  </w:num>
  <w:num w:numId="19">
    <w:abstractNumId w:val="8"/>
  </w:num>
  <w:num w:numId="20">
    <w:abstractNumId w:val="4"/>
  </w:num>
  <w:num w:numId="21">
    <w:abstractNumId w:val="0"/>
    <w:lvlOverride w:ilvl="0">
      <w:startOverride w:val="1"/>
    </w:lvlOverride>
  </w:num>
  <w:num w:numId="22">
    <w:abstractNumId w:val="15"/>
  </w:num>
  <w:num w:numId="23">
    <w:abstractNumId w:val="18"/>
    <w:lvlOverride w:ilvl="0">
      <w:startOverride w:val="1"/>
    </w:lvlOverride>
  </w:num>
  <w:num w:numId="24">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67CE9"/>
    <w:rsid w:val="0007189E"/>
    <w:rsid w:val="00074172"/>
    <w:rsid w:val="0007518B"/>
    <w:rsid w:val="00081AB9"/>
    <w:rsid w:val="00086D96"/>
    <w:rsid w:val="000958CB"/>
    <w:rsid w:val="000A0822"/>
    <w:rsid w:val="000A659F"/>
    <w:rsid w:val="000B0E2A"/>
    <w:rsid w:val="000E0819"/>
    <w:rsid w:val="000E344F"/>
    <w:rsid w:val="000E475E"/>
    <w:rsid w:val="001177EB"/>
    <w:rsid w:val="00125E99"/>
    <w:rsid w:val="001346C5"/>
    <w:rsid w:val="00140662"/>
    <w:rsid w:val="00143F05"/>
    <w:rsid w:val="00157F2A"/>
    <w:rsid w:val="001626E9"/>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E1375"/>
    <w:rsid w:val="001E4FDE"/>
    <w:rsid w:val="001F4A34"/>
    <w:rsid w:val="00202291"/>
    <w:rsid w:val="00203493"/>
    <w:rsid w:val="00203604"/>
    <w:rsid w:val="00205A0D"/>
    <w:rsid w:val="002159A0"/>
    <w:rsid w:val="00226E05"/>
    <w:rsid w:val="0022743B"/>
    <w:rsid w:val="0023641B"/>
    <w:rsid w:val="00257ED6"/>
    <w:rsid w:val="00266D22"/>
    <w:rsid w:val="00280992"/>
    <w:rsid w:val="00281AE7"/>
    <w:rsid w:val="00295B2C"/>
    <w:rsid w:val="00297475"/>
    <w:rsid w:val="002A13A3"/>
    <w:rsid w:val="002A3BA4"/>
    <w:rsid w:val="002B0197"/>
    <w:rsid w:val="002B348B"/>
    <w:rsid w:val="002C390B"/>
    <w:rsid w:val="002C4DFB"/>
    <w:rsid w:val="002D18C5"/>
    <w:rsid w:val="002D4FC1"/>
    <w:rsid w:val="002E32BD"/>
    <w:rsid w:val="002F1E93"/>
    <w:rsid w:val="00313B97"/>
    <w:rsid w:val="003146CB"/>
    <w:rsid w:val="00315EDF"/>
    <w:rsid w:val="00322799"/>
    <w:rsid w:val="0032351C"/>
    <w:rsid w:val="00333137"/>
    <w:rsid w:val="0033341D"/>
    <w:rsid w:val="003434E5"/>
    <w:rsid w:val="00344377"/>
    <w:rsid w:val="003527B4"/>
    <w:rsid w:val="00352C60"/>
    <w:rsid w:val="003564DB"/>
    <w:rsid w:val="00363E02"/>
    <w:rsid w:val="00375225"/>
    <w:rsid w:val="0038640D"/>
    <w:rsid w:val="003B2689"/>
    <w:rsid w:val="003B4AB8"/>
    <w:rsid w:val="003C4DFA"/>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6406"/>
    <w:rsid w:val="00445A88"/>
    <w:rsid w:val="00446E3E"/>
    <w:rsid w:val="0046335B"/>
    <w:rsid w:val="00464101"/>
    <w:rsid w:val="00471A66"/>
    <w:rsid w:val="00472E9F"/>
    <w:rsid w:val="00476BB8"/>
    <w:rsid w:val="00477EEE"/>
    <w:rsid w:val="00492CCC"/>
    <w:rsid w:val="004A4DED"/>
    <w:rsid w:val="004C563C"/>
    <w:rsid w:val="004D4E2A"/>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D065C"/>
    <w:rsid w:val="005D384A"/>
    <w:rsid w:val="005E6076"/>
    <w:rsid w:val="005F15C7"/>
    <w:rsid w:val="005F4B4A"/>
    <w:rsid w:val="005F53D8"/>
    <w:rsid w:val="006062B2"/>
    <w:rsid w:val="00606ABC"/>
    <w:rsid w:val="00607A6B"/>
    <w:rsid w:val="00613AC3"/>
    <w:rsid w:val="00615511"/>
    <w:rsid w:val="006165E4"/>
    <w:rsid w:val="00617D39"/>
    <w:rsid w:val="00623F4B"/>
    <w:rsid w:val="00630B3E"/>
    <w:rsid w:val="00630BEF"/>
    <w:rsid w:val="00642EE0"/>
    <w:rsid w:val="00653D00"/>
    <w:rsid w:val="0065421C"/>
    <w:rsid w:val="00657090"/>
    <w:rsid w:val="0066054F"/>
    <w:rsid w:val="00660DE6"/>
    <w:rsid w:val="00666322"/>
    <w:rsid w:val="00692173"/>
    <w:rsid w:val="00694A50"/>
    <w:rsid w:val="006A6D1A"/>
    <w:rsid w:val="006C6CC3"/>
    <w:rsid w:val="006D2B03"/>
    <w:rsid w:val="007008EE"/>
    <w:rsid w:val="007105DB"/>
    <w:rsid w:val="00715E4B"/>
    <w:rsid w:val="00725D31"/>
    <w:rsid w:val="00753108"/>
    <w:rsid w:val="00770413"/>
    <w:rsid w:val="00771914"/>
    <w:rsid w:val="0077367D"/>
    <w:rsid w:val="00777AB9"/>
    <w:rsid w:val="007904E2"/>
    <w:rsid w:val="00791F32"/>
    <w:rsid w:val="007C2135"/>
    <w:rsid w:val="007C4298"/>
    <w:rsid w:val="007C5CC2"/>
    <w:rsid w:val="007D2A30"/>
    <w:rsid w:val="007D3024"/>
    <w:rsid w:val="007E2474"/>
    <w:rsid w:val="007F1C87"/>
    <w:rsid w:val="007F3E51"/>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28BE"/>
    <w:rsid w:val="00936C24"/>
    <w:rsid w:val="009371B5"/>
    <w:rsid w:val="00946D46"/>
    <w:rsid w:val="00952526"/>
    <w:rsid w:val="009545FC"/>
    <w:rsid w:val="0096480B"/>
    <w:rsid w:val="009669F6"/>
    <w:rsid w:val="00975E68"/>
    <w:rsid w:val="009A0ACB"/>
    <w:rsid w:val="009A73CF"/>
    <w:rsid w:val="009B7052"/>
    <w:rsid w:val="009C0C3A"/>
    <w:rsid w:val="009E1E30"/>
    <w:rsid w:val="009F1A8D"/>
    <w:rsid w:val="00A03767"/>
    <w:rsid w:val="00A076FF"/>
    <w:rsid w:val="00A17AA4"/>
    <w:rsid w:val="00A26D3F"/>
    <w:rsid w:val="00A3780A"/>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239C"/>
    <w:rsid w:val="00BA74F2"/>
    <w:rsid w:val="00BB2D3C"/>
    <w:rsid w:val="00BB5139"/>
    <w:rsid w:val="00BC705F"/>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546E"/>
    <w:rsid w:val="00C66E1D"/>
    <w:rsid w:val="00C67965"/>
    <w:rsid w:val="00C7432E"/>
    <w:rsid w:val="00C77667"/>
    <w:rsid w:val="00C923D5"/>
    <w:rsid w:val="00C925D9"/>
    <w:rsid w:val="00CA6379"/>
    <w:rsid w:val="00CA7578"/>
    <w:rsid w:val="00CC374A"/>
    <w:rsid w:val="00CF7B30"/>
    <w:rsid w:val="00D07B2F"/>
    <w:rsid w:val="00D1747F"/>
    <w:rsid w:val="00D26785"/>
    <w:rsid w:val="00D30851"/>
    <w:rsid w:val="00D469D9"/>
    <w:rsid w:val="00D7634E"/>
    <w:rsid w:val="00D777B2"/>
    <w:rsid w:val="00D85D35"/>
    <w:rsid w:val="00D86544"/>
    <w:rsid w:val="00D873A0"/>
    <w:rsid w:val="00D909F1"/>
    <w:rsid w:val="00DA54A7"/>
    <w:rsid w:val="00DA56AE"/>
    <w:rsid w:val="00DB0290"/>
    <w:rsid w:val="00DB5CB1"/>
    <w:rsid w:val="00DB5E14"/>
    <w:rsid w:val="00DC772B"/>
    <w:rsid w:val="00DD18A4"/>
    <w:rsid w:val="00DD7439"/>
    <w:rsid w:val="00DE0FE2"/>
    <w:rsid w:val="00DF49DE"/>
    <w:rsid w:val="00DF5809"/>
    <w:rsid w:val="00E00C59"/>
    <w:rsid w:val="00E13E3D"/>
    <w:rsid w:val="00E21EDB"/>
    <w:rsid w:val="00E40BE3"/>
    <w:rsid w:val="00E47B3C"/>
    <w:rsid w:val="00E5532A"/>
    <w:rsid w:val="00E5571B"/>
    <w:rsid w:val="00E6187A"/>
    <w:rsid w:val="00E8113C"/>
    <w:rsid w:val="00E81F9F"/>
    <w:rsid w:val="00E85724"/>
    <w:rsid w:val="00E948AD"/>
    <w:rsid w:val="00E96DCF"/>
    <w:rsid w:val="00EA0973"/>
    <w:rsid w:val="00EB2B19"/>
    <w:rsid w:val="00EB5967"/>
    <w:rsid w:val="00EB741A"/>
    <w:rsid w:val="00EC2423"/>
    <w:rsid w:val="00ED1BA1"/>
    <w:rsid w:val="00ED31DC"/>
    <w:rsid w:val="00EE0104"/>
    <w:rsid w:val="00EF2799"/>
    <w:rsid w:val="00F04936"/>
    <w:rsid w:val="00F07D58"/>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 w:type="paragraph" w:customStyle="1" w:styleId="Default">
    <w:name w:val="Default"/>
    <w:rsid w:val="00BA74F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6406">
      <w:bodyDiv w:val="1"/>
      <w:marLeft w:val="0"/>
      <w:marRight w:val="0"/>
      <w:marTop w:val="0"/>
      <w:marBottom w:val="0"/>
      <w:divBdr>
        <w:top w:val="none" w:sz="0" w:space="0" w:color="auto"/>
        <w:left w:val="none" w:sz="0" w:space="0" w:color="auto"/>
        <w:bottom w:val="none" w:sz="0" w:space="0" w:color="auto"/>
        <w:right w:val="none" w:sz="0" w:space="0" w:color="auto"/>
      </w:divBdr>
    </w:div>
    <w:div w:id="893277944">
      <w:bodyDiv w:val="1"/>
      <w:marLeft w:val="0"/>
      <w:marRight w:val="0"/>
      <w:marTop w:val="0"/>
      <w:marBottom w:val="0"/>
      <w:divBdr>
        <w:top w:val="none" w:sz="0" w:space="0" w:color="auto"/>
        <w:left w:val="none" w:sz="0" w:space="0" w:color="auto"/>
        <w:bottom w:val="none" w:sz="0" w:space="0" w:color="auto"/>
        <w:right w:val="none" w:sz="0" w:space="0" w:color="auto"/>
      </w:divBdr>
    </w:div>
    <w:div w:id="977801080">
      <w:bodyDiv w:val="1"/>
      <w:marLeft w:val="0"/>
      <w:marRight w:val="0"/>
      <w:marTop w:val="0"/>
      <w:marBottom w:val="0"/>
      <w:divBdr>
        <w:top w:val="none" w:sz="0" w:space="0" w:color="auto"/>
        <w:left w:val="none" w:sz="0" w:space="0" w:color="auto"/>
        <w:bottom w:val="none" w:sz="0" w:space="0" w:color="auto"/>
        <w:right w:val="none" w:sz="0" w:space="0" w:color="auto"/>
      </w:divBdr>
    </w:div>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17270</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217</cp:revision>
  <cp:lastPrinted>2019-10-21T23:56:00Z</cp:lastPrinted>
  <dcterms:created xsi:type="dcterms:W3CDTF">2019-08-14T23:51:00Z</dcterms:created>
  <dcterms:modified xsi:type="dcterms:W3CDTF">2019-10-21T23:58:00Z</dcterms:modified>
</cp:coreProperties>
</file>