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二次配线、二次回路检查记录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盘柜名称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{{盘柜名称}}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回路名称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{{回路名称}}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工序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检验项目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性质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质量标准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质量检验结果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评定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配线检查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导线规格、颜色、线号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接线紧固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端子接线牢固、接触良好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紧固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回路标识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回路编号、标识齐全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一般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齐全清晰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二次回路绝缘电阻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MΩ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≥1MΩ（1000V以下）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直流电阻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电流回路直流电阻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Ω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符合要求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DL/T5161.8 表2.0.3、GB50171    专业工程师：____________  质检员：____________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