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埋地管道敷设隐蔽验收记录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隐蔽管线/附件名称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管线长度(m)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防腐等级/检测结果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{{管道名称}}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{{管道材质}}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{{管道规格}}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{{管线长度}}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{{防腐等级}}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埋设深度(m)：{{埋设深度}}    垫层/回填：{{垫层回填}}    与其他管道间距：{{管道间距}}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简图（管线布置、方位、标高尺寸等）：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隐蔽检查结果：{{隐蔽检查结果}}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建设单位：____________    监理单位：____________    总承包单位：____________  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