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焊接作业指导书（WPS）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指导书编号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{{指导书编号}}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依据评定编号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{{评定编号}}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焊接方法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{{焊接方法}}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接头形式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{{接头形式}}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母材牌号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{{母材牌号}}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母材规格范围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{{母材规格}}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焊材牌号/规格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{{焊材牌号}}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坡口形式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{{坡口型式}}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焊接位置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{{焊接位置}}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焊接顺序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{{焊接顺序}}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焊接电流/电压/速度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{{焊接参数}}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预热温度(℃)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{{预热温度}}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层间温度(℃)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{{层间温度}}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后热/热处理要求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{{后热热处理}}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保护气体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{{保护气体}}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焊工资格要求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{{焊工资格}}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编制：____________   审核：____________   批准：____________   日期：____________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作业内容及操作要点：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{{作业要点}}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