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电动机干燥处理记录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设备名称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{{设备名称}}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型号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{{电机型号}}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干燥方法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{{干燥方法}}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干燥设备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{{干燥设备}}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干燥温度(℃)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{{干燥温度}}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持续时间(h)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{{干燥时间}}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时间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绕组温度(℃)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绝缘电阻(MΩ)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环境温度(℃)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{{日期}}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{{时间}}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{{绕组温度}}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{{绝缘电阻}}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{{环境温度}}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绝缘电阻稳定并达到要求后结束干燥（低压电机 ≥0.5MΩ）    专业工程师：____________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