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直流屏及绝缘监察装置试验记录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直流屏型号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{{直流屏型号}}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系统电压(V)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{{系统电压}}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试验依据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DL/T5161.10、GB50172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试验日期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{{试验日期}}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试验项目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试验标准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实测值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结果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充电装置输出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电压、电流稳定、纹波符合要求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{{充电输出}}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{{结果1}}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绝缘监察报警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接地报警正确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{{绝缘报警}}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{{结果2}}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电压监察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过压、欠压报警正确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{{电压报警}}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{{结果3}}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母线切换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工作/备用母线切换正确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{{母线切换}}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{{结果4}}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整体结论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{{试验结论}}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DL/T5161.10、GB50172    试验人员：____________  审核：____________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