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Heading"/>
        <ns0:spacing ns0:before="240" ns0:after="60"/>
        <ns0:rPr/>
      </ns0:pPr>
      <ns0:r>
        <ns0:rPr/>
        <ns0:t>设备开箱检查记录</ns0:t>
      </ns0:r>
    </ns0:p>
    <ns0:tbl>
      <ns0:tblPr>
        <ns0:tblW ns0:w="875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202"/>
        <ns0:gridCol ns0:w="662"/>
        <ns0:gridCol ns0:w="1971"/>
        <ns0:gridCol ns0:w="1843"/>
        <ns0:gridCol ns0:w="2551"/>
      </ns0:tblGrid>
      <ns0:tr>
        <ns0:trPr>
          <ns0:trHeight ns0:val="614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单位</ns0:t>
            </ns0:r>
            <ns0:r>
              <ns0:rPr/>
              <ns0:t>(</ns0:t>
            </ns0:r>
            <ns0:r>
              <ns0:rPr/>
              <ns0:t>子单位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>
                <ns0:rFonts ns0:ascii="宋体" ns0:hAnsi="宋体" ns0:eastAsia="宋体" ns0:cs="宋体"/>
                <ns0:sz ns0:val="24"/>
                <ns0:szCs ns0:val="24"/>
                <ns0:lang ns0:eastAsia="zh-CN"/>
              </ns0:rPr>
            </ns0:pPr>
            <ns0:r>
              <ns0:rPr>
                <ns0:rFonts ns0:ascii="宋体" ns0:hAnsi="宋体" ns0:cs="宋体"/>
                <ns0:szCs ns0:val="21"/>
                <ns0:lang ns0:val="en-US" ns0:eastAsia="zh-CN"/>
              </ns0:rPr>
              <ns0:t>{{单位工程}}</ns0:t>
            </ns0:r>
          </ns0:p>
        </ns0:tc>
      </ns0:tr>
      <ns0:tr>
        <ns0:trPr>
          <ns0:trHeight ns0:val="565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分部</ns0:t>
            </ns0:r>
            <ns0:r>
              <ns0:rPr/>
              <ns0:t>(</ns0:t>
            </ns0:r>
            <ns0:r>
              <ns0:rPr/>
              <ns0:t>子分部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/>
            </ns0:pPr>
            <ns0:r>
              <ns0:rPr>
                <ns0:u ns0:val="single"/>
                <ns0:lang ns0:val="en-US" ns0:eastAsia="zh-CN"/>
              </ns0:rPr>
              <ns0:t>{{分部工程}}</ns0:t>
            </ns0:r>
            <ns0:r>
              <ns0:rPr/>
              <ns0:t/>
            </ns0:r>
            <ns0:r>
              <ns0:rPr/>
              <ns0:t/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{{施工单位}}</ns0:t>
            </ns0:r>
            <ns0:r>
              <ns0:rPr/>
              <ns0:t/>
            </ns0:r>
            <ns0:r>
              <ns0:rPr/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项目经理</ns0:t>
            </ns0:r>
            <ns0:r>
              <ns0:rPr/>
              <ns0:t>(</ns0:t>
            </ns0:r>
            <ns0:r>
              <ns0:rPr/>
              <ns0:t>负责人</ns0:t>
            </ns0:r>
            <ns0:r>
              <ns0:rPr/>
              <ns0:t>)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{{项目经理}}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设备名称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宋体" ns0:hAnsi="宋体" ns0:eastAsia="宋体" ns0:cs="宋体"/>
                <ns0:lang ns0:val="en-US" ns0:eastAsia="zh-CN"/>
              </ns0:rPr>
            </ns0:pPr>
            <ns0:r>
              <ns0:rPr>
                <ns0:rFonts ns0:eastAsia="宋体" ns0:cs="宋体" ns0:ascii="宋体" ns0:hAnsi="宋体"/>
                <ns0:lang ns0:val="en-US" ns0:eastAsia="zh-CN"/>
              </ns0:rPr>
              <ns0:t>{{设备名称}}</ns0:t>
            </ns0:r>
            <ns0:r>
              <ns0:rPr>
                <ns0:rFonts ns0:ascii="宋体" ns0:hAnsi="宋体" ns0:cs="宋体"/>
                <ns0:lang ns0:val="en-US" ns0:eastAsia="zh-CN"/>
              </ns0:rPr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施工图号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{{施工图号}}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生产厂家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{{供货厂家}}</ns0:t>
            </ns0:r>
          </ns0:p>
        </ns0:tc>
      </ns0:tr>
      <ns0:tr>
        <ns0:trPr>
          <ns0:trHeight ns0:val="492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规格型号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rFonts ns0:eastAsia="宋体"/>
                <ns0:lang ns0:val="en-US" ns0:eastAsia="zh-CN"/>
              </ns0:rPr>
              <ns0:t>{{规格型号}}</ns0:t>
            </ns0:r>
            <ns0:r>
              <ns0:rPr>
                <ns0:lang ns0:val="en-US" ns0:eastAsia="zh-CN"/>
              </ns0:rPr>
              <ns0:t/>
            </ns0:r>
            <ns0:r>
              <ns0:rPr>
                <ns0:rFonts ns0:eastAsia="宋体"/>
                <ns0:lang ns0:val="en-US" ns0:eastAsia="zh-CN"/>
              </ns0:rPr>
              <ns0:t/>
            </ns0:r>
            <ns0:r>
              <ns0:rPr>
                <ns0:lang ns0:val="en-US" ns0:eastAsia="zh-CN"/>
              </ns0:rPr>
              <ns0:t/>
            </ns0:r>
            <ns0:r>
              <ns0:rPr>
                <ns0:rFonts ns0:eastAsia="宋体"/>
                <ns0:lang ns0:val="en-US" ns0:eastAsia="zh-CN"/>
              </ns0:rPr>
              <ns0:t/>
            </ns0:r>
            <ns0:r>
              <ns0:rPr>
                <ns0:lang ns0:val="en-US" ns0:eastAsia="zh-CN"/>
              </ns0:rPr>
              <ns0:t/>
            </ns0:r>
            <ns0:r>
              <ns0:rPr>
                <ns0:rFonts ns0:eastAsia="宋体"/>
                <ns0:lang ns0:val="en-US" ns0:eastAsia="zh-CN"/>
              </ns0:rPr>
              <ns0:t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包装情况</ns0:t>
            </ns0:r>
            <ns0:r>
              <ns0:rPr/>
              <ns0:t>:</ns0:t>
            </ns0:r>
            <ns0:r>
              <ns0:rPr/>
              <ns0:t xml:space="preserve"> </ns0:t>
            </ns0:r>
            <ns0:r>
              <ns0:rPr/>
              <ns0:t>设备为框架箱及木箱包装，外观无破损现象。</ns0:t>
            </ns0:r>
          </ns0:p>
          <ns0:p>
            <ns0:pPr>
              <ns0:pStyle ns0:val="Normal"/>
              <ns0:rPr/>
            </ns0:pPr>
            <ns0:r>
              <ns0:rPr>
                <ns0:rFonts ns0:eastAsia="Calibri" ns0:cs="Calibri"/>
              </ns0:rPr>
              <ns0:t xml:space="preserve">         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说明书、合格证、检验证、装箱单等检查：（按装箱单检查）无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设备外观检查（损伤、损坏、锈蚀情况、零件是否齐全）：设备外观检查无损伤、损坏、锈蚀等情况、各种零件齐全。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随箱附零配件、工具检查记录：（按装箱单检查）无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ind ns0:firstLine="420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对设备缺陷的处理意见：无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866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建设单位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snapToGrid ns0:val="false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专业技术负责人：</ns0:t>
            </ns0:r>
            <ns0:r>
              <ns0:rPr>
                <ns0:rFonts ns0:cs="Calibri" ns0:eastAsia="Calibri"/>
              </ns0:rPr>
              <ns0:t xml:space="preserve">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922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设备厂家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代表</ns0:t>
            </ns0:r>
            <ns0:r>
              <ns0:rPr/>
              <ns0:t xml:space="preserve">:           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1074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检查人</ns0:t>
            </ns0:r>
            <ns0:r>
              <ns0:rPr/>
              <ns0:t>: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专业工长</ns0:t>
            </ns0:r>
            <ns0:r>
              <ns0:rPr/>
              <ns0:t>(</ns0:t>
            </ns0:r>
            <ns0:r>
              <ns0:rPr/>
              <ns0:t>施工员</ns0:t>
            </ns0:r>
            <ns0:r>
              <ns0:rPr/>
              <ns0:t xml:space="preserve">):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893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监理</ns0:t>
            </ns0:r>
            <ns0:r>
              <ns0:rPr/>
              <ns0:t>(</ns0:t>
            </ns0:r>
            <ns0:r>
              <ns0:rPr/>
              <ns0:t>建设</ns0:t>
            </ns0:r>
            <ns0:r>
              <ns0:rPr/>
              <ns0:t>)</ns0:t>
            </ns0:r>
            <ns0:r>
              <ns0:rPr/>
              <ns0:t>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检查意见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专业监理工程师</ns0:t>
            </ns0:r>
            <ns0:r>
              <ns0:rPr/>
              <ns0:t>(</ns0:t>
            </ns0:r>
            <ns0:r>
              <ns0:rPr/>
              <ns0:t>专业技术负责人</ns0:t>
            </ns0:r>
            <ns0:r>
              <ns0:rPr/>
              <ns0:t xml:space="preserve">):           </ns0:t>
            </ns0:r>
            <ns0:r>
              <ns0:rPr/>
              <ns0:t xml:space="preserve">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