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C6D7" w14:textId="06E629AF" w:rsidR="009E45BA" w:rsidRPr="005A2C37" w:rsidRDefault="009E45BA" w:rsidP="00294002">
      <w:pPr>
        <w:pStyle w:val="Heading1"/>
        <w:spacing w:line="360" w:lineRule="auto"/>
        <w:contextualSpacing/>
      </w:pPr>
      <w:bookmarkStart w:id="0" w:name="credit-author-statement"/>
      <w:r w:rsidRPr="005A2C37">
        <w:t>Highlights</w:t>
      </w:r>
    </w:p>
    <w:p w14:paraId="5BC8347F" w14:textId="11D65269" w:rsidR="00C222AA" w:rsidRDefault="00C222AA" w:rsidP="00294002">
      <w:pPr>
        <w:pStyle w:val="FirstParagraph"/>
        <w:numPr>
          <w:ilvl w:val="0"/>
          <w:numId w:val="1"/>
        </w:numPr>
        <w:contextualSpacing/>
      </w:pPr>
      <w:r>
        <w:t xml:space="preserve">Multi-modal </w:t>
      </w:r>
      <w:r w:rsidR="00294002">
        <w:t xml:space="preserve">neuroimaging data contain </w:t>
      </w:r>
      <w:r>
        <w:t>information</w:t>
      </w:r>
      <w:r w:rsidR="002E3F36">
        <w:t xml:space="preserve"> within modalities and between </w:t>
      </w:r>
      <w:r w:rsidR="00E65CE6">
        <w:t>them.</w:t>
      </w:r>
    </w:p>
    <w:p w14:paraId="76FE94BD" w14:textId="77777777" w:rsidR="00294002" w:rsidRDefault="005A2C37" w:rsidP="00294002">
      <w:pPr>
        <w:pStyle w:val="FirstParagraph"/>
        <w:numPr>
          <w:ilvl w:val="0"/>
          <w:numId w:val="1"/>
        </w:numPr>
        <w:contextualSpacing/>
      </w:pPr>
      <w:r w:rsidRPr="005A2C37">
        <w:t>Local i</w:t>
      </w:r>
      <w:r w:rsidR="00B57260" w:rsidRPr="005A2C37">
        <w:t xml:space="preserve">ntermodal coupling </w:t>
      </w:r>
      <w:r w:rsidRPr="005A2C37">
        <w:t>(</w:t>
      </w:r>
      <w:proofErr w:type="spellStart"/>
      <w:r w:rsidRPr="005A2C37">
        <w:t>IMCo</w:t>
      </w:r>
      <w:proofErr w:type="spellEnd"/>
      <w:r w:rsidRPr="005A2C37">
        <w:t xml:space="preserve">) </w:t>
      </w:r>
      <w:r w:rsidR="00B57260" w:rsidRPr="005A2C37">
        <w:t xml:space="preserve">can be summarized </w:t>
      </w:r>
      <w:r w:rsidRPr="005A2C37">
        <w:t>using</w:t>
      </w:r>
      <w:r w:rsidR="00B57260" w:rsidRPr="005A2C37">
        <w:t xml:space="preserve"> covariance decomposition.</w:t>
      </w:r>
    </w:p>
    <w:p w14:paraId="5EF2D0AE" w14:textId="77777777" w:rsidR="00294002" w:rsidRDefault="005A2C37" w:rsidP="00294002">
      <w:pPr>
        <w:pStyle w:val="FirstParagraph"/>
        <w:numPr>
          <w:ilvl w:val="0"/>
          <w:numId w:val="1"/>
        </w:numPr>
        <w:contextualSpacing/>
      </w:pPr>
      <w:proofErr w:type="spellStart"/>
      <w:r w:rsidRPr="00294002">
        <w:t>IMCo</w:t>
      </w:r>
      <w:proofErr w:type="spellEnd"/>
      <w:r w:rsidRPr="00294002">
        <w:t xml:space="preserve"> </w:t>
      </w:r>
      <w:r w:rsidR="00E16DE7" w:rsidRPr="00294002">
        <w:t>of</w:t>
      </w:r>
      <w:r w:rsidRPr="00294002">
        <w:t xml:space="preserve"> blood flow, resting-state </w:t>
      </w:r>
      <w:r w:rsidR="009A3953" w:rsidRPr="00294002">
        <w:t xml:space="preserve">fluctuations, </w:t>
      </w:r>
      <w:r w:rsidRPr="00294002">
        <w:t xml:space="preserve">and connectivity </w:t>
      </w:r>
      <w:r w:rsidR="009A3953" w:rsidRPr="00294002">
        <w:t>is heterogeneous.</w:t>
      </w:r>
    </w:p>
    <w:p w14:paraId="0C9BE822" w14:textId="2B1D6C6D" w:rsidR="009A3953" w:rsidRPr="00294002" w:rsidRDefault="009A3953" w:rsidP="00294002">
      <w:pPr>
        <w:pStyle w:val="FirstParagraph"/>
        <w:numPr>
          <w:ilvl w:val="0"/>
          <w:numId w:val="1"/>
        </w:numPr>
        <w:contextualSpacing/>
      </w:pPr>
      <w:r w:rsidRPr="00294002">
        <w:t xml:space="preserve">This coupling varies </w:t>
      </w:r>
      <w:r w:rsidR="002B1810">
        <w:t>over</w:t>
      </w:r>
      <w:r w:rsidRPr="00294002">
        <w:t xml:space="preserve"> neurodevelopment </w:t>
      </w:r>
      <w:r w:rsidR="002B1810">
        <w:t xml:space="preserve">in specific regions </w:t>
      </w:r>
      <w:r w:rsidRPr="00294002">
        <w:t>with age and sex</w:t>
      </w:r>
      <w:r w:rsidR="002B1810">
        <w:t>.</w:t>
      </w:r>
    </w:p>
    <w:p w14:paraId="71E24F5A" w14:textId="0AE80AE4" w:rsidR="00B00187" w:rsidRPr="009A3953" w:rsidRDefault="005A2C37" w:rsidP="00294002">
      <w:pPr>
        <w:pStyle w:val="FirstParagraph"/>
        <w:numPr>
          <w:ilvl w:val="0"/>
          <w:numId w:val="1"/>
        </w:numPr>
        <w:contextualSpacing/>
      </w:pPr>
      <w:proofErr w:type="spellStart"/>
      <w:r w:rsidRPr="005A2C37">
        <w:t>IMCo</w:t>
      </w:r>
      <w:proofErr w:type="spellEnd"/>
      <w:r w:rsidR="009E45BA" w:rsidRPr="005A2C37">
        <w:t xml:space="preserve"> analys</w:t>
      </w:r>
      <w:r w:rsidR="002B1810">
        <w:t>es</w:t>
      </w:r>
      <w:r w:rsidR="009E45BA" w:rsidRPr="005A2C37">
        <w:t xml:space="preserve"> reveal</w:t>
      </w:r>
      <w:r w:rsidR="002B1810">
        <w:t xml:space="preserve"> otherwise undetected </w:t>
      </w:r>
      <w:r w:rsidR="006951DE" w:rsidRPr="005A2C37">
        <w:t xml:space="preserve">findings </w:t>
      </w:r>
      <w:bookmarkEnd w:id="0"/>
      <w:r w:rsidR="002B1810">
        <w:t xml:space="preserve">and enable </w:t>
      </w:r>
      <w:r w:rsidR="00DE2A49">
        <w:t>future advancements.</w:t>
      </w:r>
    </w:p>
    <w:sectPr w:rsidR="00B00187" w:rsidRPr="009A3953" w:rsidSect="00D3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551D"/>
    <w:multiLevelType w:val="hybridMultilevel"/>
    <w:tmpl w:val="E1C8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B"/>
    <w:rsid w:val="001B2B8D"/>
    <w:rsid w:val="00294002"/>
    <w:rsid w:val="002B1810"/>
    <w:rsid w:val="002D3B3F"/>
    <w:rsid w:val="002E3F36"/>
    <w:rsid w:val="005A2C37"/>
    <w:rsid w:val="006951DE"/>
    <w:rsid w:val="0071554B"/>
    <w:rsid w:val="009A3953"/>
    <w:rsid w:val="009E45BA"/>
    <w:rsid w:val="00AC5CD6"/>
    <w:rsid w:val="00B00187"/>
    <w:rsid w:val="00B57260"/>
    <w:rsid w:val="00C222AA"/>
    <w:rsid w:val="00D32809"/>
    <w:rsid w:val="00DE2A49"/>
    <w:rsid w:val="00E16DE7"/>
    <w:rsid w:val="00E65CE6"/>
    <w:rsid w:val="00E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25D56"/>
  <w15:chartTrackingRefBased/>
  <w15:docId w15:val="{6CCA1321-87CA-3842-81BF-B17D8A6D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5BA"/>
  </w:style>
  <w:style w:type="paragraph" w:styleId="Heading1">
    <w:name w:val="heading 1"/>
    <w:basedOn w:val="Normal"/>
    <w:next w:val="BodyText"/>
    <w:link w:val="Heading1Char"/>
    <w:uiPriority w:val="9"/>
    <w:qFormat/>
    <w:rsid w:val="009E45BA"/>
    <w:pPr>
      <w:keepNext/>
      <w:keepLines/>
      <w:spacing w:before="480"/>
      <w:outlineLvl w:val="0"/>
    </w:pPr>
    <w:rPr>
      <w:rFonts w:ascii="Arial" w:eastAsiaTheme="majorEastAsia" w:hAnsi="Arial" w:cs="Arial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5BA"/>
    <w:rPr>
      <w:rFonts w:ascii="Arial" w:eastAsiaTheme="majorEastAsia" w:hAnsi="Arial" w:cs="Arial"/>
      <w:color w:val="000000" w:themeColor="text1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9E45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E45BA"/>
  </w:style>
  <w:style w:type="paragraph" w:customStyle="1" w:styleId="FirstParagraph">
    <w:name w:val="First Paragraph"/>
    <w:basedOn w:val="BodyText"/>
    <w:next w:val="BodyText"/>
    <w:qFormat/>
    <w:rsid w:val="009E45BA"/>
    <w:pPr>
      <w:spacing w:before="180" w:after="180" w:line="360" w:lineRule="auto"/>
      <w:ind w:firstLine="720"/>
    </w:pPr>
    <w:rPr>
      <w:rFonts w:ascii="Arial" w:eastAsiaTheme="minorHAnsi" w:hAnsi="Arial" w:cs="Arial"/>
      <w:lang w:eastAsia="en-US"/>
    </w:rPr>
  </w:style>
  <w:style w:type="character" w:styleId="Hyperlink">
    <w:name w:val="Hyperlink"/>
    <w:basedOn w:val="DefaultParagraphFont"/>
    <w:uiPriority w:val="99"/>
    <w:unhideWhenUsed/>
    <w:rsid w:val="009E4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Fengling</dc:creator>
  <cp:keywords/>
  <dc:description/>
  <cp:lastModifiedBy>Hu, Fengling</cp:lastModifiedBy>
  <cp:revision>6</cp:revision>
  <dcterms:created xsi:type="dcterms:W3CDTF">2022-02-18T16:11:00Z</dcterms:created>
  <dcterms:modified xsi:type="dcterms:W3CDTF">2022-02-18T16:52:00Z</dcterms:modified>
</cp:coreProperties>
</file>