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Comparison of the Cities of Nashville, Chapel Hill and Charlotte</w:t>
      </w:r>
    </w:p>
    <w:p w:rsidR="00000000" w:rsidDel="00000000" w:rsidP="00000000" w:rsidRDefault="00000000" w:rsidRPr="00000000" w14:paraId="00000002">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Hunter Finger </w:t>
      </w:r>
      <w:r w:rsidDel="00000000" w:rsidR="00000000" w:rsidRPr="00000000">
        <w:rPr>
          <w:rFonts w:ascii="Times New Roman" w:cs="Times New Roman" w:eastAsia="Times New Roman" w:hAnsi="Times New Roman"/>
          <w:i w:val="1"/>
          <w:sz w:val="28"/>
          <w:szCs w:val="28"/>
          <w:rtl w:val="0"/>
        </w:rPr>
        <w:t xml:space="preserve">hufinger</w:t>
      </w:r>
    </w:p>
    <w:p w:rsidR="00000000" w:rsidDel="00000000" w:rsidP="00000000" w:rsidRDefault="00000000" w:rsidRPr="00000000" w14:paraId="00000003">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4">
      <w:pPr>
        <w:spacing w:line="7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p w:rsidR="00000000" w:rsidDel="00000000" w:rsidP="00000000" w:rsidRDefault="00000000" w:rsidRPr="00000000" w14:paraId="00000005">
      <w:pPr>
        <w:spacing w:line="7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w:t>
      </w:r>
    </w:p>
    <w:p w:rsidR="00000000" w:rsidDel="00000000" w:rsidP="00000000" w:rsidRDefault="00000000" w:rsidRPr="00000000" w14:paraId="0000000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lived in two places in my lifetime: Charlotte, North Carolina and Chapel Hill, North Carolina. Recently, I have travelled to Nashville, Tennessee and fell in love with the vibrancy of the city. In order to determine if this is a place that I would like to move to in the future, I want to compare these three cities to each other. My hope is to find that they are similar in the pieces that I value, and if they are not, I have learned something. One of the most important parts of living in a particular location is the venues surrounding your home. If you do not enjoy the activities around the home, you will not enjoy living there. Leveraging Foursquares’ API, I hope to find the similarities and differences between these three US cities.</w:t>
      </w:r>
    </w:p>
    <w:p w:rsidR="00000000" w:rsidDel="00000000" w:rsidP="00000000" w:rsidRDefault="00000000" w:rsidRPr="00000000" w14:paraId="00000008">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7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w:t>
      </w:r>
    </w:p>
    <w:p w:rsidR="00000000" w:rsidDel="00000000" w:rsidP="00000000" w:rsidRDefault="00000000" w:rsidRPr="00000000" w14:paraId="0000000A">
      <w:pPr>
        <w:spacing w:line="7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w:t>
      </w:r>
    </w:p>
    <w:p w:rsidR="00000000" w:rsidDel="00000000" w:rsidP="00000000" w:rsidRDefault="00000000" w:rsidRPr="00000000" w14:paraId="0000000B">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and Acquisition</w:t>
      </w:r>
    </w:p>
    <w:p w:rsidR="00000000" w:rsidDel="00000000" w:rsidP="00000000" w:rsidRDefault="00000000" w:rsidRPr="00000000" w14:paraId="0000000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dataset will include the venues within a 750 meter radius from the zipcodes from Mecklenburg County (Charlotte, NC), Orange County (Chapel Hill, NC) , and  Davidson County (Nashville, TN). The zip codes for these counties will be scraped from </w:t>
      </w:r>
      <w:hyperlink r:id="rId6">
        <w:r w:rsidDel="00000000" w:rsidR="00000000" w:rsidRPr="00000000">
          <w:rPr>
            <w:rFonts w:ascii="Times New Roman" w:cs="Times New Roman" w:eastAsia="Times New Roman" w:hAnsi="Times New Roman"/>
            <w:color w:val="1155cc"/>
            <w:sz w:val="24"/>
            <w:szCs w:val="24"/>
            <w:u w:val="single"/>
            <w:rtl w:val="0"/>
          </w:rPr>
          <w:t xml:space="preserve">http://www.ciclt.net/sn/clt/capitolimpact/gw_ziplist.aspx?ClientCode=capitolimpact</w:t>
        </w:r>
      </w:hyperlink>
      <w:r w:rsidDel="00000000" w:rsidR="00000000" w:rsidRPr="00000000">
        <w:rPr>
          <w:rFonts w:ascii="Times New Roman" w:cs="Times New Roman" w:eastAsia="Times New Roman" w:hAnsi="Times New Roman"/>
          <w:sz w:val="24"/>
          <w:szCs w:val="24"/>
          <w:rtl w:val="0"/>
        </w:rPr>
        <w:t xml:space="preserve"> after navigating to the correct counties needed for the project.</w:t>
      </w:r>
      <w:r w:rsidDel="00000000" w:rsidR="00000000" w:rsidRPr="00000000">
        <w:rPr>
          <w:rFonts w:ascii="Times New Roman" w:cs="Times New Roman" w:eastAsia="Times New Roman" w:hAnsi="Times New Roman"/>
          <w:sz w:val="24"/>
          <w:szCs w:val="24"/>
          <w:rtl w:val="0"/>
        </w:rPr>
        <w:t xml:space="preserve"> The venues for the zip codes will include all restaurants, shopping centers, and health service capabilities. The venues will be acquired through the Foursquare API used in previous assignments.</w:t>
      </w:r>
    </w:p>
    <w:p w:rsidR="00000000" w:rsidDel="00000000" w:rsidP="00000000" w:rsidRDefault="00000000" w:rsidRPr="00000000" w14:paraId="0000000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Cleaning</w:t>
      </w:r>
    </w:p>
    <w:p w:rsidR="00000000" w:rsidDel="00000000" w:rsidP="00000000" w:rsidRDefault="00000000" w:rsidRPr="00000000" w14:paraId="0000001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Once the zip code data was pulled from the website, it was converted into a dataframe which included the city, state, zip code and county. Using the first three columns of the dataframe, an address was creating in standard formatting, e.g. “Cornelius, NC 28031.” Passing this list into the geocode function resulted in the dataframe including the longitude and latitude of each of the zip codes. After inspecting the dataframe, it was apparent that some cities had two or more zip codes without any difference in location. These duplicate longitude and latitude values were removed. Utilizing the Foursquare API, venues within a 750 meter radius from each longitude, latitude pair were found, and turned into a frequency of each venue type. The eight most frequent venue types were kept in the dataset for clustering.</w:t>
      </w:r>
    </w:p>
    <w:p w:rsidR="00000000" w:rsidDel="00000000" w:rsidP="00000000" w:rsidRDefault="00000000" w:rsidRPr="00000000" w14:paraId="0000001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7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Exploratory Data Analysis</w:t>
      </w:r>
    </w:p>
    <w:p w:rsidR="00000000" w:rsidDel="00000000" w:rsidP="00000000" w:rsidRDefault="00000000" w:rsidRPr="00000000" w14:paraId="00000013">
      <w:pPr>
        <w:spacing w:line="7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w:t>
      </w:r>
    </w:p>
    <w:p w:rsidR="00000000" w:rsidDel="00000000" w:rsidP="00000000" w:rsidRDefault="00000000" w:rsidRPr="00000000" w14:paraId="00000014">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exploratory data analysis was fairly basic in this project. The total number of zip codes tested was 36 over the three county pool. The maps for where the zip codes are located can be seen below. The total number of unique venue types was 211, with Charlotte having the highest total number of venues at 216. Cedar Grove was the smallest with only one venue returned from the radius. As expected, the major city centers (Charlotte and Nashville) had the most venues while that number dropped further into the suburbs.</w:t>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Orange County Map (Chapel Hill)</w:t>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5888" cy="3130855"/>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195888" cy="313085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Mecklenburg County Map (Charlotte)</w:t>
      </w:r>
      <w:r w:rsidDel="00000000" w:rsidR="00000000" w:rsidRPr="00000000">
        <w:rPr>
          <w:rFonts w:ascii="Times New Roman" w:cs="Times New Roman" w:eastAsia="Times New Roman" w:hAnsi="Times New Roman"/>
          <w:sz w:val="24"/>
          <w:szCs w:val="24"/>
        </w:rPr>
        <w:drawing>
          <wp:inline distB="114300" distT="114300" distL="114300" distR="114300">
            <wp:extent cx="5195093" cy="3130376"/>
            <wp:effectExtent b="0" l="0" r="0" t="0"/>
            <wp:docPr id="4"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195093" cy="313037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Davidson County Map (Nashville)</w:t>
      </w:r>
      <w:r w:rsidDel="00000000" w:rsidR="00000000" w:rsidRPr="00000000">
        <w:rPr>
          <w:rFonts w:ascii="Times New Roman" w:cs="Times New Roman" w:eastAsia="Times New Roman" w:hAnsi="Times New Roman"/>
          <w:sz w:val="24"/>
          <w:szCs w:val="24"/>
        </w:rPr>
        <w:drawing>
          <wp:inline distB="114300" distT="114300" distL="114300" distR="114300">
            <wp:extent cx="5202255" cy="3134692"/>
            <wp:effectExtent b="0" l="0" r="0" t="0"/>
            <wp:docPr id="5"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202255" cy="313469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Number of Venues in each City</w:t>
      </w:r>
      <w:r w:rsidDel="00000000" w:rsidR="00000000" w:rsidRPr="00000000">
        <w:rPr>
          <w:rFonts w:ascii="Times New Roman" w:cs="Times New Roman" w:eastAsia="Times New Roman" w:hAnsi="Times New Roman"/>
          <w:sz w:val="24"/>
          <w:szCs w:val="24"/>
        </w:rPr>
        <w:drawing>
          <wp:inline distB="114300" distT="114300" distL="114300" distR="114300">
            <wp:extent cx="5943600" cy="5524500"/>
            <wp:effectExtent b="0" l="0" r="0" t="0"/>
            <wp:docPr id="3"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7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Modeling and Results</w:t>
      </w:r>
    </w:p>
    <w:p w:rsidR="00000000" w:rsidDel="00000000" w:rsidP="00000000" w:rsidRDefault="00000000" w:rsidRPr="00000000" w14:paraId="0000001F">
      <w:pPr>
        <w:spacing w:line="7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w:t>
      </w:r>
    </w:p>
    <w:p w:rsidR="00000000" w:rsidDel="00000000" w:rsidP="00000000" w:rsidRDefault="00000000" w:rsidRPr="00000000" w14:paraId="0000002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the exploratory analysis was completed, the K-Means clustering algorithm was used to determine the zip codes that were most similar. A clustering algorithm was chosen because this is an unsupervised machine learning problem, there is not a dataset that defines how similar the two neighborhoods are. Clustering works well for these types of problems because it groups the different data points by their similarities to each other. For this algorithm, K was set to be 7 in order to handle the large number of zip codes given. The results shown below have different colored points on the map to indicate which cluster the zip code belongs. Nashville, Charlotte, and Chapel Hill are all in the same (red) cluster. This indicates that the cities are in fact similar. I would likely enjoy living in the city of Nashville because of how much I enjoyed living in Charlotte and Chapel Hill. </w:t>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Orange County Map (Chapel Hill)</w:t>
      </w:r>
      <w:r w:rsidDel="00000000" w:rsidR="00000000" w:rsidRPr="00000000">
        <w:rPr>
          <w:rFonts w:ascii="Times New Roman" w:cs="Times New Roman" w:eastAsia="Times New Roman" w:hAnsi="Times New Roman"/>
          <w:sz w:val="24"/>
          <w:szCs w:val="24"/>
        </w:rPr>
        <w:drawing>
          <wp:inline distB="114300" distT="114300" distL="114300" distR="114300">
            <wp:extent cx="5943600" cy="3568700"/>
            <wp:effectExtent b="0" l="0" r="0" t="0"/>
            <wp:docPr id="1"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943600" cy="35687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Mecklenburg County Map (Charlotte)</w:t>
      </w:r>
      <w:r w:rsidDel="00000000" w:rsidR="00000000" w:rsidRPr="00000000">
        <w:rPr>
          <w:rFonts w:ascii="Times New Roman" w:cs="Times New Roman" w:eastAsia="Times New Roman" w:hAnsi="Times New Roman"/>
          <w:sz w:val="24"/>
          <w:szCs w:val="24"/>
        </w:rPr>
        <w:drawing>
          <wp:inline distB="114300" distT="114300" distL="114300" distR="114300">
            <wp:extent cx="5943600" cy="3530600"/>
            <wp:effectExtent b="0" l="0" r="0" t="0"/>
            <wp:docPr id="7"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Davidson County Map (Nashville)</w:t>
      </w:r>
      <w:r w:rsidDel="00000000" w:rsidR="00000000" w:rsidRPr="00000000">
        <w:rPr>
          <w:rFonts w:ascii="Times New Roman" w:cs="Times New Roman" w:eastAsia="Times New Roman" w:hAnsi="Times New Roman"/>
          <w:sz w:val="24"/>
          <w:szCs w:val="24"/>
        </w:rPr>
        <w:drawing>
          <wp:inline distB="114300" distT="114300" distL="114300" distR="114300">
            <wp:extent cx="5943600" cy="3556000"/>
            <wp:effectExtent b="0" l="0" r="0" t="0"/>
            <wp:docPr id="6"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7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 and Future Direction</w:t>
      </w:r>
    </w:p>
    <w:p w:rsidR="00000000" w:rsidDel="00000000" w:rsidP="00000000" w:rsidRDefault="00000000" w:rsidRPr="00000000" w14:paraId="00000026">
      <w:pPr>
        <w:spacing w:line="7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w:t>
      </w:r>
    </w:p>
    <w:p w:rsidR="00000000" w:rsidDel="00000000" w:rsidP="00000000" w:rsidRDefault="00000000" w:rsidRPr="00000000" w14:paraId="00000027">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analysis found that Chapel Hill, Charlotte and Nashville are similar cities based on the venues available in the area. This is a result that I am not entirely confident in because of the large size of the main cluster. For future analysis, I would like to get the coordinates of the major neighborhoods in the large cities of Nashville and Charlotte because each neighborhood has a different feeling to it. This would also allow the ability to remove some of the smaller suburbs in the county in order to find the true differences in the cities. We also proved how different neighborhoods can be in close proximity in the lab about clustering Manhattan neighborhoods. Other data would be useful as well, such as crime rate, housing costs, walkability, and weather patterns. These are all very important to the similarity of two or more places. To address the concerns about the sizing of the clusters, I could see where a questionnaire and a recommendation matrix could be applied to this problem. Ask the user about the things they like and do not like about their current location and generate recommendations or similarity scores based off of these responses.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1.jpg"/><Relationship Id="rId13" Type="http://schemas.openxmlformats.org/officeDocument/2006/relationships/image" Target="media/image2.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5" Type="http://schemas.openxmlformats.org/officeDocument/2006/relationships/styles" Target="styles.xml"/><Relationship Id="rId6" Type="http://schemas.openxmlformats.org/officeDocument/2006/relationships/hyperlink" Target="http://www.ciclt.net/sn/clt/capitolimpact/gw_ziplist.aspx?ClientCode=capitolimpact" TargetMode="External"/><Relationship Id="rId7" Type="http://schemas.openxmlformats.org/officeDocument/2006/relationships/image" Target="media/image3.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