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i w:val="0"/>
          <w:sz w:val="32"/>
        </w:rPr>
        <w:t>Three Minute Thesis — speaking script</w:t>
      </w:r>
    </w:p>
    <w:p>
      <w:pPr>
        <w:spacing w:after="120"/>
      </w:pPr>
      <w:r>
        <w:rPr>
          <w:rFonts w:ascii="Calibri" w:hAnsi="Calibri"/>
          <w:b w:val="0"/>
          <w:i w:val="0"/>
          <w:color w:val="6B7280"/>
          <w:sz w:val="20"/>
        </w:rPr>
        <w:t>About 400 spoken words. At 135 words per minute that is just under three minutes, which leaves room to slow down at the open and the close. Cues in square brackets are for delivery and are not spoken.</w:t>
      </w:r>
    </w:p>
    <w:p>
      <w:pPr>
        <w:spacing w:after="120"/>
      </w:pPr>
      <w:r>
        <w:rPr>
          <w:rFonts w:ascii="Calibri" w:hAnsi="Calibri"/>
          <w:b/>
          <w:i w:val="0"/>
          <w:color w:val="1D4ED8"/>
          <w:sz w:val="26"/>
        </w:rPr>
        <w:t>Opening — about 40 seconds</w:t>
      </w:r>
    </w:p>
    <w:p>
      <w:pPr>
        <w:spacing w:after="120"/>
      </w:pPr>
      <w:r>
        <w:rPr>
          <w:rFonts w:ascii="Calibri" w:hAnsi="Calibri"/>
          <w:b w:val="0"/>
          <w:i/>
          <w:color w:val="6B7280"/>
          <w:sz w:val="20"/>
        </w:rPr>
        <w:t>[Walk on. Stop. Look at the audience. Two seconds of silence before the first word.]</w:t>
      </w:r>
    </w:p>
    <w:p>
      <w:pPr>
        <w:spacing w:after="120"/>
      </w:pPr>
      <w:r>
        <w:rPr>
          <w:rFonts w:ascii="Calibri" w:hAnsi="Calibri"/>
          <w:b w:val="0"/>
          <w:i w:val="0"/>
          <w:sz w:val="24"/>
        </w:rPr>
        <w:t>Think about the last message you typed on your phone. Or a doctor's note in a hospital file. That data would be really useful for training AI. And almost none of it can ever leave the device it is on.</w:t>
      </w:r>
    </w:p>
    <w:p>
      <w:pPr>
        <w:spacing w:after="120"/>
      </w:pPr>
      <w:r>
        <w:rPr>
          <w:rFonts w:ascii="Calibri" w:hAnsi="Calibri"/>
          <w:b w:val="0"/>
          <w:i w:val="0"/>
          <w:sz w:val="24"/>
        </w:rPr>
        <w:t>So we do the opposite. Instead of collecting the data, we send the model to it. Each phone, each hospital trains its own copy, and we merge what they learned. Nobody's data ever moves.</w:t>
      </w:r>
    </w:p>
    <w:p>
      <w:pPr>
        <w:spacing w:after="120"/>
      </w:pPr>
      <w:r>
        <w:rPr>
          <w:rFonts w:ascii="Calibri" w:hAnsi="Calibri"/>
          <w:b w:val="0"/>
          <w:i w:val="0"/>
          <w:sz w:val="24"/>
        </w:rPr>
        <w:t>But there's a catch. Two, actually.</w:t>
      </w:r>
    </w:p>
    <w:p>
      <w:pPr>
        <w:spacing w:after="120"/>
      </w:pPr>
      <w:r>
        <w:rPr>
          <w:rFonts w:ascii="Calibri" w:hAnsi="Calibri"/>
          <w:b/>
          <w:i w:val="0"/>
          <w:color w:val="1D4ED8"/>
          <w:sz w:val="26"/>
        </w:rPr>
        <w:t>The two problems — about 35 seconds</w:t>
      </w:r>
    </w:p>
    <w:p>
      <w:pPr>
        <w:spacing w:after="120"/>
      </w:pPr>
      <w:r>
        <w:rPr>
          <w:rFonts w:ascii="Calibri" w:hAnsi="Calibri"/>
          <w:b w:val="0"/>
          <w:i w:val="0"/>
          <w:sz w:val="24"/>
        </w:rPr>
        <w:t>First, these devices are small. A modern language model does not fit. So we squeeze it — we store its numbers with less precision. Like saving a photo at lower quality. Smaller file, blurrier picture.</w:t>
      </w:r>
    </w:p>
    <w:p>
      <w:pPr>
        <w:spacing w:after="120"/>
      </w:pPr>
      <w:r>
        <w:rPr>
          <w:rFonts w:ascii="Calibri" w:hAnsi="Calibri"/>
          <w:b w:val="0"/>
          <w:i w:val="0"/>
          <w:sz w:val="24"/>
        </w:rPr>
        <w:t>Second, every device sees different data. My phone and your phone are not talking about the same things. A hospital in Sydney does not see the same patients as a hospital in Seoul.</w:t>
      </w:r>
    </w:p>
    <w:p>
      <w:pPr>
        <w:spacing w:after="120"/>
      </w:pPr>
      <w:r>
        <w:rPr>
          <w:rFonts w:ascii="Calibri" w:hAnsi="Calibri"/>
          <w:b/>
          <w:i w:val="0"/>
          <w:color w:val="1D4ED8"/>
          <w:sz w:val="26"/>
        </w:rPr>
        <w:t>The question — about 25 seconds</w:t>
      </w:r>
    </w:p>
    <w:p>
      <w:pPr>
        <w:spacing w:after="120"/>
      </w:pPr>
      <w:r>
        <w:rPr>
          <w:rFonts w:ascii="Calibri" w:hAnsi="Calibri"/>
          <w:b w:val="0"/>
          <w:i w:val="0"/>
          <w:sz w:val="24"/>
        </w:rPr>
        <w:t>Each problem is well understood on its own. I wanted to know what happens when you have both. Because there is a worrying possibility: a blurrier model might cope worse with mismatched data. The two problems might not just add up. They might multiply.</w:t>
      </w:r>
    </w:p>
    <w:p>
      <w:pPr>
        <w:spacing w:after="120"/>
      </w:pPr>
      <w:r>
        <w:rPr>
          <w:rFonts w:ascii="Calibri" w:hAnsi="Calibri"/>
          <w:b/>
          <w:i w:val="0"/>
          <w:color w:val="1D4ED8"/>
          <w:sz w:val="26"/>
        </w:rPr>
        <w:t>What I did — about 20 seconds</w:t>
      </w:r>
    </w:p>
    <w:p>
      <w:pPr>
        <w:spacing w:after="120"/>
      </w:pPr>
      <w:r>
        <w:rPr>
          <w:rFonts w:ascii="Calibri" w:hAnsi="Calibri"/>
          <w:b w:val="0"/>
          <w:i w:val="0"/>
          <w:sz w:val="24"/>
        </w:rPr>
        <w:t>So I tested it. Twenty-four training runs. Thirty-four hours of GPU time. Three levels of squeezing, and I varied how different the devices' data was, across a thousand-fold range.</w:t>
      </w:r>
    </w:p>
    <w:p>
      <w:pPr>
        <w:spacing w:after="120"/>
      </w:pPr>
      <w:r>
        <w:rPr>
          <w:rFonts w:ascii="Calibri" w:hAnsi="Calibri"/>
          <w:b/>
          <w:i w:val="0"/>
          <w:color w:val="1D4ED8"/>
          <w:sz w:val="26"/>
        </w:rPr>
        <w:t>The result — about 40 seconds</w:t>
      </w:r>
    </w:p>
    <w:p>
      <w:pPr>
        <w:spacing w:after="120"/>
      </w:pPr>
      <w:r>
        <w:rPr>
          <w:rFonts w:ascii="Calibri" w:hAnsi="Calibri"/>
          <w:b w:val="0"/>
          <w:i/>
          <w:color w:val="6B7280"/>
          <w:sz w:val="20"/>
        </w:rPr>
        <w:t>[Turn to the slide. Point at the lines.]</w:t>
      </w:r>
    </w:p>
    <w:p>
      <w:pPr>
        <w:spacing w:after="120"/>
      </w:pPr>
      <w:r>
        <w:rPr>
          <w:rFonts w:ascii="Calibri" w:hAnsi="Calibri"/>
          <w:b w:val="0"/>
          <w:i w:val="0"/>
          <w:sz w:val="24"/>
        </w:rPr>
        <w:t>Each line is one level of squeezing. On the left, every device sees similar data. On the right, completely different data.</w:t>
      </w:r>
    </w:p>
    <w:p>
      <w:pPr>
        <w:spacing w:after="120"/>
      </w:pPr>
      <w:r>
        <w:rPr>
          <w:rFonts w:ascii="Calibri" w:hAnsi="Calibri"/>
          <w:b w:val="0"/>
          <w:i w:val="0"/>
          <w:sz w:val="24"/>
        </w:rPr>
        <w:t>Now look at the gap between the lines. It wobbles a little — that is experimental noise — but it never grows. Squeezing costs no more when the data gets messy. The two problems add up. They do not multiply.</w:t>
      </w:r>
    </w:p>
    <w:p>
      <w:pPr>
        <w:spacing w:after="120"/>
      </w:pPr>
      <w:r>
        <w:rPr>
          <w:rFonts w:ascii="Calibri" w:hAnsi="Calibri"/>
          <w:b/>
          <w:i w:val="0"/>
          <w:color w:val="1D4ED8"/>
          <w:sz w:val="26"/>
        </w:rPr>
        <w:t>Why it matters — about 30 seconds</w:t>
      </w:r>
    </w:p>
    <w:p>
      <w:pPr>
        <w:spacing w:after="120"/>
      </w:pPr>
      <w:r>
        <w:rPr>
          <w:rFonts w:ascii="Calibri" w:hAnsi="Calibri"/>
          <w:b w:val="0"/>
          <w:i w:val="0"/>
          <w:sz w:val="24"/>
        </w:rPr>
        <w:t>That is good news, because it makes a real decision simpler. When you deploy this, you usually have no idea how similar your users' data will be. This says you do not need to know. Choose how hard to squeeze from the hardware in your hand.</w:t>
      </w:r>
    </w:p>
    <w:p>
      <w:pPr>
        <w:spacing w:after="120"/>
      </w:pPr>
      <w:r>
        <w:rPr>
          <w:rFonts w:ascii="Calibri" w:hAnsi="Calibri"/>
          <w:b/>
          <w:i w:val="0"/>
          <w:color w:val="1D4ED8"/>
          <w:sz w:val="26"/>
        </w:rPr>
        <w:t>The twist and the close — about 30 seconds</w:t>
      </w:r>
    </w:p>
    <w:p>
      <w:pPr>
        <w:spacing w:after="120"/>
      </w:pPr>
      <w:r>
        <w:rPr>
          <w:rFonts w:ascii="Calibri" w:hAnsi="Calibri"/>
          <w:b w:val="0"/>
          <w:i w:val="0"/>
          <w:sz w:val="24"/>
        </w:rPr>
        <w:t>One surprise, though. The middle setting — eight-bit — loses no measurable quality. You would think that is the obvious choice. But it trains more than twice as slowly. So the sensible ladder is not the one you would guess.</w:t>
      </w:r>
    </w:p>
    <w:p>
      <w:pPr>
        <w:spacing w:after="120"/>
      </w:pPr>
      <w:r>
        <w:rPr>
          <w:rFonts w:ascii="Calibri" w:hAnsi="Calibri"/>
          <w:b w:val="0"/>
          <w:i/>
          <w:color w:val="6B7280"/>
          <w:sz w:val="20"/>
        </w:rPr>
        <w:t>[Slow down. Look up for the last three sentences.]</w:t>
      </w:r>
    </w:p>
    <w:p>
      <w:pPr>
        <w:spacing w:after="120"/>
      </w:pPr>
      <w:r>
        <w:rPr>
          <w:rFonts w:ascii="Calibri" w:hAnsi="Calibri"/>
          <w:b w:val="0"/>
          <w:i w:val="0"/>
          <w:sz w:val="24"/>
        </w:rPr>
        <w:t>Two problems. They don't multiply. And that makes one real decision a lot easier.</w:t>
      </w:r>
    </w:p>
    <w:p>
      <w:r>
        <w:br w:type="page"/>
      </w:r>
    </w:p>
    <w:p>
      <w:pPr>
        <w:spacing w:after="120"/>
      </w:pPr>
      <w:r>
        <w:rPr>
          <w:rFonts w:ascii="Calibri" w:hAnsi="Calibri"/>
          <w:b/>
          <w:i w:val="0"/>
          <w:sz w:val="32"/>
        </w:rPr>
        <w:t>Anticipated questions</w:t>
      </w:r>
    </w:p>
    <w:p>
      <w:pPr>
        <w:spacing w:after="120"/>
      </w:pPr>
      <w:r>
        <w:rPr>
          <w:rFonts w:ascii="Calibri" w:hAnsi="Calibri"/>
          <w:b w:val="0"/>
          <w:i w:val="0"/>
          <w:color w:val="6B7280"/>
          <w:sz w:val="20"/>
        </w:rPr>
        <w:t>Questions carry marks in this unit, and the answers below are deliberately short — two or three sentences each is usually right.</w:t>
      </w:r>
    </w:p>
    <w:p>
      <w:pPr>
        <w:spacing w:after="120"/>
      </w:pPr>
      <w:r>
        <w:rPr>
          <w:rFonts w:ascii="Calibri" w:hAnsi="Calibri"/>
          <w:b/>
          <w:i w:val="0"/>
          <w:sz w:val="24"/>
        </w:rPr>
        <w:t>The lines do move up and down. How can you say there is no interaction?</w:t>
      </w:r>
    </w:p>
    <w:p>
      <w:pPr>
        <w:spacing w:after="200"/>
      </w:pPr>
      <w:r>
        <w:rPr>
          <w:rFonts w:ascii="Calibri" w:hAnsi="Calibri"/>
          <w:b w:val="0"/>
          <w:i w:val="0"/>
          <w:sz w:val="22"/>
        </w:rPr>
        <w:t>The gap does wobble, by about 0.06 in perplexity. That is smaller than the variation I would expect from noise alone across four measurements, and it has no direction — the widest gap is at the most uniform data, not the messiest. The hypothesis predicted the gap would grow as the data got messier, and it does not.</w:t>
      </w:r>
    </w:p>
    <w:p>
      <w:pPr>
        <w:spacing w:after="120"/>
      </w:pPr>
      <w:r>
        <w:rPr>
          <w:rFonts w:ascii="Calibri" w:hAnsi="Calibri"/>
          <w:b/>
          <w:i w:val="0"/>
          <w:sz w:val="24"/>
        </w:rPr>
        <w:t>Why use such a small model?</w:t>
      </w:r>
    </w:p>
    <w:p>
      <w:pPr>
        <w:spacing w:after="200"/>
      </w:pPr>
      <w:r>
        <w:rPr>
          <w:rFonts w:ascii="Calibri" w:hAnsi="Calibri"/>
          <w:b w:val="0"/>
          <w:i w:val="0"/>
          <w:sz w:val="22"/>
        </w:rPr>
        <w:t>The budget was six weeks and a single GPU, and I wanted the complete grid rather than a few points, so I chose a model size that let all 24 runs finish. That is a real limitation: the memory savings from squeezing grow with model size, so the trade-off would shift for a larger model.</w:t>
      </w:r>
    </w:p>
    <w:p>
      <w:pPr>
        <w:spacing w:after="120"/>
      </w:pPr>
      <w:r>
        <w:rPr>
          <w:rFonts w:ascii="Calibri" w:hAnsi="Calibri"/>
          <w:b/>
          <w:i w:val="0"/>
          <w:sz w:val="24"/>
        </w:rPr>
        <w:t>Would your conclusion hold at a larger scale?</w:t>
      </w:r>
    </w:p>
    <w:p>
      <w:pPr>
        <w:spacing w:after="200"/>
      </w:pPr>
      <w:r>
        <w:rPr>
          <w:rFonts w:ascii="Calibri" w:hAnsi="Calibri"/>
          <w:b w:val="0"/>
          <w:i w:val="0"/>
          <w:sz w:val="22"/>
        </w:rPr>
        <w:t>The absence of an interaction might well hold, because the mechanism I propose does not depend on size. The trade-off recommendation would change though, since for a bigger model the weights dominate memory and squeezing buys much more.</w:t>
      </w:r>
    </w:p>
    <w:p>
      <w:pPr>
        <w:spacing w:after="120"/>
      </w:pPr>
      <w:r>
        <w:rPr>
          <w:rFonts w:ascii="Calibri" w:hAnsi="Calibri"/>
          <w:b/>
          <w:i w:val="0"/>
          <w:sz w:val="24"/>
        </w:rPr>
        <w:t>How confident are you that there is really no interaction?</w:t>
      </w:r>
    </w:p>
    <w:p>
      <w:pPr>
        <w:spacing w:after="200"/>
      </w:pPr>
      <w:r>
        <w:rPr>
          <w:rFonts w:ascii="Calibri" w:hAnsi="Calibri"/>
          <w:b w:val="0"/>
          <w:i w:val="0"/>
          <w:sz w:val="22"/>
        </w:rPr>
        <w:t>I ran each configuration once, so I bound the effect rather than prove it absent. The interaction accounts for 0.2% of the variation, which is less than my noise, and the confidence interval rules out anything close to the size the hypothesis predicted.</w:t>
      </w:r>
    </w:p>
    <w:p>
      <w:pPr>
        <w:spacing w:after="120"/>
      </w:pPr>
      <w:r>
        <w:rPr>
          <w:rFonts w:ascii="Calibri" w:hAnsi="Calibri"/>
          <w:b/>
          <w:i w:val="0"/>
          <w:sz w:val="24"/>
        </w:rPr>
        <w:t>Why is eight-bit slower than four-bit? That seems backwards.</w:t>
      </w:r>
    </w:p>
    <w:p>
      <w:pPr>
        <w:spacing w:after="200"/>
      </w:pPr>
      <w:r>
        <w:rPr>
          <w:rFonts w:ascii="Calibri" w:hAnsi="Calibri"/>
          <w:b w:val="0"/>
          <w:i w:val="0"/>
          <w:sz w:val="22"/>
        </w:rPr>
        <w:t>Eight-bit protects accuracy by splitting every matrix multiplication into two paths and recombining them, which adds a fixed cost per operation. On a small model the actual multiplication is quick, so that fixed cost dominates. Four-bit just unpacks the weights and does one ordinary multiplication.</w:t>
      </w:r>
    </w:p>
    <w:p>
      <w:pPr>
        <w:spacing w:after="120"/>
      </w:pPr>
      <w:r>
        <w:rPr>
          <w:rFonts w:ascii="Calibri" w:hAnsi="Calibri"/>
          <w:b/>
          <w:i w:val="0"/>
          <w:sz w:val="24"/>
        </w:rPr>
        <w:t>Does squeezing the model reduce what you send over the network?</w:t>
      </w:r>
    </w:p>
    <w:p>
      <w:pPr>
        <w:spacing w:after="200"/>
      </w:pPr>
      <w:r>
        <w:rPr>
          <w:rFonts w:ascii="Calibri" w:hAnsi="Calibri"/>
          <w:b w:val="0"/>
          <w:i w:val="0"/>
          <w:sz w:val="22"/>
        </w:rPr>
        <w:t>No, and that surprised my supervisor too. What gets sent is a small trainable adapter, and it stays at full precision. Squeezing only changes the frozen part of the model that sits in memory and is never transmitted.</w:t>
      </w:r>
    </w:p>
    <w:p>
      <w:pPr>
        <w:spacing w:after="120"/>
      </w:pPr>
      <w:r>
        <w:rPr>
          <w:rFonts w:ascii="Calibri" w:hAnsi="Calibri"/>
          <w:b/>
          <w:i w:val="0"/>
          <w:sz w:val="24"/>
        </w:rPr>
        <w:t>What would make the two problems interact?</w:t>
      </w:r>
    </w:p>
    <w:p>
      <w:pPr>
        <w:spacing w:after="200"/>
      </w:pPr>
      <w:r>
        <w:rPr>
          <w:rFonts w:ascii="Calibri" w:hAnsi="Calibri"/>
          <w:b w:val="0"/>
          <w:i w:val="0"/>
          <w:sz w:val="22"/>
        </w:rPr>
        <w:t>Applying the compression to the updates that are actually exchanged, rather than to the frozen model. That puts the compression error into the same quantity where the mismatch between devices accumulates. Training longer on each device before syncing would also be worth testing.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