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-33" w:tblpY="-32"/>
        <w:tblW w:w="13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3226"/>
        <w:gridCol w:w="2082"/>
        <w:gridCol w:w="1844"/>
        <w:gridCol w:w="2287"/>
        <w:gridCol w:w="1621"/>
        <w:gridCol w:w="1958"/>
      </w:tblGrid>
      <w:tr w:rsidR="00F13AF7" w:rsidRPr="00B43AC6" w14:paraId="1D86A5D7" w14:textId="77777777" w:rsidTr="00A3627F">
        <w:trPr>
          <w:trHeight w:val="692"/>
          <w:tblHeader/>
        </w:trPr>
        <w:tc>
          <w:tcPr>
            <w:tcW w:w="704" w:type="dxa"/>
            <w:vAlign w:val="center"/>
          </w:tcPr>
          <w:p w14:paraId="25306D6E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 xml:space="preserve">       ITEM</w:t>
            </w:r>
          </w:p>
        </w:tc>
        <w:tc>
          <w:tcPr>
            <w:tcW w:w="3226" w:type="dxa"/>
            <w:vAlign w:val="center"/>
          </w:tcPr>
          <w:p w14:paraId="4DE2CD88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082" w:type="dxa"/>
            <w:vAlign w:val="center"/>
          </w:tcPr>
          <w:p w14:paraId="10F3B992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844" w:type="dxa"/>
            <w:vAlign w:val="center"/>
          </w:tcPr>
          <w:p w14:paraId="7122BD60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RECURSOS</w:t>
            </w:r>
          </w:p>
        </w:tc>
        <w:tc>
          <w:tcPr>
            <w:tcW w:w="2287" w:type="dxa"/>
            <w:vAlign w:val="center"/>
          </w:tcPr>
          <w:p w14:paraId="5CC7F393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DOCUMENTACIÓN APLICABLE</w:t>
            </w:r>
          </w:p>
        </w:tc>
        <w:tc>
          <w:tcPr>
            <w:tcW w:w="1621" w:type="dxa"/>
            <w:vAlign w:val="center"/>
          </w:tcPr>
          <w:p w14:paraId="7DD83739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REGISTROS</w:t>
            </w:r>
          </w:p>
        </w:tc>
        <w:tc>
          <w:tcPr>
            <w:tcW w:w="1958" w:type="dxa"/>
            <w:vAlign w:val="center"/>
          </w:tcPr>
          <w:p w14:paraId="6ACB8A54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3AC6">
              <w:rPr>
                <w:rFonts w:ascii="Arial" w:hAnsi="Arial" w:cs="Arial"/>
                <w:b/>
                <w:sz w:val="22"/>
                <w:szCs w:val="22"/>
              </w:rPr>
              <w:t>CONTROLES</w:t>
            </w:r>
          </w:p>
        </w:tc>
      </w:tr>
      <w:tr w:rsidR="00F13AF7" w:rsidRPr="00B43AC6" w14:paraId="27639140" w14:textId="77777777" w:rsidTr="00B43AC6">
        <w:trPr>
          <w:trHeight w:val="1649"/>
        </w:trPr>
        <w:tc>
          <w:tcPr>
            <w:tcW w:w="704" w:type="dxa"/>
            <w:vAlign w:val="center"/>
          </w:tcPr>
          <w:p w14:paraId="5194DD2E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56F610C4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Revisar lo</w:t>
            </w:r>
            <w:r w:rsidR="00AF26B8" w:rsidRPr="00B43AC6">
              <w:rPr>
                <w:rFonts w:ascii="Arial" w:hAnsi="Arial" w:cs="Arial"/>
                <w:sz w:val="22"/>
                <w:szCs w:val="22"/>
              </w:rPr>
              <w:t>s</w:t>
            </w:r>
            <w:r w:rsidRPr="00B43AC6">
              <w:rPr>
                <w:rFonts w:ascii="Arial" w:hAnsi="Arial" w:cs="Arial"/>
                <w:sz w:val="22"/>
                <w:szCs w:val="22"/>
              </w:rPr>
              <w:t xml:space="preserve"> proyectos inscritos en el banco de proyectos</w:t>
            </w:r>
          </w:p>
        </w:tc>
        <w:tc>
          <w:tcPr>
            <w:tcW w:w="2082" w:type="dxa"/>
          </w:tcPr>
          <w:p w14:paraId="38EE0DFD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F9B7422" w14:textId="77777777" w:rsidR="003E5A02" w:rsidRPr="00B43AC6" w:rsidRDefault="001D2D8A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 xml:space="preserve">omité 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>D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>irectivo</w:t>
            </w:r>
            <w:r w:rsidR="003E5A02" w:rsidRPr="00B43AC6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14:paraId="29C3124C" w14:textId="77777777" w:rsidR="00F13AF7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14:paraId="3BA1AE33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Humanos</w:t>
            </w:r>
          </w:p>
          <w:p w14:paraId="44A4A408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Tecnológicos</w:t>
            </w:r>
          </w:p>
          <w:p w14:paraId="7B35A803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Económicos</w:t>
            </w:r>
          </w:p>
          <w:p w14:paraId="547B6483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7" w:type="dxa"/>
          </w:tcPr>
          <w:p w14:paraId="1CCBE54F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Certificado de registro del banco de proyectos</w:t>
            </w:r>
          </w:p>
        </w:tc>
        <w:tc>
          <w:tcPr>
            <w:tcW w:w="1621" w:type="dxa"/>
          </w:tcPr>
          <w:p w14:paraId="5528DADE" w14:textId="77777777" w:rsidR="00F13AF7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Copia del proyecto</w:t>
            </w:r>
          </w:p>
        </w:tc>
        <w:tc>
          <w:tcPr>
            <w:tcW w:w="1958" w:type="dxa"/>
          </w:tcPr>
          <w:p w14:paraId="02EBB3F6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 xml:space="preserve">Ficha </w:t>
            </w:r>
            <w:r w:rsidR="005E435C" w:rsidRPr="00B43AC6">
              <w:rPr>
                <w:rFonts w:ascii="Arial" w:hAnsi="Arial" w:cs="Arial"/>
                <w:bCs/>
                <w:sz w:val="22"/>
                <w:szCs w:val="22"/>
              </w:rPr>
              <w:t>EBI</w:t>
            </w:r>
            <w:r w:rsidR="004B467B" w:rsidRPr="00B43AC6">
              <w:rPr>
                <w:rFonts w:ascii="Arial" w:hAnsi="Arial" w:cs="Arial"/>
                <w:bCs/>
                <w:sz w:val="22"/>
                <w:szCs w:val="22"/>
              </w:rPr>
              <w:t xml:space="preserve"> (resumen del proyecto)</w:t>
            </w:r>
          </w:p>
        </w:tc>
      </w:tr>
      <w:tr w:rsidR="00F13AF7" w:rsidRPr="00B43AC6" w14:paraId="5B47363E" w14:textId="77777777" w:rsidTr="00B43AC6">
        <w:trPr>
          <w:trHeight w:val="1968"/>
        </w:trPr>
        <w:tc>
          <w:tcPr>
            <w:tcW w:w="704" w:type="dxa"/>
            <w:vAlign w:val="center"/>
          </w:tcPr>
          <w:p w14:paraId="31C81686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6414EE17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Revisar el plan de acción</w:t>
            </w:r>
          </w:p>
        </w:tc>
        <w:tc>
          <w:tcPr>
            <w:tcW w:w="2082" w:type="dxa"/>
          </w:tcPr>
          <w:p w14:paraId="78E22200" w14:textId="77777777" w:rsidR="003E5A02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Comité Directivo,</w:t>
            </w:r>
          </w:p>
          <w:p w14:paraId="163F5675" w14:textId="77777777" w:rsidR="00F13AF7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14:paraId="16E4951B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Humanos</w:t>
            </w:r>
          </w:p>
          <w:p w14:paraId="5A38F50A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Tecnológicos</w:t>
            </w:r>
          </w:p>
          <w:p w14:paraId="561D5E5E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Económicos</w:t>
            </w:r>
          </w:p>
          <w:p w14:paraId="3FBA1EE7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7" w:type="dxa"/>
          </w:tcPr>
          <w:p w14:paraId="62406D31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Documento aprobado</w:t>
            </w:r>
          </w:p>
        </w:tc>
        <w:tc>
          <w:tcPr>
            <w:tcW w:w="1621" w:type="dxa"/>
          </w:tcPr>
          <w:p w14:paraId="5CA9D281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9FD99AB" w14:textId="77777777" w:rsidR="00F13AF7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Plan de Acción</w:t>
            </w:r>
          </w:p>
        </w:tc>
        <w:tc>
          <w:tcPr>
            <w:tcW w:w="1958" w:type="dxa"/>
          </w:tcPr>
          <w:p w14:paraId="10FD2A2A" w14:textId="1931140D" w:rsidR="00F13AF7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 xml:space="preserve">ormato </w:t>
            </w:r>
            <w:r w:rsidR="00A3627F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>lan de acción y seguimiento al plan de acción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F13AF7" w:rsidRPr="00B43AC6" w14:paraId="18B9249C" w14:textId="77777777" w:rsidTr="00B43AC6">
        <w:trPr>
          <w:trHeight w:val="1958"/>
        </w:trPr>
        <w:tc>
          <w:tcPr>
            <w:tcW w:w="704" w:type="dxa"/>
            <w:vAlign w:val="center"/>
          </w:tcPr>
          <w:p w14:paraId="55F8D013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455343CA" w14:textId="4DF269BF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Distribuir los recurso</w:t>
            </w:r>
            <w:r w:rsidR="00B43AC6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 xml:space="preserve"> de inversión eficientemente entre los proyectos durante una vigencia fiscal identificando posibles fuentes de financiación</w:t>
            </w:r>
          </w:p>
        </w:tc>
        <w:tc>
          <w:tcPr>
            <w:tcW w:w="2082" w:type="dxa"/>
          </w:tcPr>
          <w:p w14:paraId="265C82E3" w14:textId="77777777" w:rsidR="003E5A02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Comité Directivo,</w:t>
            </w:r>
          </w:p>
          <w:p w14:paraId="46160486" w14:textId="77777777" w:rsidR="00F13AF7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14:paraId="55B85C26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Humanos</w:t>
            </w:r>
          </w:p>
          <w:p w14:paraId="1CB404FC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Tecnológicos</w:t>
            </w:r>
          </w:p>
          <w:p w14:paraId="412FEF98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Económicos</w:t>
            </w:r>
          </w:p>
          <w:p w14:paraId="67076EF6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287" w:type="dxa"/>
          </w:tcPr>
          <w:p w14:paraId="2338BDEB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Normatividad estatuto orgánico de presupuesto decreto 111/96 ley de</w:t>
            </w:r>
            <w:r w:rsidR="004B467B" w:rsidRPr="00B43AC6">
              <w:rPr>
                <w:rFonts w:ascii="Arial" w:hAnsi="Arial" w:cs="Arial"/>
                <w:bCs/>
                <w:sz w:val="22"/>
                <w:szCs w:val="22"/>
              </w:rPr>
              <w:t xml:space="preserve"> Competencias del municipio</w:t>
            </w:r>
          </w:p>
          <w:p w14:paraId="52DA9F16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Ley 715/01 art 89</w:t>
            </w:r>
          </w:p>
        </w:tc>
        <w:tc>
          <w:tcPr>
            <w:tcW w:w="1621" w:type="dxa"/>
          </w:tcPr>
          <w:p w14:paraId="2815EA1B" w14:textId="77777777" w:rsidR="00F13AF7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Formato del POAI</w:t>
            </w:r>
          </w:p>
          <w:p w14:paraId="6BC2E2DA" w14:textId="77777777" w:rsidR="004B467B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958" w:type="dxa"/>
          </w:tcPr>
          <w:p w14:paraId="2E85A541" w14:textId="77777777" w:rsidR="00F13AF7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Uso del formato establecido por Planeación</w:t>
            </w:r>
          </w:p>
          <w:p w14:paraId="5821835B" w14:textId="67CF91DC" w:rsidR="00F13AF7" w:rsidRPr="00B43AC6" w:rsidRDefault="004B467B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Presupuesto ajustado a la realidad de la entidad</w:t>
            </w:r>
            <w:r w:rsidR="003E5A02" w:rsidRPr="00B43AC6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F13AF7" w:rsidRPr="00B43AC6" w14:paraId="128D7BCE" w14:textId="77777777" w:rsidTr="00B43AC6">
        <w:trPr>
          <w:trHeight w:val="541"/>
        </w:trPr>
        <w:tc>
          <w:tcPr>
            <w:tcW w:w="704" w:type="dxa"/>
            <w:vAlign w:val="center"/>
          </w:tcPr>
          <w:p w14:paraId="11BE3364" w14:textId="77777777" w:rsidR="00F13AF7" w:rsidRPr="00B43AC6" w:rsidRDefault="00F13AF7" w:rsidP="00B4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48C63814" w14:textId="64A94CC1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Presentar el anteproyecto de inversión a la junta directiva</w:t>
            </w:r>
            <w:r w:rsidR="00B43AC6">
              <w:rPr>
                <w:rFonts w:ascii="Arial" w:hAnsi="Arial" w:cs="Arial"/>
                <w:bCs/>
                <w:sz w:val="22"/>
                <w:szCs w:val="22"/>
              </w:rPr>
              <w:t xml:space="preserve"> o al Consejo de Gobierno según aplique </w:t>
            </w:r>
          </w:p>
        </w:tc>
        <w:tc>
          <w:tcPr>
            <w:tcW w:w="2082" w:type="dxa"/>
          </w:tcPr>
          <w:p w14:paraId="77622C4E" w14:textId="77777777" w:rsidR="00F13AF7" w:rsidRPr="00B43AC6" w:rsidRDefault="001D2D8A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>rector</w:t>
            </w:r>
            <w:r w:rsidR="00C47BC7" w:rsidRPr="00B43AC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46A89" w:rsidRPr="00B43AC6">
              <w:rPr>
                <w:rFonts w:ascii="Arial" w:hAnsi="Arial" w:cs="Arial"/>
                <w:bCs/>
                <w:sz w:val="22"/>
                <w:szCs w:val="22"/>
              </w:rPr>
              <w:t>General</w:t>
            </w:r>
          </w:p>
        </w:tc>
        <w:tc>
          <w:tcPr>
            <w:tcW w:w="1844" w:type="dxa"/>
          </w:tcPr>
          <w:p w14:paraId="0C4AB2C3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Humanos</w:t>
            </w:r>
          </w:p>
          <w:p w14:paraId="28B89139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Tecnológicos</w:t>
            </w:r>
          </w:p>
          <w:p w14:paraId="4BA7FBE4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Económicos</w:t>
            </w:r>
          </w:p>
          <w:p w14:paraId="06773EE9" w14:textId="77777777" w:rsidR="00F13AF7" w:rsidRPr="00B43AC6" w:rsidRDefault="00F13AF7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7" w:type="dxa"/>
          </w:tcPr>
          <w:p w14:paraId="27B52565" w14:textId="77777777" w:rsidR="00F13AF7" w:rsidRPr="00B43AC6" w:rsidRDefault="00F13AF7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Estatutos IDM</w:t>
            </w:r>
          </w:p>
        </w:tc>
        <w:tc>
          <w:tcPr>
            <w:tcW w:w="1621" w:type="dxa"/>
          </w:tcPr>
          <w:p w14:paraId="6B6868BC" w14:textId="77777777" w:rsidR="00F13AF7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="00F13AF7" w:rsidRPr="00B43AC6">
              <w:rPr>
                <w:rFonts w:ascii="Arial" w:hAnsi="Arial" w:cs="Arial"/>
                <w:bCs/>
                <w:sz w:val="22"/>
                <w:szCs w:val="22"/>
              </w:rPr>
              <w:t>nteproyecto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>, Acta de Aprobación.</w:t>
            </w:r>
          </w:p>
        </w:tc>
        <w:tc>
          <w:tcPr>
            <w:tcW w:w="1958" w:type="dxa"/>
          </w:tcPr>
          <w:p w14:paraId="27AE8427" w14:textId="77777777" w:rsidR="00B43AC6" w:rsidRDefault="00B43AC6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Acta. </w:t>
            </w:r>
          </w:p>
          <w:p w14:paraId="1F86D45B" w14:textId="75B479B8" w:rsidR="00F13AF7" w:rsidRPr="00B43AC6" w:rsidRDefault="005E435C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DB2B39" w:rsidRPr="00B43AC6">
              <w:rPr>
                <w:rFonts w:ascii="Arial" w:hAnsi="Arial" w:cs="Arial"/>
                <w:bCs/>
                <w:sz w:val="22"/>
                <w:szCs w:val="22"/>
              </w:rPr>
              <w:t>eguimiento a la ejecución y toma de decisiones respecto al resultado.</w:t>
            </w:r>
          </w:p>
        </w:tc>
      </w:tr>
      <w:tr w:rsidR="003E5A02" w:rsidRPr="00B43AC6" w14:paraId="56664F0D" w14:textId="77777777" w:rsidTr="00B43AC6">
        <w:trPr>
          <w:trHeight w:val="541"/>
        </w:trPr>
        <w:tc>
          <w:tcPr>
            <w:tcW w:w="704" w:type="dxa"/>
            <w:vAlign w:val="center"/>
          </w:tcPr>
          <w:p w14:paraId="58D35205" w14:textId="77777777" w:rsidR="003E5A02" w:rsidRPr="00B43AC6" w:rsidRDefault="003E5A02" w:rsidP="00B4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3226" w:type="dxa"/>
          </w:tcPr>
          <w:p w14:paraId="3DFE6EE5" w14:textId="77777777" w:rsidR="003E5A02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Publicación y envió</w:t>
            </w:r>
            <w:r w:rsidR="002351A0" w:rsidRPr="00B43AC6">
              <w:rPr>
                <w:rFonts w:ascii="Arial" w:hAnsi="Arial" w:cs="Arial"/>
                <w:bCs/>
                <w:sz w:val="22"/>
                <w:szCs w:val="22"/>
              </w:rPr>
              <w:t xml:space="preserve"> a Planeación Municipal.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82" w:type="dxa"/>
          </w:tcPr>
          <w:p w14:paraId="64F1224D" w14:textId="77777777" w:rsidR="003E5A02" w:rsidRPr="00B43AC6" w:rsidRDefault="002351A0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Dirección, Subdirección Técnica.</w:t>
            </w:r>
          </w:p>
        </w:tc>
        <w:tc>
          <w:tcPr>
            <w:tcW w:w="1844" w:type="dxa"/>
          </w:tcPr>
          <w:p w14:paraId="11BDDF62" w14:textId="77777777" w:rsidR="002351A0" w:rsidRPr="00B43AC6" w:rsidRDefault="002351A0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Humanos.</w:t>
            </w:r>
          </w:p>
          <w:p w14:paraId="3C2F6C4C" w14:textId="77777777" w:rsidR="002351A0" w:rsidRPr="00B43AC6" w:rsidRDefault="002351A0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3AC6">
              <w:rPr>
                <w:rFonts w:ascii="Arial" w:hAnsi="Arial" w:cs="Arial"/>
                <w:sz w:val="22"/>
                <w:szCs w:val="22"/>
              </w:rPr>
              <w:t>Tecnológicos.</w:t>
            </w:r>
          </w:p>
          <w:p w14:paraId="025A7435" w14:textId="77777777" w:rsidR="003E5A02" w:rsidRPr="00B43AC6" w:rsidRDefault="003E5A02" w:rsidP="00B43A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7" w:type="dxa"/>
          </w:tcPr>
          <w:p w14:paraId="6328CB80" w14:textId="77777777" w:rsidR="003E5A02" w:rsidRPr="00B43AC6" w:rsidRDefault="003E5A02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21" w:type="dxa"/>
          </w:tcPr>
          <w:p w14:paraId="2F13DAD3" w14:textId="77777777" w:rsidR="003E5A02" w:rsidRPr="00B43AC6" w:rsidRDefault="002351A0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 xml:space="preserve">Oficio radicado, y Registro de Publicación en la </w:t>
            </w:r>
            <w:r w:rsidR="00A715DE" w:rsidRPr="00B43AC6">
              <w:rPr>
                <w:rFonts w:ascii="Arial" w:hAnsi="Arial" w:cs="Arial"/>
                <w:bCs/>
                <w:sz w:val="22"/>
                <w:szCs w:val="22"/>
              </w:rPr>
              <w:t>página</w:t>
            </w:r>
            <w:r w:rsidRPr="00B43AC6">
              <w:rPr>
                <w:rFonts w:ascii="Arial" w:hAnsi="Arial" w:cs="Arial"/>
                <w:bCs/>
                <w:sz w:val="22"/>
                <w:szCs w:val="22"/>
              </w:rPr>
              <w:t xml:space="preserve"> Web.</w:t>
            </w:r>
          </w:p>
        </w:tc>
        <w:tc>
          <w:tcPr>
            <w:tcW w:w="1958" w:type="dxa"/>
          </w:tcPr>
          <w:p w14:paraId="27BE9BA8" w14:textId="77777777" w:rsidR="003E5A02" w:rsidRPr="00B43AC6" w:rsidRDefault="002351A0" w:rsidP="00B43AC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43AC6">
              <w:rPr>
                <w:rFonts w:ascii="Arial" w:hAnsi="Arial" w:cs="Arial"/>
                <w:bCs/>
                <w:sz w:val="22"/>
                <w:szCs w:val="22"/>
              </w:rPr>
              <w:t>Revisión de oficio y Pagina web del Instituto.</w:t>
            </w:r>
          </w:p>
        </w:tc>
      </w:tr>
    </w:tbl>
    <w:p w14:paraId="2DF38974" w14:textId="77777777" w:rsidR="009346D2" w:rsidRDefault="00E82A56" w:rsidP="00AF26B8">
      <w:pPr>
        <w:jc w:val="both"/>
      </w:pPr>
      <w:r>
        <w:tab/>
      </w:r>
    </w:p>
    <w:sectPr w:rsidR="009346D2" w:rsidSect="00B43AC6">
      <w:headerReference w:type="default" r:id="rId7"/>
      <w:pgSz w:w="16840" w:h="11907" w:orient="landscape" w:code="9"/>
      <w:pgMar w:top="1736" w:right="1701" w:bottom="1417" w:left="1701" w:header="138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7883" w14:textId="77777777" w:rsidR="00B948F4" w:rsidRDefault="00B948F4" w:rsidP="00404C0A">
      <w:r>
        <w:separator/>
      </w:r>
    </w:p>
  </w:endnote>
  <w:endnote w:type="continuationSeparator" w:id="0">
    <w:p w14:paraId="50199F41" w14:textId="77777777" w:rsidR="00B948F4" w:rsidRDefault="00B948F4" w:rsidP="0040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55B7" w14:textId="77777777" w:rsidR="00B948F4" w:rsidRDefault="00B948F4" w:rsidP="00404C0A">
      <w:r>
        <w:separator/>
      </w:r>
    </w:p>
  </w:footnote>
  <w:footnote w:type="continuationSeparator" w:id="0">
    <w:p w14:paraId="20417324" w14:textId="77777777" w:rsidR="00B948F4" w:rsidRDefault="00B948F4" w:rsidP="0040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61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093"/>
      <w:gridCol w:w="8788"/>
      <w:gridCol w:w="3480"/>
    </w:tblGrid>
    <w:tr w:rsidR="00B43AC6" w14:paraId="1BF78396" w14:textId="77777777" w:rsidTr="00926DB8">
      <w:trPr>
        <w:trHeight w:val="415"/>
      </w:trPr>
      <w:tc>
        <w:tcPr>
          <w:tcW w:w="209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35D0534" w14:textId="77777777" w:rsidR="00B43AC6" w:rsidRPr="003A31E3" w:rsidRDefault="00B43AC6" w:rsidP="00B43AC6">
          <w:pPr>
            <w:pStyle w:val="Encabezado"/>
            <w:jc w:val="right"/>
            <w:rPr>
              <w:rFonts w:ascii="Arial" w:hAnsi="Arial" w:cs="Arial"/>
              <w:b/>
              <w:color w:val="595959"/>
              <w:lang w:val="es-CO" w:eastAsia="en-US"/>
            </w:rPr>
          </w:pPr>
          <w:r w:rsidRPr="003A31E3">
            <w:rPr>
              <w:rFonts w:ascii="Arial" w:hAnsi="Arial" w:cs="Arial"/>
              <w:b/>
              <w:color w:val="595959"/>
            </w:rPr>
            <w:t>PROCESO:</w:t>
          </w:r>
        </w:p>
      </w:tc>
      <w:tc>
        <w:tcPr>
          <w:tcW w:w="87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29D6C37" w14:textId="77777777" w:rsidR="00B43AC6" w:rsidRPr="003A31E3" w:rsidRDefault="00B43AC6" w:rsidP="00B43AC6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3A31E3">
            <w:rPr>
              <w:rFonts w:ascii="Arial" w:hAnsi="Arial" w:cs="Arial"/>
              <w:b/>
              <w:color w:val="595959"/>
            </w:rPr>
            <w:t xml:space="preserve">Direccionamiento y Planeación </w:t>
          </w:r>
        </w:p>
      </w:tc>
      <w:tc>
        <w:tcPr>
          <w:tcW w:w="3480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5C4D4907" w14:textId="45B6580A" w:rsidR="00B43AC6" w:rsidRDefault="00B43AC6" w:rsidP="00B43AC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5604E9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64F2D833" wp14:editId="298746DD">
                <wp:extent cx="1800225" cy="790575"/>
                <wp:effectExtent l="0" t="0" r="9525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43AC6" w14:paraId="2DA1FDB3" w14:textId="77777777" w:rsidTr="00926DB8">
      <w:trPr>
        <w:trHeight w:val="410"/>
      </w:trPr>
      <w:tc>
        <w:tcPr>
          <w:tcW w:w="209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17FD681" w14:textId="77777777" w:rsidR="00B43AC6" w:rsidRPr="003A31E3" w:rsidRDefault="00B43AC6" w:rsidP="00B43AC6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A31E3">
            <w:rPr>
              <w:rFonts w:ascii="Arial" w:hAnsi="Arial" w:cs="Arial"/>
              <w:b/>
              <w:color w:val="595959"/>
            </w:rPr>
            <w:t>DOCUMENTO:</w:t>
          </w:r>
        </w:p>
      </w:tc>
      <w:tc>
        <w:tcPr>
          <w:tcW w:w="87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054D181" w14:textId="48723649" w:rsidR="00B43AC6" w:rsidRPr="003A31E3" w:rsidRDefault="00B43AC6" w:rsidP="00B43AC6">
          <w:pPr>
            <w:pStyle w:val="Encabezado"/>
            <w:rPr>
              <w:rFonts w:ascii="Arial" w:hAnsi="Arial" w:cs="Arial"/>
              <w:b/>
              <w:color w:val="595959"/>
            </w:rPr>
          </w:pPr>
          <w:r>
            <w:rPr>
              <w:rFonts w:ascii="Arial" w:hAnsi="Arial" w:cs="Arial"/>
              <w:b/>
              <w:color w:val="595959"/>
            </w:rPr>
            <w:t xml:space="preserve">Elaboración del Plan Operativo Anual de Inversión </w:t>
          </w:r>
        </w:p>
        <w:p w14:paraId="70F61602" w14:textId="77777777" w:rsidR="00B43AC6" w:rsidRPr="003A31E3" w:rsidRDefault="00B43AC6" w:rsidP="00B43AC6">
          <w:pPr>
            <w:pStyle w:val="Encabezado"/>
            <w:rPr>
              <w:rFonts w:ascii="Arial" w:hAnsi="Arial" w:cs="Arial"/>
              <w:b/>
              <w:color w:val="595959"/>
            </w:rPr>
          </w:pPr>
        </w:p>
      </w:tc>
      <w:tc>
        <w:tcPr>
          <w:tcW w:w="3480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2BB72F65" w14:textId="77777777" w:rsidR="00B43AC6" w:rsidRDefault="00B43AC6" w:rsidP="00B43AC6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43AC6" w14:paraId="615A7AE8" w14:textId="77777777" w:rsidTr="00926DB8">
      <w:trPr>
        <w:trHeight w:val="410"/>
      </w:trPr>
      <w:tc>
        <w:tcPr>
          <w:tcW w:w="209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A8E84DC" w14:textId="77777777" w:rsidR="00B43AC6" w:rsidRPr="003A31E3" w:rsidRDefault="00B43AC6" w:rsidP="00B43AC6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A31E3">
            <w:rPr>
              <w:rFonts w:ascii="Arial" w:hAnsi="Arial" w:cs="Arial"/>
              <w:b/>
              <w:color w:val="595959"/>
            </w:rPr>
            <w:t xml:space="preserve">FECHA:  </w:t>
          </w:r>
        </w:p>
      </w:tc>
      <w:tc>
        <w:tcPr>
          <w:tcW w:w="87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88BB4AE" w14:textId="77777777" w:rsidR="00B43AC6" w:rsidRPr="003A31E3" w:rsidRDefault="00B43AC6" w:rsidP="00B43AC6">
          <w:pPr>
            <w:pStyle w:val="Encabezado"/>
            <w:rPr>
              <w:rFonts w:ascii="Arial" w:hAnsi="Arial" w:cs="Arial"/>
              <w:b/>
              <w:color w:val="595959"/>
            </w:rPr>
          </w:pPr>
          <w:r>
            <w:rPr>
              <w:rFonts w:ascii="Arial" w:hAnsi="Arial" w:cs="Arial"/>
              <w:b/>
              <w:color w:val="595959"/>
            </w:rPr>
            <w:t>15/06/2021</w:t>
          </w:r>
        </w:p>
      </w:tc>
      <w:tc>
        <w:tcPr>
          <w:tcW w:w="3480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729F38FF" w14:textId="77777777" w:rsidR="00B43AC6" w:rsidRDefault="00B43AC6" w:rsidP="00B43AC6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43AC6" w14:paraId="1947F547" w14:textId="77777777" w:rsidTr="00926DB8">
      <w:trPr>
        <w:trHeight w:val="410"/>
      </w:trPr>
      <w:tc>
        <w:tcPr>
          <w:tcW w:w="209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72A0240" w14:textId="77777777" w:rsidR="00B43AC6" w:rsidRPr="003A31E3" w:rsidRDefault="00B43AC6" w:rsidP="00B43AC6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3A31E3">
            <w:rPr>
              <w:rFonts w:ascii="Arial" w:hAnsi="Arial" w:cs="Arial"/>
              <w:b/>
              <w:color w:val="595959"/>
            </w:rPr>
            <w:t>VERSIÓN:</w:t>
          </w:r>
        </w:p>
      </w:tc>
      <w:tc>
        <w:tcPr>
          <w:tcW w:w="87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1A547A3" w14:textId="77777777" w:rsidR="00B43AC6" w:rsidRPr="003A31E3" w:rsidRDefault="00B43AC6" w:rsidP="00B43AC6">
          <w:pPr>
            <w:pStyle w:val="Encabezado"/>
            <w:rPr>
              <w:rFonts w:ascii="Arial" w:hAnsi="Arial" w:cs="Arial"/>
              <w:b/>
              <w:color w:val="595959"/>
            </w:rPr>
          </w:pPr>
          <w:r>
            <w:rPr>
              <w:rFonts w:ascii="Arial" w:hAnsi="Arial" w:cs="Arial"/>
              <w:b/>
              <w:color w:val="595959"/>
            </w:rPr>
            <w:t>2</w:t>
          </w:r>
          <w:r w:rsidRPr="003A31E3">
            <w:rPr>
              <w:rFonts w:ascii="Arial" w:hAnsi="Arial" w:cs="Arial"/>
              <w:b/>
              <w:color w:val="595959"/>
            </w:rPr>
            <w:t>.0</w:t>
          </w:r>
        </w:p>
      </w:tc>
      <w:tc>
        <w:tcPr>
          <w:tcW w:w="3480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4CBA11C1" w14:textId="77777777" w:rsidR="00B43AC6" w:rsidRDefault="00B43AC6" w:rsidP="00B43AC6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14:paraId="5F2CAA91" w14:textId="77777777" w:rsidR="00B43AC6" w:rsidRDefault="00B43A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760"/>
    <w:multiLevelType w:val="hybridMultilevel"/>
    <w:tmpl w:val="CD0619D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49254F37"/>
    <w:multiLevelType w:val="hybridMultilevel"/>
    <w:tmpl w:val="9440F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71795"/>
    <w:multiLevelType w:val="hybridMultilevel"/>
    <w:tmpl w:val="E4786FE6"/>
    <w:lvl w:ilvl="0" w:tplc="DD64EC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4804"/>
    <w:multiLevelType w:val="hybridMultilevel"/>
    <w:tmpl w:val="BAB07A54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7"/>
    <w:rsid w:val="00000660"/>
    <w:rsid w:val="00020691"/>
    <w:rsid w:val="00037289"/>
    <w:rsid w:val="0004617F"/>
    <w:rsid w:val="00053074"/>
    <w:rsid w:val="00055163"/>
    <w:rsid w:val="000B239D"/>
    <w:rsid w:val="000C1774"/>
    <w:rsid w:val="000C3558"/>
    <w:rsid w:val="000D43F0"/>
    <w:rsid w:val="0013679C"/>
    <w:rsid w:val="00141AE4"/>
    <w:rsid w:val="001618A0"/>
    <w:rsid w:val="001A3FF7"/>
    <w:rsid w:val="001D2D8A"/>
    <w:rsid w:val="001D6C7B"/>
    <w:rsid w:val="00210102"/>
    <w:rsid w:val="002351A0"/>
    <w:rsid w:val="00246A89"/>
    <w:rsid w:val="00276567"/>
    <w:rsid w:val="002849D2"/>
    <w:rsid w:val="002973F8"/>
    <w:rsid w:val="002B3B96"/>
    <w:rsid w:val="002C330E"/>
    <w:rsid w:val="002E22F4"/>
    <w:rsid w:val="00315CFC"/>
    <w:rsid w:val="00360729"/>
    <w:rsid w:val="0036620B"/>
    <w:rsid w:val="003D6069"/>
    <w:rsid w:val="003E5A02"/>
    <w:rsid w:val="003E5F60"/>
    <w:rsid w:val="00404C0A"/>
    <w:rsid w:val="004078DB"/>
    <w:rsid w:val="00410B95"/>
    <w:rsid w:val="00414A06"/>
    <w:rsid w:val="004668CC"/>
    <w:rsid w:val="00473235"/>
    <w:rsid w:val="004752EF"/>
    <w:rsid w:val="004B467B"/>
    <w:rsid w:val="004C5BDA"/>
    <w:rsid w:val="00524C9C"/>
    <w:rsid w:val="0059794A"/>
    <w:rsid w:val="005A3E7A"/>
    <w:rsid w:val="005E435C"/>
    <w:rsid w:val="005E49EC"/>
    <w:rsid w:val="00601699"/>
    <w:rsid w:val="00605AE3"/>
    <w:rsid w:val="0062468A"/>
    <w:rsid w:val="00663BA1"/>
    <w:rsid w:val="006A7359"/>
    <w:rsid w:val="006C714D"/>
    <w:rsid w:val="006D0682"/>
    <w:rsid w:val="006F39D6"/>
    <w:rsid w:val="0073281E"/>
    <w:rsid w:val="007438B3"/>
    <w:rsid w:val="00754339"/>
    <w:rsid w:val="007574DF"/>
    <w:rsid w:val="007809BD"/>
    <w:rsid w:val="0079566F"/>
    <w:rsid w:val="007A3E7B"/>
    <w:rsid w:val="007C1B48"/>
    <w:rsid w:val="007D420E"/>
    <w:rsid w:val="007F3D86"/>
    <w:rsid w:val="00825A2A"/>
    <w:rsid w:val="00833F55"/>
    <w:rsid w:val="00865E4D"/>
    <w:rsid w:val="008700BF"/>
    <w:rsid w:val="008A1E65"/>
    <w:rsid w:val="0091137A"/>
    <w:rsid w:val="009149C2"/>
    <w:rsid w:val="009346D2"/>
    <w:rsid w:val="00953ACA"/>
    <w:rsid w:val="00956DB5"/>
    <w:rsid w:val="0097283C"/>
    <w:rsid w:val="00982D58"/>
    <w:rsid w:val="00986B34"/>
    <w:rsid w:val="00A0649C"/>
    <w:rsid w:val="00A1405B"/>
    <w:rsid w:val="00A3627F"/>
    <w:rsid w:val="00A715DE"/>
    <w:rsid w:val="00AC6E97"/>
    <w:rsid w:val="00AF26B8"/>
    <w:rsid w:val="00B24C84"/>
    <w:rsid w:val="00B43AC6"/>
    <w:rsid w:val="00B948F4"/>
    <w:rsid w:val="00BB52C7"/>
    <w:rsid w:val="00C24FE2"/>
    <w:rsid w:val="00C47BC7"/>
    <w:rsid w:val="00C91014"/>
    <w:rsid w:val="00C92B4D"/>
    <w:rsid w:val="00CC6ACA"/>
    <w:rsid w:val="00D043F0"/>
    <w:rsid w:val="00D07A50"/>
    <w:rsid w:val="00D125BC"/>
    <w:rsid w:val="00D15C68"/>
    <w:rsid w:val="00D3347E"/>
    <w:rsid w:val="00D437D3"/>
    <w:rsid w:val="00D81841"/>
    <w:rsid w:val="00DB1C62"/>
    <w:rsid w:val="00DB2B39"/>
    <w:rsid w:val="00DC0647"/>
    <w:rsid w:val="00DC24F0"/>
    <w:rsid w:val="00DD2835"/>
    <w:rsid w:val="00E44170"/>
    <w:rsid w:val="00E57F65"/>
    <w:rsid w:val="00E7144A"/>
    <w:rsid w:val="00E82A56"/>
    <w:rsid w:val="00E96060"/>
    <w:rsid w:val="00ED5FD2"/>
    <w:rsid w:val="00EE32B6"/>
    <w:rsid w:val="00EE5ED5"/>
    <w:rsid w:val="00F13AF7"/>
    <w:rsid w:val="00F60A92"/>
    <w:rsid w:val="00F837CC"/>
    <w:rsid w:val="00F930E4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A5AD93"/>
  <w15:docId w15:val="{22E11112-FD42-43F8-9054-55B78D24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FF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A3FF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3FF7"/>
  </w:style>
  <w:style w:type="paragraph" w:styleId="Encabezado">
    <w:name w:val="header"/>
    <w:basedOn w:val="Normal"/>
    <w:link w:val="EncabezadoCar"/>
    <w:uiPriority w:val="99"/>
    <w:rsid w:val="00404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04C0A"/>
    <w:rPr>
      <w:sz w:val="24"/>
      <w:szCs w:val="24"/>
    </w:rPr>
  </w:style>
  <w:style w:type="table" w:styleId="Tablaconcuadrcula">
    <w:name w:val="Table Grid"/>
    <w:basedOn w:val="Tablanormal"/>
    <w:rsid w:val="00CC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25A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5A2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SANDRA ANGARITA</cp:lastModifiedBy>
  <cp:revision>4</cp:revision>
  <cp:lastPrinted>2014-09-16T19:14:00Z</cp:lastPrinted>
  <dcterms:created xsi:type="dcterms:W3CDTF">2021-06-16T21:02:00Z</dcterms:created>
  <dcterms:modified xsi:type="dcterms:W3CDTF">2021-06-16T21:07:00Z</dcterms:modified>
</cp:coreProperties>
</file>