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03004" w14:textId="23BFD30A" w:rsidR="00DB1995" w:rsidRDefault="00DB1995">
      <w:r>
        <w:t>Notes</w:t>
      </w:r>
      <w:r w:rsidR="003753B8">
        <w:t xml:space="preserve"> to read before the table below.</w:t>
      </w:r>
    </w:p>
    <w:p w14:paraId="0CE03F36" w14:textId="4D89BDE5" w:rsidR="003064C7" w:rsidRDefault="003753B8" w:rsidP="003064C7">
      <w:pPr>
        <w:pStyle w:val="ListParagraph"/>
        <w:numPr>
          <w:ilvl w:val="0"/>
          <w:numId w:val="32"/>
        </w:numPr>
      </w:pPr>
      <w:r>
        <w:t>Can you</w:t>
      </w:r>
      <w:r w:rsidR="00C631E4">
        <w:t xml:space="preserve"> m</w:t>
      </w:r>
      <w:r w:rsidR="00DB1995">
        <w:t xml:space="preserve">ake </w:t>
      </w:r>
      <w:r w:rsidR="00C631E4">
        <w:t xml:space="preserve">it very clear </w:t>
      </w:r>
      <w:r>
        <w:t>which is our</w:t>
      </w:r>
      <w:r w:rsidR="00C631E4">
        <w:t xml:space="preserve"> </w:t>
      </w:r>
      <w:r w:rsidR="00DB1995">
        <w:t xml:space="preserve">boilerplate output text </w:t>
      </w:r>
      <w:r>
        <w:t xml:space="preserve">rather than </w:t>
      </w:r>
      <w:r w:rsidR="00DB1995">
        <w:t xml:space="preserve">the </w:t>
      </w:r>
      <w:r w:rsidR="00C631E4">
        <w:t>text the authors will copy-and-paste from th</w:t>
      </w:r>
      <w:r w:rsidR="00DB1995">
        <w:t xml:space="preserve">eir </w:t>
      </w:r>
      <w:proofErr w:type="gramStart"/>
      <w:r w:rsidR="00DB1995">
        <w:t>manuscript.</w:t>
      </w:r>
      <w:proofErr w:type="gramEnd"/>
      <w:r w:rsidR="00C631E4">
        <w:t xml:space="preserve"> Maybe italics would do the trick.</w:t>
      </w:r>
    </w:p>
    <w:p w14:paraId="58371108" w14:textId="77777777" w:rsidR="003064C7" w:rsidRDefault="003064C7" w:rsidP="003064C7">
      <w:pPr>
        <w:pStyle w:val="ListParagraph"/>
      </w:pPr>
    </w:p>
    <w:p w14:paraId="09853791" w14:textId="2F61FF3E" w:rsidR="00C631E4" w:rsidRPr="003064C7" w:rsidRDefault="00C631E4" w:rsidP="00C631E4">
      <w:pPr>
        <w:pStyle w:val="ListParagraph"/>
        <w:numPr>
          <w:ilvl w:val="0"/>
          <w:numId w:val="32"/>
        </w:numPr>
        <w:tabs>
          <w:tab w:val="left" w:pos="0"/>
        </w:tabs>
        <w:spacing w:after="0" w:line="300" w:lineRule="auto"/>
        <w:rPr>
          <w:rFonts w:ascii="Arial" w:eastAsia="Arial" w:hAnsi="Arial" w:cs="Arial"/>
          <w:i/>
          <w:sz w:val="20"/>
          <w:szCs w:val="20"/>
        </w:rPr>
      </w:pPr>
      <w:r>
        <w:rPr>
          <w:rFonts w:ascii="Arial" w:eastAsia="Arial" w:hAnsi="Arial" w:cs="Arial"/>
          <w:sz w:val="20"/>
          <w:szCs w:val="20"/>
        </w:rPr>
        <w:t>Can all the boxes have a blank placeholder value</w:t>
      </w:r>
      <w:r w:rsidR="003064C7">
        <w:rPr>
          <w:rFonts w:ascii="Arial" w:eastAsia="Arial" w:hAnsi="Arial" w:cs="Arial"/>
          <w:sz w:val="20"/>
          <w:szCs w:val="20"/>
        </w:rPr>
        <w:t xml:space="preserve"> as their default. May we also allow users to return to the blank value if they decide not to answer a question. [I want to make this </w:t>
      </w:r>
      <w:r w:rsidR="00CB699B">
        <w:rPr>
          <w:rFonts w:ascii="Arial" w:eastAsia="Arial" w:hAnsi="Arial" w:cs="Arial"/>
          <w:sz w:val="20"/>
          <w:szCs w:val="20"/>
        </w:rPr>
        <w:t xml:space="preserve">app very user friendly in the sense that users can fill out as much as they want to. – </w:t>
      </w:r>
      <w:r w:rsidR="00B670BE">
        <w:rPr>
          <w:rFonts w:ascii="Arial" w:eastAsia="Arial" w:hAnsi="Arial" w:cs="Arial"/>
          <w:sz w:val="20"/>
          <w:szCs w:val="20"/>
        </w:rPr>
        <w:t>If they are lazy, however, it will show in their output table</w:t>
      </w:r>
      <w:r w:rsidR="00CB699B">
        <w:rPr>
          <w:rFonts w:ascii="Arial" w:eastAsia="Arial" w:hAnsi="Arial" w:cs="Arial"/>
          <w:sz w:val="20"/>
          <w:szCs w:val="20"/>
        </w:rPr>
        <w:t>]</w:t>
      </w:r>
    </w:p>
    <w:p w14:paraId="1FC0DB75" w14:textId="77777777" w:rsidR="003064C7" w:rsidRPr="003064C7" w:rsidRDefault="003064C7" w:rsidP="003064C7">
      <w:pPr>
        <w:tabs>
          <w:tab w:val="left" w:pos="0"/>
        </w:tabs>
        <w:spacing w:after="0" w:line="300" w:lineRule="auto"/>
        <w:rPr>
          <w:rFonts w:ascii="Arial" w:eastAsia="Arial" w:hAnsi="Arial" w:cs="Arial"/>
          <w:i/>
          <w:sz w:val="20"/>
          <w:szCs w:val="20"/>
        </w:rPr>
      </w:pPr>
    </w:p>
    <w:p w14:paraId="3128EF79" w14:textId="4D0CA27B" w:rsidR="006C7A81" w:rsidRDefault="00CB699B" w:rsidP="00C631E4">
      <w:pPr>
        <w:pStyle w:val="ListParagraph"/>
        <w:numPr>
          <w:ilvl w:val="0"/>
          <w:numId w:val="32"/>
        </w:numPr>
        <w:tabs>
          <w:tab w:val="left" w:pos="0"/>
        </w:tabs>
        <w:spacing w:after="0" w:line="300" w:lineRule="auto"/>
        <w:rPr>
          <w:rFonts w:ascii="Arial" w:eastAsia="Arial" w:hAnsi="Arial" w:cs="Arial"/>
          <w:i/>
          <w:sz w:val="20"/>
          <w:szCs w:val="20"/>
        </w:rPr>
      </w:pPr>
      <w:r>
        <w:rPr>
          <w:rFonts w:ascii="Arial" w:eastAsia="Arial" w:hAnsi="Arial" w:cs="Arial"/>
          <w:sz w:val="20"/>
          <w:szCs w:val="20"/>
        </w:rPr>
        <w:t xml:space="preserve">If </w:t>
      </w:r>
      <w:r w:rsidR="00C4031D">
        <w:rPr>
          <w:rFonts w:ascii="Arial" w:eastAsia="Arial" w:hAnsi="Arial" w:cs="Arial"/>
          <w:sz w:val="20"/>
          <w:szCs w:val="20"/>
        </w:rPr>
        <w:t>a question is not answered (i.e., the default blank value is left there) can we output</w:t>
      </w:r>
      <w:r w:rsidR="006C7A81">
        <w:rPr>
          <w:rFonts w:ascii="Arial" w:eastAsia="Arial" w:hAnsi="Arial" w:cs="Arial"/>
          <w:i/>
          <w:sz w:val="20"/>
          <w:szCs w:val="20"/>
        </w:rPr>
        <w:t xml:space="preserve"> “this </w:t>
      </w:r>
      <w:r w:rsidR="00FD42D6">
        <w:rPr>
          <w:rFonts w:ascii="Arial" w:eastAsia="Arial" w:hAnsi="Arial" w:cs="Arial"/>
          <w:i/>
          <w:sz w:val="20"/>
          <w:szCs w:val="20"/>
        </w:rPr>
        <w:t>field</w:t>
      </w:r>
      <w:r w:rsidR="006C7A81">
        <w:rPr>
          <w:rFonts w:ascii="Arial" w:eastAsia="Arial" w:hAnsi="Arial" w:cs="Arial"/>
          <w:i/>
          <w:sz w:val="20"/>
          <w:szCs w:val="20"/>
        </w:rPr>
        <w:t xml:space="preserve"> has been left blank” </w:t>
      </w:r>
      <w:r w:rsidR="00C4031D">
        <w:rPr>
          <w:rFonts w:ascii="Arial" w:eastAsia="Arial" w:hAnsi="Arial" w:cs="Arial"/>
          <w:sz w:val="20"/>
          <w:szCs w:val="20"/>
        </w:rPr>
        <w:t>into the final output table.</w:t>
      </w:r>
    </w:p>
    <w:p w14:paraId="79FAD3E4" w14:textId="77777777" w:rsidR="003064C7" w:rsidRPr="003064C7" w:rsidRDefault="003064C7" w:rsidP="003064C7">
      <w:pPr>
        <w:tabs>
          <w:tab w:val="left" w:pos="0"/>
        </w:tabs>
        <w:spacing w:after="0" w:line="300" w:lineRule="auto"/>
        <w:rPr>
          <w:rFonts w:ascii="Arial" w:eastAsia="Arial" w:hAnsi="Arial" w:cs="Arial"/>
          <w:i/>
          <w:sz w:val="20"/>
          <w:szCs w:val="20"/>
        </w:rPr>
      </w:pPr>
    </w:p>
    <w:p w14:paraId="0B7D3033" w14:textId="77777777" w:rsidR="00965BC3" w:rsidRDefault="00FD42D6" w:rsidP="003064C7">
      <w:pPr>
        <w:pStyle w:val="ListParagraph"/>
        <w:numPr>
          <w:ilvl w:val="0"/>
          <w:numId w:val="32"/>
        </w:numPr>
      </w:pPr>
      <w:r>
        <w:t xml:space="preserve">Can we have two output tables? </w:t>
      </w:r>
    </w:p>
    <w:p w14:paraId="5CAEDB68" w14:textId="77777777" w:rsidR="00965BC3" w:rsidRDefault="00965BC3" w:rsidP="00965BC3">
      <w:pPr>
        <w:pStyle w:val="ListParagraph"/>
      </w:pPr>
    </w:p>
    <w:p w14:paraId="40472161" w14:textId="3B67C104" w:rsidR="00965BC3" w:rsidRDefault="00B670BE" w:rsidP="00965BC3">
      <w:pPr>
        <w:pStyle w:val="ListParagraph"/>
        <w:numPr>
          <w:ilvl w:val="1"/>
          <w:numId w:val="32"/>
        </w:numPr>
      </w:pPr>
      <w:r>
        <w:t>One w</w:t>
      </w:r>
      <w:r w:rsidR="00FD42D6">
        <w:t xml:space="preserve">hich </w:t>
      </w:r>
      <w:r w:rsidR="00735410">
        <w:t>is the CRED-</w:t>
      </w:r>
      <w:proofErr w:type="spellStart"/>
      <w:r w:rsidR="00735410">
        <w:t>nf</w:t>
      </w:r>
      <w:proofErr w:type="spellEnd"/>
      <w:r w:rsidR="00735410">
        <w:t xml:space="preserve"> table and includes all the copy-pasted text from the manuscript for each item (or the boilerplate output, or the “field left </w:t>
      </w:r>
      <w:proofErr w:type="spellStart"/>
      <w:r w:rsidR="00735410">
        <w:t>balnk</w:t>
      </w:r>
      <w:proofErr w:type="spellEnd"/>
      <w:r w:rsidR="00735410">
        <w:t>” output)</w:t>
      </w:r>
      <w:r w:rsidR="00965BC3">
        <w:t>. This could be added to manuscript as supplementary material.</w:t>
      </w:r>
    </w:p>
    <w:p w14:paraId="03D86B52" w14:textId="382641CF" w:rsidR="00965BC3" w:rsidRDefault="00B670BE" w:rsidP="00965BC3">
      <w:pPr>
        <w:pStyle w:val="ListParagraph"/>
        <w:numPr>
          <w:ilvl w:val="1"/>
          <w:numId w:val="32"/>
        </w:numPr>
      </w:pPr>
      <w:r>
        <w:t>One w</w:t>
      </w:r>
      <w:r w:rsidR="00965BC3">
        <w:t>hich is a summarized version to be included in the manuscript. It would again be the CRED-</w:t>
      </w:r>
      <w:proofErr w:type="spellStart"/>
      <w:r w:rsidR="00965BC3">
        <w:t>nf</w:t>
      </w:r>
      <w:proofErr w:type="spellEnd"/>
      <w:r w:rsidR="00965BC3">
        <w:t xml:space="preserve"> table, but with “Yes, No, </w:t>
      </w:r>
      <w:proofErr w:type="gramStart"/>
      <w:r w:rsidR="00965BC3">
        <w:t>Not</w:t>
      </w:r>
      <w:proofErr w:type="gramEnd"/>
      <w:r w:rsidR="00965BC3">
        <w:t xml:space="preserve"> applicable, or Not addressed [when the field was left blank]”</w:t>
      </w:r>
      <w:r w:rsidR="00F84336">
        <w:t xml:space="preserve"> as the answer to each question. I am thinking of perhaps compressing the table by summarizing text or rearranging it a bit.</w:t>
      </w:r>
      <w:r w:rsidR="00BA3293">
        <w:t xml:space="preserve"> I think this output stage will take a bit of </w:t>
      </w:r>
      <w:r w:rsidR="00D65CE2">
        <w:t xml:space="preserve">tinkering </w:t>
      </w:r>
      <w:r>
        <w:t>with</w:t>
      </w:r>
      <w:r w:rsidR="00D65CE2">
        <w:t xml:space="preserve"> to get it to how we want it</w:t>
      </w:r>
      <w:r w:rsidR="00BA3293">
        <w:t>. Feel free to insert your thought</w:t>
      </w:r>
      <w:r w:rsidR="00D65CE2">
        <w:t>s</w:t>
      </w:r>
      <w:r w:rsidR="00BA3293">
        <w:t xml:space="preserve"> into the output</w:t>
      </w:r>
      <w:r w:rsidR="00D65CE2">
        <w:t>.</w:t>
      </w:r>
    </w:p>
    <w:p w14:paraId="2EB77F7C" w14:textId="77777777" w:rsidR="00D65CE2" w:rsidRDefault="00D65CE2" w:rsidP="00D65CE2">
      <w:pPr>
        <w:pStyle w:val="ListParagraph"/>
      </w:pPr>
    </w:p>
    <w:p w14:paraId="29858D83" w14:textId="5C6EF914" w:rsidR="00965BC3" w:rsidRDefault="00D65CE2" w:rsidP="003064C7">
      <w:pPr>
        <w:pStyle w:val="ListParagraph"/>
        <w:numPr>
          <w:ilvl w:val="0"/>
          <w:numId w:val="32"/>
        </w:numPr>
      </w:pPr>
      <w:r>
        <w:t>If users left any fields blank, c</w:t>
      </w:r>
      <w:r w:rsidR="00BA3293">
        <w:t>an we prompt</w:t>
      </w:r>
      <w:r>
        <w:t xml:space="preserve"> them at the submit stage with e.g.</w:t>
      </w:r>
      <w:r w:rsidR="00BA3293">
        <w:t xml:space="preserve"> “You have left items 1b, 3c and 5a blank, would you like to respond to these questions now?”. And if they say no, that’s fine and we just output the “field left blank” option.</w:t>
      </w:r>
    </w:p>
    <w:p w14:paraId="0392B6AE" w14:textId="77777777" w:rsidR="00965BC3" w:rsidRDefault="00965BC3" w:rsidP="00965BC3">
      <w:pPr>
        <w:pStyle w:val="ListParagraph"/>
      </w:pPr>
    </w:p>
    <w:p w14:paraId="3A810E5D" w14:textId="74752D37" w:rsidR="00A612B1" w:rsidRDefault="00BA3293" w:rsidP="00C631E4">
      <w:pPr>
        <w:pStyle w:val="ListParagraph"/>
        <w:numPr>
          <w:ilvl w:val="0"/>
          <w:numId w:val="32"/>
        </w:numPr>
      </w:pPr>
      <w:commentRangeStart w:id="0"/>
      <w:r>
        <w:t xml:space="preserve">Is </w:t>
      </w:r>
      <w:r w:rsidR="009D1C43">
        <w:t>there</w:t>
      </w:r>
      <w:r>
        <w:t xml:space="preserve"> some way to save their </w:t>
      </w:r>
      <w:r w:rsidR="009D1C43">
        <w:t>answers?</w:t>
      </w:r>
      <w:r>
        <w:t xml:space="preserve"> So that if they produce the </w:t>
      </w:r>
      <w:r w:rsidR="00A612B1">
        <w:t xml:space="preserve">output and then look at it and want to change something, they can go back and do so with only modifying the items they want to change (rather than </w:t>
      </w:r>
      <w:proofErr w:type="spellStart"/>
      <w:r w:rsidR="00A612B1">
        <w:t>reanswering</w:t>
      </w:r>
      <w:proofErr w:type="spellEnd"/>
      <w:r w:rsidR="00A612B1">
        <w:t xml:space="preserve"> every question)? This may also happen when they get peer review comments back</w:t>
      </w:r>
      <w:r w:rsidR="009D1C43">
        <w:t xml:space="preserve"> and make modifications before resubmitting.</w:t>
      </w:r>
      <w:commentRangeEnd w:id="0"/>
      <w:r w:rsidR="00291828">
        <w:rPr>
          <w:rStyle w:val="CommentReference"/>
        </w:rPr>
        <w:commentReference w:id="0"/>
      </w:r>
    </w:p>
    <w:p w14:paraId="0410C6E7" w14:textId="150AB1E1" w:rsidR="00A612B1" w:rsidRDefault="00A612B1" w:rsidP="00A612B1">
      <w:pPr>
        <w:pStyle w:val="ListParagraph"/>
      </w:pPr>
      <w:bookmarkStart w:id="1" w:name="_GoBack"/>
      <w:bookmarkEnd w:id="1"/>
    </w:p>
    <w:p w14:paraId="28CFBD24" w14:textId="2C544A32" w:rsidR="003753B8" w:rsidRDefault="00CC2AC7" w:rsidP="003753B8">
      <w:pPr>
        <w:pStyle w:val="ListParagraph"/>
        <w:numPr>
          <w:ilvl w:val="0"/>
          <w:numId w:val="32"/>
        </w:numPr>
      </w:pPr>
      <w:r>
        <w:t xml:space="preserve">I include some square </w:t>
      </w:r>
      <w:r w:rsidR="0062296F">
        <w:t>brackets</w:t>
      </w:r>
      <w:r>
        <w:t xml:space="preserve"> throughout</w:t>
      </w:r>
      <w:r w:rsidR="006C401B">
        <w:t xml:space="preserve"> the checklist on the next pages</w:t>
      </w:r>
      <w:r>
        <w:t xml:space="preserve">. These are my side thoughts—not to be included in the app. I use a few of them to identify what the response would be for the summary table when it </w:t>
      </w:r>
      <w:r w:rsidR="00FD0A2D">
        <w:t>may be ambiguous</w:t>
      </w:r>
      <w:r w:rsidR="006C401B">
        <w:t>.</w:t>
      </w:r>
    </w:p>
    <w:p w14:paraId="4497E598" w14:textId="77777777" w:rsidR="003753B8" w:rsidRDefault="003753B8" w:rsidP="003753B8">
      <w:pPr>
        <w:pStyle w:val="ListParagraph"/>
      </w:pPr>
    </w:p>
    <w:p w14:paraId="48A0003D" w14:textId="40BBEBC9" w:rsidR="00435C85" w:rsidRDefault="00FD0A2D" w:rsidP="003753B8">
      <w:pPr>
        <w:pStyle w:val="ListParagraph"/>
        <w:numPr>
          <w:ilvl w:val="0"/>
          <w:numId w:val="32"/>
        </w:numPr>
      </w:pPr>
      <w:r>
        <w:t xml:space="preserve">Can we include a note </w:t>
      </w:r>
      <w:r w:rsidR="000466D1">
        <w:t>to users</w:t>
      </w:r>
      <w:r>
        <w:t xml:space="preserve"> at the top of the page</w:t>
      </w:r>
      <w:r w:rsidR="00F0308D">
        <w:t xml:space="preserve"> (or before </w:t>
      </w:r>
      <w:r w:rsidR="00AE574F">
        <w:t xml:space="preserve">or after </w:t>
      </w:r>
      <w:r w:rsidR="00F0308D">
        <w:t xml:space="preserve">the first </w:t>
      </w:r>
      <w:r w:rsidR="00F0308D" w:rsidRPr="003753B8">
        <w:rPr>
          <w:i/>
        </w:rPr>
        <w:t xml:space="preserve">domain </w:t>
      </w:r>
      <w:proofErr w:type="gramStart"/>
      <w:r w:rsidR="00F0308D">
        <w:t>tab).</w:t>
      </w:r>
      <w:proofErr w:type="gramEnd"/>
      <w:r w:rsidR="00F0308D">
        <w:t xml:space="preserve"> I want to add a few sentences to describe </w:t>
      </w:r>
      <w:r w:rsidR="00435C85">
        <w:t xml:space="preserve">the purpose of the app and to tell them to </w:t>
      </w:r>
      <w:r w:rsidR="000466D1">
        <w:t xml:space="preserve">copy-paste enough text so that if someone opens this supplementary material </w:t>
      </w:r>
      <w:r w:rsidR="00435C85">
        <w:t>CRED-</w:t>
      </w:r>
      <w:proofErr w:type="spellStart"/>
      <w:r w:rsidR="00435C85">
        <w:t>nf</w:t>
      </w:r>
      <w:proofErr w:type="spellEnd"/>
      <w:r w:rsidR="00435C85">
        <w:t xml:space="preserve"> </w:t>
      </w:r>
      <w:r w:rsidR="000466D1">
        <w:t xml:space="preserve">table, </w:t>
      </w:r>
      <w:r w:rsidR="005550FB">
        <w:t>they can understand why each item has been checked or not checked.</w:t>
      </w:r>
    </w:p>
    <w:p w14:paraId="0209640C" w14:textId="77777777" w:rsidR="003753B8" w:rsidRDefault="003753B8" w:rsidP="003753B8">
      <w:pPr>
        <w:pStyle w:val="ListParagraph"/>
      </w:pPr>
    </w:p>
    <w:p w14:paraId="50D92599" w14:textId="4C88134F" w:rsidR="003753B8" w:rsidRDefault="003753B8">
      <w:r>
        <w:br w:type="page"/>
      </w:r>
    </w:p>
    <w:tbl>
      <w:tblPr>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993"/>
        <w:gridCol w:w="7399"/>
        <w:gridCol w:w="1418"/>
      </w:tblGrid>
      <w:tr w:rsidR="003753B8" w14:paraId="7D1628BB" w14:textId="77777777" w:rsidTr="00532DF0">
        <w:tc>
          <w:tcPr>
            <w:tcW w:w="1242" w:type="dxa"/>
            <w:shd w:val="clear" w:color="auto" w:fill="C6D9F1"/>
            <w:vAlign w:val="bottom"/>
          </w:tcPr>
          <w:p w14:paraId="59228344" w14:textId="77777777" w:rsidR="003753B8" w:rsidRDefault="003753B8" w:rsidP="00532DF0">
            <w:pPr>
              <w:tabs>
                <w:tab w:val="left" w:pos="0"/>
              </w:tabs>
              <w:spacing w:after="0" w:line="240" w:lineRule="auto"/>
              <w:rPr>
                <w:rFonts w:ascii="Arial" w:eastAsia="Arial" w:hAnsi="Arial" w:cs="Arial"/>
                <w:b/>
                <w:sz w:val="24"/>
                <w:szCs w:val="24"/>
              </w:rPr>
            </w:pPr>
            <w:r>
              <w:rPr>
                <w:rFonts w:ascii="Arial" w:eastAsia="Arial" w:hAnsi="Arial" w:cs="Arial"/>
                <w:b/>
                <w:sz w:val="24"/>
                <w:szCs w:val="24"/>
              </w:rPr>
              <w:lastRenderedPageBreak/>
              <w:t>Domain</w:t>
            </w:r>
          </w:p>
        </w:tc>
        <w:tc>
          <w:tcPr>
            <w:tcW w:w="993" w:type="dxa"/>
            <w:shd w:val="clear" w:color="auto" w:fill="C6D9F1"/>
            <w:vAlign w:val="bottom"/>
          </w:tcPr>
          <w:p w14:paraId="1C12B254" w14:textId="77777777" w:rsidR="003753B8" w:rsidRDefault="003753B8" w:rsidP="00532DF0">
            <w:pPr>
              <w:tabs>
                <w:tab w:val="left" w:pos="0"/>
              </w:tabs>
              <w:spacing w:after="0" w:line="240" w:lineRule="auto"/>
              <w:jc w:val="center"/>
              <w:rPr>
                <w:rFonts w:ascii="Arial" w:eastAsia="Arial" w:hAnsi="Arial" w:cs="Arial"/>
                <w:b/>
                <w:sz w:val="24"/>
                <w:szCs w:val="24"/>
              </w:rPr>
            </w:pPr>
            <w:r>
              <w:rPr>
                <w:rFonts w:ascii="Arial" w:eastAsia="Arial" w:hAnsi="Arial" w:cs="Arial"/>
                <w:b/>
                <w:sz w:val="24"/>
                <w:szCs w:val="24"/>
              </w:rPr>
              <w:t>Item #</w:t>
            </w:r>
          </w:p>
        </w:tc>
        <w:tc>
          <w:tcPr>
            <w:tcW w:w="7399" w:type="dxa"/>
            <w:shd w:val="clear" w:color="auto" w:fill="C6D9F1"/>
            <w:vAlign w:val="bottom"/>
          </w:tcPr>
          <w:p w14:paraId="14500634" w14:textId="77777777" w:rsidR="003753B8" w:rsidRDefault="003753B8" w:rsidP="00532DF0">
            <w:pPr>
              <w:tabs>
                <w:tab w:val="left" w:pos="0"/>
              </w:tabs>
              <w:spacing w:after="0" w:line="240" w:lineRule="auto"/>
              <w:rPr>
                <w:rFonts w:ascii="Arial" w:eastAsia="Arial" w:hAnsi="Arial" w:cs="Arial"/>
                <w:b/>
                <w:sz w:val="24"/>
                <w:szCs w:val="24"/>
              </w:rPr>
            </w:pPr>
            <w:r>
              <w:rPr>
                <w:rFonts w:ascii="Arial" w:eastAsia="Arial" w:hAnsi="Arial" w:cs="Arial"/>
                <w:b/>
                <w:sz w:val="24"/>
                <w:szCs w:val="24"/>
              </w:rPr>
              <w:t>Checklist item</w:t>
            </w:r>
          </w:p>
        </w:tc>
        <w:tc>
          <w:tcPr>
            <w:tcW w:w="1418" w:type="dxa"/>
            <w:shd w:val="clear" w:color="auto" w:fill="C6D9F1"/>
            <w:vAlign w:val="bottom"/>
          </w:tcPr>
          <w:p w14:paraId="5D0AA985" w14:textId="77777777" w:rsidR="003753B8" w:rsidRDefault="003753B8" w:rsidP="00532DF0">
            <w:pPr>
              <w:tabs>
                <w:tab w:val="left" w:pos="0"/>
              </w:tabs>
              <w:spacing w:after="0" w:line="240" w:lineRule="auto"/>
              <w:jc w:val="center"/>
              <w:rPr>
                <w:rFonts w:ascii="Arial" w:eastAsia="Arial" w:hAnsi="Arial" w:cs="Arial"/>
                <w:b/>
                <w:sz w:val="24"/>
                <w:szCs w:val="24"/>
              </w:rPr>
            </w:pPr>
            <w:r>
              <w:rPr>
                <w:rFonts w:ascii="Arial" w:eastAsia="Arial" w:hAnsi="Arial" w:cs="Arial"/>
                <w:b/>
                <w:sz w:val="24"/>
                <w:szCs w:val="24"/>
              </w:rPr>
              <w:t>Reported on page #</w:t>
            </w:r>
          </w:p>
        </w:tc>
      </w:tr>
      <w:tr w:rsidR="003753B8" w14:paraId="7A3221CD" w14:textId="77777777" w:rsidTr="00532DF0">
        <w:tc>
          <w:tcPr>
            <w:tcW w:w="11052" w:type="dxa"/>
            <w:gridSpan w:val="4"/>
          </w:tcPr>
          <w:p w14:paraId="562590D5" w14:textId="77777777" w:rsidR="003753B8" w:rsidRDefault="003753B8" w:rsidP="00532DF0">
            <w:pPr>
              <w:tabs>
                <w:tab w:val="left" w:pos="0"/>
              </w:tabs>
              <w:spacing w:before="120" w:after="0" w:line="240" w:lineRule="auto"/>
              <w:rPr>
                <w:rFonts w:ascii="Arial" w:eastAsia="Arial" w:hAnsi="Arial" w:cs="Arial"/>
                <w:b/>
                <w:sz w:val="20"/>
                <w:szCs w:val="20"/>
              </w:rPr>
            </w:pPr>
            <w:r>
              <w:rPr>
                <w:rFonts w:ascii="Arial" w:eastAsia="Arial" w:hAnsi="Arial" w:cs="Arial"/>
                <w:b/>
                <w:sz w:val="20"/>
                <w:szCs w:val="20"/>
              </w:rPr>
              <w:t>Pre-experiment</w:t>
            </w:r>
          </w:p>
        </w:tc>
      </w:tr>
      <w:tr w:rsidR="003753B8" w14:paraId="5C0E086E" w14:textId="77777777" w:rsidTr="00532DF0">
        <w:tc>
          <w:tcPr>
            <w:tcW w:w="1242" w:type="dxa"/>
            <w:vMerge w:val="restart"/>
          </w:tcPr>
          <w:p w14:paraId="7047C149" w14:textId="77777777" w:rsidR="003753B8" w:rsidRDefault="003753B8" w:rsidP="00532DF0">
            <w:pPr>
              <w:tabs>
                <w:tab w:val="left" w:pos="0"/>
              </w:tabs>
              <w:spacing w:after="0" w:line="300" w:lineRule="auto"/>
              <w:rPr>
                <w:rFonts w:ascii="Arial" w:eastAsia="Arial" w:hAnsi="Arial" w:cs="Arial"/>
                <w:sz w:val="20"/>
                <w:szCs w:val="20"/>
              </w:rPr>
            </w:pPr>
          </w:p>
        </w:tc>
        <w:tc>
          <w:tcPr>
            <w:tcW w:w="993" w:type="dxa"/>
          </w:tcPr>
          <w:p w14:paraId="0BCF0BA1"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1a</w:t>
            </w:r>
          </w:p>
        </w:tc>
        <w:tc>
          <w:tcPr>
            <w:tcW w:w="7399" w:type="dxa"/>
          </w:tcPr>
          <w:p w14:paraId="20FDC794" w14:textId="7B1207C6"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Pre-register experimental protocol and planned analyses</w:t>
            </w:r>
            <w:r w:rsidR="00AE574F">
              <w:rPr>
                <w:rFonts w:ascii="Arial" w:eastAsia="Arial" w:hAnsi="Arial" w:cs="Arial"/>
                <w:sz w:val="20"/>
                <w:szCs w:val="20"/>
              </w:rPr>
              <w:t xml:space="preserve"> [these top lines are the text directly from the official checklist, do NOT include them].</w:t>
            </w:r>
          </w:p>
          <w:p w14:paraId="42DE330F" w14:textId="77777777" w:rsidR="003753B8" w:rsidRDefault="003753B8" w:rsidP="00532DF0">
            <w:pPr>
              <w:tabs>
                <w:tab w:val="left" w:pos="0"/>
              </w:tabs>
              <w:spacing w:after="0" w:line="300" w:lineRule="auto"/>
              <w:rPr>
                <w:rFonts w:ascii="Arial" w:eastAsia="Arial" w:hAnsi="Arial" w:cs="Arial"/>
                <w:sz w:val="20"/>
                <w:szCs w:val="20"/>
              </w:rPr>
            </w:pPr>
          </w:p>
          <w:p w14:paraId="6159AC6D" w14:textId="5BE0B5E1"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Was</w:t>
            </w:r>
            <w:r w:rsidR="00AE574F">
              <w:rPr>
                <w:rFonts w:ascii="Arial" w:eastAsia="Arial" w:hAnsi="Arial" w:cs="Arial"/>
                <w:sz w:val="20"/>
                <w:szCs w:val="20"/>
              </w:rPr>
              <w:t xml:space="preserve"> the</w:t>
            </w:r>
            <w:r>
              <w:rPr>
                <w:rFonts w:ascii="Arial" w:eastAsia="Arial" w:hAnsi="Arial" w:cs="Arial"/>
                <w:sz w:val="20"/>
                <w:szCs w:val="20"/>
              </w:rPr>
              <w:t xml:space="preserve"> protocol or analysis preregistered? </w:t>
            </w:r>
          </w:p>
          <w:p w14:paraId="4838B39B" w14:textId="3AFBFCAC" w:rsidR="003753B8" w:rsidRDefault="003753B8" w:rsidP="00532DF0">
            <w:pPr>
              <w:pStyle w:val="ListParagraph"/>
              <w:numPr>
                <w:ilvl w:val="0"/>
                <w:numId w:val="1"/>
              </w:numPr>
              <w:tabs>
                <w:tab w:val="left" w:pos="0"/>
              </w:tabs>
              <w:spacing w:after="0" w:line="300" w:lineRule="auto"/>
              <w:rPr>
                <w:rFonts w:ascii="Arial" w:eastAsia="Arial" w:hAnsi="Arial" w:cs="Arial"/>
                <w:sz w:val="20"/>
                <w:szCs w:val="20"/>
              </w:rPr>
            </w:pPr>
            <w:r w:rsidRPr="008A6699">
              <w:rPr>
                <w:rFonts w:ascii="Arial" w:eastAsia="Arial" w:hAnsi="Arial" w:cs="Arial"/>
                <w:sz w:val="20"/>
                <w:szCs w:val="20"/>
              </w:rPr>
              <w:t>Yes</w:t>
            </w:r>
            <w:r>
              <w:rPr>
                <w:rFonts w:ascii="Arial" w:eastAsia="Arial" w:hAnsi="Arial" w:cs="Arial"/>
                <w:sz w:val="20"/>
                <w:szCs w:val="20"/>
              </w:rPr>
              <w:t xml:space="preserve"> </w:t>
            </w:r>
            <w:r w:rsidRPr="008A6699">
              <w:sym w:font="Wingdings" w:char="F0E0"/>
            </w:r>
            <w:r w:rsidRPr="008A6699">
              <w:rPr>
                <w:rFonts w:ascii="Arial" w:eastAsia="Arial" w:hAnsi="Arial" w:cs="Arial"/>
                <w:sz w:val="20"/>
                <w:szCs w:val="20"/>
              </w:rPr>
              <w:t xml:space="preserve"> </w:t>
            </w:r>
            <w:r w:rsidR="008B44E7">
              <w:rPr>
                <w:rFonts w:ascii="Arial" w:eastAsia="Arial" w:hAnsi="Arial" w:cs="Arial"/>
                <w:sz w:val="20"/>
                <w:szCs w:val="20"/>
              </w:rPr>
              <w:t xml:space="preserve">Copy </w:t>
            </w:r>
            <w:r w:rsidR="008B44E7" w:rsidRPr="0037381F">
              <w:rPr>
                <w:rFonts w:ascii="Arial" w:eastAsia="Arial" w:hAnsi="Arial" w:cs="Arial"/>
                <w:sz w:val="20"/>
                <w:szCs w:val="20"/>
              </w:rPr>
              <w:t xml:space="preserve">the text from your manuscript that </w:t>
            </w:r>
            <w:r w:rsidR="008B44E7">
              <w:rPr>
                <w:rFonts w:ascii="Arial" w:eastAsia="Arial" w:hAnsi="Arial" w:cs="Arial"/>
                <w:sz w:val="20"/>
                <w:szCs w:val="20"/>
              </w:rPr>
              <w:t>identifies the preregistration and includes a link to it. [Whenever the follow-up is “copy the text….”, then the output will be this copy-pasted text]</w:t>
            </w:r>
          </w:p>
          <w:p w14:paraId="424F0B43" w14:textId="77777777" w:rsidR="003753B8" w:rsidRPr="008A6699" w:rsidRDefault="003753B8" w:rsidP="00532DF0">
            <w:pPr>
              <w:pStyle w:val="ListParagraph"/>
              <w:numPr>
                <w:ilvl w:val="0"/>
                <w:numId w:val="1"/>
              </w:numPr>
              <w:tabs>
                <w:tab w:val="left" w:pos="0"/>
              </w:tabs>
              <w:spacing w:after="0" w:line="300" w:lineRule="auto"/>
              <w:rPr>
                <w:rFonts w:ascii="Arial" w:eastAsia="Arial" w:hAnsi="Arial" w:cs="Arial"/>
                <w:sz w:val="20"/>
                <w:szCs w:val="20"/>
              </w:rPr>
            </w:pPr>
            <w:r w:rsidRPr="008A6699">
              <w:rPr>
                <w:rFonts w:ascii="Arial" w:eastAsia="Arial" w:hAnsi="Arial" w:cs="Arial"/>
                <w:sz w:val="20"/>
                <w:szCs w:val="20"/>
              </w:rPr>
              <w:t xml:space="preserve">No </w:t>
            </w:r>
            <w:r w:rsidRPr="008A6699">
              <w:sym w:font="Wingdings" w:char="F0E0"/>
            </w:r>
            <w:r w:rsidRPr="008A6699">
              <w:rPr>
                <w:rFonts w:ascii="Arial" w:eastAsia="Arial" w:hAnsi="Arial" w:cs="Arial"/>
                <w:sz w:val="20"/>
                <w:szCs w:val="20"/>
              </w:rPr>
              <w:t xml:space="preserve"> “This experiment was not preregistered”</w:t>
            </w:r>
          </w:p>
          <w:p w14:paraId="6D6FEDE4"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E7E6E6"/>
          </w:tcPr>
          <w:p w14:paraId="7A063AE3" w14:textId="77777777" w:rsidR="003753B8" w:rsidRDefault="003753B8" w:rsidP="00532DF0">
            <w:pPr>
              <w:tabs>
                <w:tab w:val="left" w:pos="0"/>
              </w:tabs>
              <w:spacing w:after="0" w:line="300" w:lineRule="auto"/>
              <w:rPr>
                <w:rFonts w:ascii="Arial" w:eastAsia="Arial" w:hAnsi="Arial" w:cs="Arial"/>
              </w:rPr>
            </w:pPr>
          </w:p>
        </w:tc>
      </w:tr>
      <w:tr w:rsidR="003753B8" w14:paraId="627F46B6" w14:textId="77777777" w:rsidTr="00532DF0">
        <w:tc>
          <w:tcPr>
            <w:tcW w:w="1242" w:type="dxa"/>
            <w:vMerge/>
          </w:tcPr>
          <w:p w14:paraId="21664871"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6BF5E0C7"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1b</w:t>
            </w:r>
          </w:p>
        </w:tc>
        <w:tc>
          <w:tcPr>
            <w:tcW w:w="7399" w:type="dxa"/>
          </w:tcPr>
          <w:p w14:paraId="52BD284E"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Justify sample size</w:t>
            </w:r>
          </w:p>
          <w:p w14:paraId="3DC01579" w14:textId="77777777" w:rsidR="003753B8" w:rsidRDefault="003753B8" w:rsidP="00532DF0">
            <w:pPr>
              <w:tabs>
                <w:tab w:val="left" w:pos="0"/>
              </w:tabs>
              <w:spacing w:after="0" w:line="300" w:lineRule="auto"/>
              <w:rPr>
                <w:rFonts w:ascii="Arial" w:eastAsia="Arial" w:hAnsi="Arial" w:cs="Arial"/>
                <w:sz w:val="20"/>
                <w:szCs w:val="20"/>
              </w:rPr>
            </w:pPr>
          </w:p>
          <w:p w14:paraId="0D049455"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describe the sampling plan and/or justify the sample size used?</w:t>
            </w:r>
          </w:p>
          <w:p w14:paraId="03BB3E66" w14:textId="77777777" w:rsidR="003753B8" w:rsidRPr="0037381F" w:rsidRDefault="003753B8" w:rsidP="003753B8">
            <w:pPr>
              <w:pStyle w:val="ListParagraph"/>
              <w:numPr>
                <w:ilvl w:val="0"/>
                <w:numId w:val="17"/>
              </w:numPr>
              <w:tabs>
                <w:tab w:val="left" w:pos="0"/>
              </w:tabs>
              <w:spacing w:after="0" w:line="300" w:lineRule="auto"/>
              <w:rPr>
                <w:rFonts w:ascii="Arial" w:eastAsia="Arial" w:hAnsi="Arial" w:cs="Arial"/>
                <w:sz w:val="20"/>
                <w:szCs w:val="20"/>
              </w:rPr>
            </w:pPr>
            <w:r w:rsidRPr="0037381F">
              <w:rPr>
                <w:rFonts w:ascii="Arial" w:eastAsia="Arial" w:hAnsi="Arial" w:cs="Arial"/>
                <w:sz w:val="20"/>
                <w:szCs w:val="20"/>
              </w:rPr>
              <w:t xml:space="preserve">Yes </w:t>
            </w:r>
            <w:r w:rsidRPr="0037381F">
              <w:rPr>
                <w:rFonts w:ascii="Arial" w:eastAsia="Arial" w:hAnsi="Arial" w:cs="Arial"/>
                <w:sz w:val="20"/>
                <w:szCs w:val="20"/>
              </w:rPr>
              <w:sym w:font="Wingdings" w:char="F0E0"/>
            </w:r>
            <w:r w:rsidRPr="0037381F">
              <w:rPr>
                <w:rFonts w:ascii="Arial" w:eastAsia="Arial" w:hAnsi="Arial" w:cs="Arial"/>
                <w:sz w:val="20"/>
                <w:szCs w:val="20"/>
              </w:rPr>
              <w:t xml:space="preserve"> Copy the text from your manuscript that describes the sampling plan and justifies the sample size.</w:t>
            </w:r>
          </w:p>
          <w:p w14:paraId="41558767" w14:textId="77777777" w:rsidR="003753B8" w:rsidRPr="00DF1F3F" w:rsidRDefault="003753B8" w:rsidP="00532DF0">
            <w:pPr>
              <w:pStyle w:val="ListParagraph"/>
              <w:numPr>
                <w:ilvl w:val="0"/>
                <w:numId w:val="2"/>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DF1F3F">
              <w:rPr>
                <w:rFonts w:ascii="Arial" w:eastAsia="Arial" w:hAnsi="Arial" w:cs="Arial"/>
                <w:sz w:val="20"/>
                <w:szCs w:val="20"/>
              </w:rPr>
              <w:sym w:font="Wingdings" w:char="F0E0"/>
            </w:r>
            <w:r>
              <w:rPr>
                <w:rFonts w:ascii="Arial" w:eastAsia="Arial" w:hAnsi="Arial" w:cs="Arial"/>
                <w:sz w:val="20"/>
                <w:szCs w:val="20"/>
              </w:rPr>
              <w:t xml:space="preserve"> “The manuscript does not describe the sampling plan or justify the sample size used”</w:t>
            </w:r>
          </w:p>
          <w:p w14:paraId="093844AD" w14:textId="77777777" w:rsidR="003753B8" w:rsidRDefault="003753B8" w:rsidP="00532DF0">
            <w:pPr>
              <w:tabs>
                <w:tab w:val="left" w:pos="0"/>
              </w:tabs>
              <w:spacing w:after="0" w:line="300" w:lineRule="auto"/>
              <w:rPr>
                <w:rFonts w:ascii="Arial" w:eastAsia="Arial" w:hAnsi="Arial" w:cs="Arial"/>
                <w:sz w:val="20"/>
                <w:szCs w:val="20"/>
              </w:rPr>
            </w:pPr>
          </w:p>
          <w:p w14:paraId="4EAF548C"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AEAAAA"/>
          </w:tcPr>
          <w:p w14:paraId="374B6570" w14:textId="77777777" w:rsidR="003753B8" w:rsidRDefault="003753B8" w:rsidP="00532DF0">
            <w:pPr>
              <w:tabs>
                <w:tab w:val="left" w:pos="0"/>
              </w:tabs>
              <w:spacing w:after="0" w:line="300" w:lineRule="auto"/>
              <w:rPr>
                <w:rFonts w:ascii="Arial" w:eastAsia="Arial" w:hAnsi="Arial" w:cs="Arial"/>
                <w:highlight w:val="lightGray"/>
              </w:rPr>
            </w:pPr>
          </w:p>
        </w:tc>
      </w:tr>
      <w:tr w:rsidR="003753B8" w14:paraId="78281190" w14:textId="77777777" w:rsidTr="00532DF0">
        <w:tc>
          <w:tcPr>
            <w:tcW w:w="11052" w:type="dxa"/>
            <w:gridSpan w:val="4"/>
          </w:tcPr>
          <w:p w14:paraId="47C8A9D4" w14:textId="77777777" w:rsidR="003753B8" w:rsidRDefault="003753B8" w:rsidP="00532DF0">
            <w:pPr>
              <w:tabs>
                <w:tab w:val="left" w:pos="0"/>
              </w:tabs>
              <w:spacing w:before="120" w:after="0" w:line="240" w:lineRule="auto"/>
              <w:rPr>
                <w:rFonts w:ascii="Arial" w:eastAsia="Arial" w:hAnsi="Arial" w:cs="Arial"/>
                <w:b/>
                <w:sz w:val="20"/>
                <w:szCs w:val="20"/>
              </w:rPr>
            </w:pPr>
            <w:r>
              <w:rPr>
                <w:rFonts w:ascii="Arial" w:eastAsia="Arial" w:hAnsi="Arial" w:cs="Arial"/>
                <w:b/>
                <w:sz w:val="20"/>
                <w:szCs w:val="20"/>
              </w:rPr>
              <w:t>Control groups</w:t>
            </w:r>
          </w:p>
        </w:tc>
      </w:tr>
      <w:tr w:rsidR="003753B8" w14:paraId="14A68F4A" w14:textId="77777777" w:rsidTr="00532DF0">
        <w:tc>
          <w:tcPr>
            <w:tcW w:w="1242" w:type="dxa"/>
            <w:vMerge w:val="restart"/>
          </w:tcPr>
          <w:p w14:paraId="3436C291" w14:textId="77777777" w:rsidR="003753B8" w:rsidRDefault="003753B8" w:rsidP="00532DF0">
            <w:pPr>
              <w:tabs>
                <w:tab w:val="left" w:pos="0"/>
              </w:tabs>
              <w:spacing w:after="0" w:line="300" w:lineRule="auto"/>
              <w:rPr>
                <w:rFonts w:ascii="Arial" w:eastAsia="Arial" w:hAnsi="Arial" w:cs="Arial"/>
                <w:sz w:val="20"/>
                <w:szCs w:val="20"/>
              </w:rPr>
            </w:pPr>
          </w:p>
        </w:tc>
        <w:tc>
          <w:tcPr>
            <w:tcW w:w="993" w:type="dxa"/>
          </w:tcPr>
          <w:p w14:paraId="33D2F4E4"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2a</w:t>
            </w:r>
          </w:p>
        </w:tc>
        <w:tc>
          <w:tcPr>
            <w:tcW w:w="7399" w:type="dxa"/>
          </w:tcPr>
          <w:p w14:paraId="3F099BDB"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Employ control group(s) or control condition(s)</w:t>
            </w:r>
          </w:p>
          <w:p w14:paraId="6EACEFE8" w14:textId="77777777" w:rsidR="003753B8" w:rsidRDefault="003753B8" w:rsidP="00532DF0">
            <w:pPr>
              <w:tabs>
                <w:tab w:val="left" w:pos="0"/>
              </w:tabs>
              <w:spacing w:after="0" w:line="300" w:lineRule="auto"/>
              <w:rPr>
                <w:rFonts w:ascii="Arial" w:eastAsia="Arial" w:hAnsi="Arial" w:cs="Arial"/>
                <w:sz w:val="20"/>
                <w:szCs w:val="20"/>
              </w:rPr>
            </w:pPr>
          </w:p>
          <w:p w14:paraId="7B7C7ED4" w14:textId="77777777" w:rsidR="003753B8" w:rsidRPr="005B0805"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Did the experiment include at least one control group or control condition?</w:t>
            </w:r>
          </w:p>
          <w:p w14:paraId="721A8C6A" w14:textId="77777777" w:rsidR="003753B8" w:rsidRPr="006335AE" w:rsidRDefault="003753B8" w:rsidP="00532DF0">
            <w:pPr>
              <w:pStyle w:val="ListParagraph"/>
              <w:numPr>
                <w:ilvl w:val="0"/>
                <w:numId w:val="4"/>
              </w:numPr>
              <w:tabs>
                <w:tab w:val="left" w:pos="0"/>
              </w:tabs>
              <w:spacing w:after="0" w:line="300" w:lineRule="auto"/>
              <w:rPr>
                <w:rFonts w:ascii="Arial" w:eastAsia="Arial" w:hAnsi="Arial" w:cs="Arial"/>
                <w:sz w:val="20"/>
                <w:szCs w:val="20"/>
              </w:rPr>
            </w:pPr>
            <w:r w:rsidRPr="006335AE">
              <w:rPr>
                <w:rFonts w:ascii="Arial" w:eastAsia="Arial" w:hAnsi="Arial" w:cs="Arial"/>
                <w:sz w:val="20"/>
                <w:szCs w:val="20"/>
              </w:rPr>
              <w:t xml:space="preserve">Yes </w:t>
            </w:r>
            <w:r w:rsidRPr="006335AE">
              <w:sym w:font="Wingdings" w:char="F0E0"/>
            </w:r>
            <w:r w:rsidRPr="006335AE">
              <w:rPr>
                <w:rFonts w:ascii="Arial" w:eastAsia="Arial" w:hAnsi="Arial" w:cs="Arial"/>
                <w:sz w:val="20"/>
                <w:szCs w:val="20"/>
              </w:rPr>
              <w:t xml:space="preserve"> Copy the text from your manuscript that describes the </w:t>
            </w:r>
            <w:r>
              <w:rPr>
                <w:rFonts w:ascii="Arial" w:eastAsia="Arial" w:hAnsi="Arial" w:cs="Arial"/>
                <w:sz w:val="20"/>
                <w:szCs w:val="20"/>
              </w:rPr>
              <w:t>control group(s) and/or condition(s)</w:t>
            </w:r>
          </w:p>
          <w:p w14:paraId="7F89B305" w14:textId="77777777" w:rsidR="003753B8" w:rsidRDefault="003753B8" w:rsidP="00532DF0">
            <w:pPr>
              <w:pStyle w:val="ListParagraph"/>
              <w:numPr>
                <w:ilvl w:val="0"/>
                <w:numId w:val="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C356E2">
              <w:rPr>
                <w:rFonts w:ascii="Arial" w:eastAsia="Arial" w:hAnsi="Arial" w:cs="Arial"/>
                <w:sz w:val="20"/>
                <w:szCs w:val="20"/>
              </w:rPr>
              <w:sym w:font="Wingdings" w:char="F0E0"/>
            </w:r>
            <w:r>
              <w:rPr>
                <w:rFonts w:ascii="Arial" w:eastAsia="Arial" w:hAnsi="Arial" w:cs="Arial"/>
                <w:sz w:val="20"/>
                <w:szCs w:val="20"/>
              </w:rPr>
              <w:t xml:space="preserve"> “This experiment did not include a control group or control condition”</w:t>
            </w:r>
          </w:p>
          <w:p w14:paraId="60A5B20A"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AEAAAA"/>
          </w:tcPr>
          <w:p w14:paraId="4FAC00C6" w14:textId="77777777" w:rsidR="003753B8" w:rsidRDefault="003753B8" w:rsidP="00532DF0">
            <w:pPr>
              <w:tabs>
                <w:tab w:val="left" w:pos="0"/>
              </w:tabs>
              <w:spacing w:after="0" w:line="300" w:lineRule="auto"/>
              <w:rPr>
                <w:rFonts w:ascii="Arial" w:eastAsia="Arial" w:hAnsi="Arial" w:cs="Arial"/>
              </w:rPr>
            </w:pPr>
          </w:p>
        </w:tc>
      </w:tr>
      <w:tr w:rsidR="003753B8" w14:paraId="782C0F6C" w14:textId="77777777" w:rsidTr="00532DF0">
        <w:tc>
          <w:tcPr>
            <w:tcW w:w="1242" w:type="dxa"/>
            <w:vMerge/>
          </w:tcPr>
          <w:p w14:paraId="54D3B7D0"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593F8DAA"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2b</w:t>
            </w:r>
          </w:p>
        </w:tc>
        <w:tc>
          <w:tcPr>
            <w:tcW w:w="7399" w:type="dxa"/>
          </w:tcPr>
          <w:p w14:paraId="762A8A32"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When leveraging experimental designs where a double-blind is possible, use a double-blind</w:t>
            </w:r>
          </w:p>
          <w:p w14:paraId="59049F64" w14:textId="77777777" w:rsidR="003753B8" w:rsidRDefault="003753B8" w:rsidP="00532DF0">
            <w:pPr>
              <w:tabs>
                <w:tab w:val="left" w:pos="0"/>
              </w:tabs>
              <w:spacing w:after="0" w:line="300" w:lineRule="auto"/>
              <w:rPr>
                <w:rFonts w:ascii="Arial" w:eastAsia="Arial" w:hAnsi="Arial" w:cs="Arial"/>
                <w:sz w:val="20"/>
                <w:szCs w:val="20"/>
              </w:rPr>
            </w:pPr>
          </w:p>
          <w:p w14:paraId="2163A9A7"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Was a double-blind appropriate in the present experiment?</w:t>
            </w:r>
          </w:p>
          <w:p w14:paraId="07703BD8" w14:textId="77777777" w:rsidR="003753B8" w:rsidRDefault="003753B8" w:rsidP="00532DF0">
            <w:pPr>
              <w:pStyle w:val="ListParagraph"/>
              <w:numPr>
                <w:ilvl w:val="0"/>
                <w:numId w:val="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Yes, and a double-blind was used </w:t>
            </w:r>
            <w:r w:rsidRPr="004C62A7">
              <w:rPr>
                <w:rFonts w:ascii="Arial" w:eastAsia="Arial" w:hAnsi="Arial" w:cs="Arial"/>
                <w:sz w:val="20"/>
                <w:szCs w:val="20"/>
              </w:rPr>
              <w:sym w:font="Wingdings" w:char="F0E0"/>
            </w:r>
            <w:r>
              <w:rPr>
                <w:rFonts w:ascii="Arial" w:eastAsia="Arial" w:hAnsi="Arial" w:cs="Arial"/>
                <w:sz w:val="20"/>
                <w:szCs w:val="20"/>
              </w:rPr>
              <w:t xml:space="preserve"> </w:t>
            </w:r>
            <w:r w:rsidRPr="006335AE">
              <w:rPr>
                <w:rFonts w:ascii="Arial" w:eastAsia="Arial" w:hAnsi="Arial" w:cs="Arial"/>
                <w:sz w:val="20"/>
                <w:szCs w:val="20"/>
              </w:rPr>
              <w:t>Copy the text from your manuscript that describes</w:t>
            </w:r>
            <w:r>
              <w:rPr>
                <w:rFonts w:ascii="Arial" w:eastAsia="Arial" w:hAnsi="Arial" w:cs="Arial"/>
                <w:sz w:val="20"/>
                <w:szCs w:val="20"/>
              </w:rPr>
              <w:t xml:space="preserve"> the double-blind and how it was implemented.</w:t>
            </w:r>
          </w:p>
          <w:p w14:paraId="77B48E94" w14:textId="77777777" w:rsidR="003753B8" w:rsidRDefault="003753B8" w:rsidP="00532DF0">
            <w:pPr>
              <w:pStyle w:val="ListParagraph"/>
              <w:numPr>
                <w:ilvl w:val="0"/>
                <w:numId w:val="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Yes, but a double-blind was not used </w:t>
            </w:r>
            <w:r w:rsidRPr="004C62A7">
              <w:rPr>
                <w:rFonts w:ascii="Arial" w:eastAsia="Arial" w:hAnsi="Arial" w:cs="Arial"/>
                <w:sz w:val="20"/>
                <w:szCs w:val="20"/>
              </w:rPr>
              <w:sym w:font="Wingdings" w:char="F0E0"/>
            </w:r>
            <w:r>
              <w:rPr>
                <w:rFonts w:ascii="Arial" w:eastAsia="Arial" w:hAnsi="Arial" w:cs="Arial"/>
                <w:sz w:val="20"/>
                <w:szCs w:val="20"/>
              </w:rPr>
              <w:t xml:space="preserve"> “The experiment did not include a double-blind”</w:t>
            </w:r>
          </w:p>
          <w:p w14:paraId="64CEBE0C" w14:textId="77777777" w:rsidR="003753B8" w:rsidRDefault="003753B8" w:rsidP="00532DF0">
            <w:pPr>
              <w:pStyle w:val="ListParagraph"/>
              <w:numPr>
                <w:ilvl w:val="0"/>
                <w:numId w:val="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[NA] No </w:t>
            </w:r>
            <w:r w:rsidRPr="004C62A7">
              <w:rPr>
                <w:rFonts w:ascii="Arial" w:eastAsia="Arial" w:hAnsi="Arial" w:cs="Arial"/>
                <w:sz w:val="20"/>
                <w:szCs w:val="20"/>
              </w:rPr>
              <w:sym w:font="Wingdings" w:char="F0E0"/>
            </w:r>
            <w:r>
              <w:rPr>
                <w:rFonts w:ascii="Arial" w:eastAsia="Arial" w:hAnsi="Arial" w:cs="Arial"/>
                <w:sz w:val="20"/>
                <w:szCs w:val="20"/>
              </w:rPr>
              <w:t xml:space="preserve"> “NA: A double-blind was not appropriate for this experiment”</w:t>
            </w:r>
          </w:p>
          <w:p w14:paraId="6A5DBCFB" w14:textId="77777777" w:rsidR="003753B8" w:rsidRPr="00AC21A0" w:rsidRDefault="003753B8" w:rsidP="00532DF0">
            <w:pPr>
              <w:tabs>
                <w:tab w:val="left" w:pos="0"/>
              </w:tabs>
              <w:spacing w:after="0" w:line="300" w:lineRule="auto"/>
              <w:rPr>
                <w:rFonts w:ascii="Arial" w:eastAsia="Arial" w:hAnsi="Arial" w:cs="Arial"/>
                <w:sz w:val="20"/>
                <w:szCs w:val="20"/>
              </w:rPr>
            </w:pPr>
          </w:p>
        </w:tc>
        <w:tc>
          <w:tcPr>
            <w:tcW w:w="1418" w:type="dxa"/>
            <w:shd w:val="clear" w:color="auto" w:fill="AEAAAA"/>
          </w:tcPr>
          <w:p w14:paraId="2927D53B" w14:textId="77777777" w:rsidR="003753B8" w:rsidRDefault="003753B8" w:rsidP="00532DF0">
            <w:pPr>
              <w:tabs>
                <w:tab w:val="left" w:pos="0"/>
              </w:tabs>
              <w:spacing w:after="0" w:line="300" w:lineRule="auto"/>
              <w:rPr>
                <w:rFonts w:ascii="Arial" w:eastAsia="Arial" w:hAnsi="Arial" w:cs="Arial"/>
              </w:rPr>
            </w:pPr>
          </w:p>
        </w:tc>
      </w:tr>
      <w:tr w:rsidR="003753B8" w14:paraId="38196445" w14:textId="77777777" w:rsidTr="00532DF0">
        <w:tc>
          <w:tcPr>
            <w:tcW w:w="1242" w:type="dxa"/>
            <w:vMerge/>
          </w:tcPr>
          <w:p w14:paraId="4D589E04"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5BB2DBFD"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2c</w:t>
            </w:r>
          </w:p>
        </w:tc>
        <w:tc>
          <w:tcPr>
            <w:tcW w:w="7399" w:type="dxa"/>
          </w:tcPr>
          <w:p w14:paraId="77AE5F42"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Blind those who rate the outcomes, and when possible, the statisticians involved</w:t>
            </w:r>
          </w:p>
          <w:p w14:paraId="77896BD2" w14:textId="77777777" w:rsidR="003753B8" w:rsidRDefault="003753B8" w:rsidP="00532DF0">
            <w:pPr>
              <w:tabs>
                <w:tab w:val="left" w:pos="0"/>
              </w:tabs>
              <w:spacing w:after="0" w:line="300" w:lineRule="auto"/>
              <w:rPr>
                <w:rFonts w:ascii="Arial" w:eastAsia="Arial" w:hAnsi="Arial" w:cs="Arial"/>
                <w:sz w:val="20"/>
                <w:szCs w:val="20"/>
              </w:rPr>
            </w:pPr>
          </w:p>
          <w:p w14:paraId="6DFA5970"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[the response to this question will be divided into 2c-rater and 2c-statistician]</w:t>
            </w:r>
          </w:p>
          <w:p w14:paraId="38460B29" w14:textId="77777777" w:rsidR="003753B8" w:rsidRDefault="003753B8" w:rsidP="00532DF0">
            <w:pPr>
              <w:tabs>
                <w:tab w:val="left" w:pos="0"/>
              </w:tabs>
              <w:spacing w:after="0" w:line="300" w:lineRule="auto"/>
              <w:rPr>
                <w:rFonts w:ascii="Arial" w:eastAsia="Arial" w:hAnsi="Arial" w:cs="Arial"/>
                <w:sz w:val="20"/>
                <w:szCs w:val="20"/>
              </w:rPr>
            </w:pPr>
          </w:p>
          <w:p w14:paraId="7226E5E7"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Were those who rate the outcomes blinded to group assignment?</w:t>
            </w:r>
          </w:p>
          <w:p w14:paraId="594ED018" w14:textId="77777777" w:rsidR="003753B8" w:rsidRDefault="003753B8" w:rsidP="00532DF0">
            <w:pPr>
              <w:pStyle w:val="ListParagraph"/>
              <w:numPr>
                <w:ilvl w:val="0"/>
                <w:numId w:val="3"/>
              </w:numPr>
              <w:tabs>
                <w:tab w:val="left" w:pos="0"/>
              </w:tabs>
              <w:spacing w:after="0" w:line="300" w:lineRule="auto"/>
              <w:rPr>
                <w:rFonts w:ascii="Arial" w:eastAsia="Arial" w:hAnsi="Arial" w:cs="Arial"/>
                <w:sz w:val="20"/>
                <w:szCs w:val="20"/>
              </w:rPr>
            </w:pPr>
            <w:r>
              <w:rPr>
                <w:rFonts w:ascii="Arial" w:eastAsia="Arial" w:hAnsi="Arial" w:cs="Arial"/>
                <w:sz w:val="20"/>
                <w:szCs w:val="20"/>
              </w:rPr>
              <w:lastRenderedPageBreak/>
              <w:t xml:space="preserve">Yes </w:t>
            </w:r>
            <w:r w:rsidRPr="00DC4B22">
              <w:rPr>
                <w:rFonts w:ascii="Arial" w:eastAsia="Arial" w:hAnsi="Arial" w:cs="Arial"/>
                <w:sz w:val="20"/>
                <w:szCs w:val="20"/>
              </w:rPr>
              <w:sym w:font="Wingdings" w:char="F0E0"/>
            </w:r>
            <w:r>
              <w:rPr>
                <w:rFonts w:ascii="Arial" w:eastAsia="Arial" w:hAnsi="Arial" w:cs="Arial"/>
                <w:sz w:val="20"/>
                <w:szCs w:val="20"/>
              </w:rPr>
              <w:t xml:space="preserve"> </w:t>
            </w:r>
            <w:r w:rsidRPr="006335AE">
              <w:rPr>
                <w:rFonts w:ascii="Arial" w:eastAsia="Arial" w:hAnsi="Arial" w:cs="Arial"/>
                <w:sz w:val="20"/>
                <w:szCs w:val="20"/>
              </w:rPr>
              <w:t>Copy the text from your manuscript that describes</w:t>
            </w:r>
            <w:r>
              <w:rPr>
                <w:rFonts w:ascii="Arial" w:eastAsia="Arial" w:hAnsi="Arial" w:cs="Arial"/>
                <w:sz w:val="20"/>
                <w:szCs w:val="20"/>
              </w:rPr>
              <w:t xml:space="preserve"> the blind and how it was implemented.</w:t>
            </w:r>
          </w:p>
          <w:p w14:paraId="3F920841" w14:textId="77777777" w:rsidR="003753B8" w:rsidRDefault="003753B8" w:rsidP="00532DF0">
            <w:pPr>
              <w:pStyle w:val="ListParagraph"/>
              <w:numPr>
                <w:ilvl w:val="0"/>
                <w:numId w:val="5"/>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DC4B22">
              <w:rPr>
                <w:rFonts w:ascii="Arial" w:eastAsia="Arial" w:hAnsi="Arial" w:cs="Arial"/>
                <w:sz w:val="20"/>
                <w:szCs w:val="20"/>
              </w:rPr>
              <w:sym w:font="Wingdings" w:char="F0E0"/>
            </w:r>
            <w:r>
              <w:rPr>
                <w:rFonts w:ascii="Arial" w:eastAsia="Arial" w:hAnsi="Arial" w:cs="Arial"/>
                <w:sz w:val="20"/>
                <w:szCs w:val="20"/>
              </w:rPr>
              <w:t xml:space="preserve"> “Those who rated the outcome were not blind to group assignment”</w:t>
            </w:r>
          </w:p>
          <w:p w14:paraId="60536FCA" w14:textId="77777777" w:rsidR="003753B8" w:rsidRDefault="003753B8" w:rsidP="00532DF0">
            <w:pPr>
              <w:pStyle w:val="ListParagraph"/>
              <w:numPr>
                <w:ilvl w:val="0"/>
                <w:numId w:val="5"/>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Not applicable, there was only one participant group </w:t>
            </w:r>
            <w:r w:rsidRPr="00E90D7C">
              <w:rPr>
                <w:rFonts w:ascii="Arial" w:eastAsia="Arial" w:hAnsi="Arial" w:cs="Arial"/>
                <w:sz w:val="20"/>
                <w:szCs w:val="20"/>
              </w:rPr>
              <w:sym w:font="Wingdings" w:char="F0E0"/>
            </w:r>
            <w:r>
              <w:rPr>
                <w:rFonts w:ascii="Arial" w:eastAsia="Arial" w:hAnsi="Arial" w:cs="Arial"/>
                <w:sz w:val="20"/>
                <w:szCs w:val="20"/>
              </w:rPr>
              <w:t xml:space="preserve"> “NA: There was only one participant group”</w:t>
            </w:r>
          </w:p>
          <w:p w14:paraId="7BF491D7" w14:textId="77777777" w:rsidR="003753B8" w:rsidRDefault="003753B8" w:rsidP="00532DF0">
            <w:pPr>
              <w:pStyle w:val="ListParagraph"/>
              <w:tabs>
                <w:tab w:val="left" w:pos="0"/>
              </w:tabs>
              <w:spacing w:after="0" w:line="300" w:lineRule="auto"/>
              <w:rPr>
                <w:rFonts w:ascii="Arial" w:eastAsia="Arial" w:hAnsi="Arial" w:cs="Arial"/>
                <w:sz w:val="20"/>
                <w:szCs w:val="20"/>
              </w:rPr>
            </w:pPr>
          </w:p>
          <w:p w14:paraId="708BCFCD"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Were those who </w:t>
            </w:r>
            <w:proofErr w:type="spellStart"/>
            <w:r>
              <w:rPr>
                <w:rFonts w:ascii="Arial" w:eastAsia="Arial" w:hAnsi="Arial" w:cs="Arial"/>
                <w:sz w:val="20"/>
                <w:szCs w:val="20"/>
              </w:rPr>
              <w:t>analysed</w:t>
            </w:r>
            <w:proofErr w:type="spellEnd"/>
            <w:r>
              <w:rPr>
                <w:rFonts w:ascii="Arial" w:eastAsia="Arial" w:hAnsi="Arial" w:cs="Arial"/>
                <w:sz w:val="20"/>
                <w:szCs w:val="20"/>
              </w:rPr>
              <w:t xml:space="preserve"> the data blinded to group assignment?</w:t>
            </w:r>
          </w:p>
          <w:p w14:paraId="3EAFDE7D" w14:textId="77777777" w:rsidR="003753B8" w:rsidRDefault="003753B8" w:rsidP="00532DF0">
            <w:pPr>
              <w:pStyle w:val="ListParagraph"/>
              <w:numPr>
                <w:ilvl w:val="0"/>
                <w:numId w:val="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DC4B22">
              <w:rPr>
                <w:rFonts w:ascii="Arial" w:eastAsia="Arial" w:hAnsi="Arial" w:cs="Arial"/>
                <w:sz w:val="20"/>
                <w:szCs w:val="20"/>
              </w:rPr>
              <w:sym w:font="Wingdings" w:char="F0E0"/>
            </w:r>
            <w:r>
              <w:rPr>
                <w:rFonts w:ascii="Arial" w:eastAsia="Arial" w:hAnsi="Arial" w:cs="Arial"/>
                <w:sz w:val="20"/>
                <w:szCs w:val="20"/>
              </w:rPr>
              <w:t xml:space="preserve"> </w:t>
            </w:r>
            <w:r w:rsidRPr="006335AE">
              <w:rPr>
                <w:rFonts w:ascii="Arial" w:eastAsia="Arial" w:hAnsi="Arial" w:cs="Arial"/>
                <w:sz w:val="20"/>
                <w:szCs w:val="20"/>
              </w:rPr>
              <w:t>Copy the text from your manuscript that describes</w:t>
            </w:r>
            <w:r>
              <w:rPr>
                <w:rFonts w:ascii="Arial" w:eastAsia="Arial" w:hAnsi="Arial" w:cs="Arial"/>
                <w:sz w:val="20"/>
                <w:szCs w:val="20"/>
              </w:rPr>
              <w:t xml:space="preserve"> the blind and how it was implemented.</w:t>
            </w:r>
          </w:p>
          <w:p w14:paraId="7BF7345A" w14:textId="77777777" w:rsidR="003753B8" w:rsidRDefault="003753B8" w:rsidP="00532DF0">
            <w:pPr>
              <w:pStyle w:val="ListParagraph"/>
              <w:numPr>
                <w:ilvl w:val="0"/>
                <w:numId w:val="5"/>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DC4B22">
              <w:rPr>
                <w:rFonts w:ascii="Arial" w:eastAsia="Arial" w:hAnsi="Arial" w:cs="Arial"/>
                <w:sz w:val="20"/>
                <w:szCs w:val="20"/>
              </w:rPr>
              <w:sym w:font="Wingdings" w:char="F0E0"/>
            </w:r>
            <w:r>
              <w:rPr>
                <w:rFonts w:ascii="Arial" w:eastAsia="Arial" w:hAnsi="Arial" w:cs="Arial"/>
                <w:sz w:val="20"/>
                <w:szCs w:val="20"/>
              </w:rPr>
              <w:t xml:space="preserve"> “Those who </w:t>
            </w:r>
            <w:proofErr w:type="spellStart"/>
            <w:r>
              <w:rPr>
                <w:rFonts w:ascii="Arial" w:eastAsia="Arial" w:hAnsi="Arial" w:cs="Arial"/>
                <w:sz w:val="20"/>
                <w:szCs w:val="20"/>
              </w:rPr>
              <w:t>analysed</w:t>
            </w:r>
            <w:proofErr w:type="spellEnd"/>
            <w:r>
              <w:rPr>
                <w:rFonts w:ascii="Arial" w:eastAsia="Arial" w:hAnsi="Arial" w:cs="Arial"/>
                <w:sz w:val="20"/>
                <w:szCs w:val="20"/>
              </w:rPr>
              <w:t xml:space="preserve"> the data were not blind to group assignment”</w:t>
            </w:r>
          </w:p>
          <w:p w14:paraId="55A063D2" w14:textId="77777777" w:rsidR="003753B8" w:rsidRPr="00F061BB" w:rsidRDefault="003753B8" w:rsidP="00532DF0">
            <w:pPr>
              <w:pStyle w:val="ListParagraph"/>
              <w:numPr>
                <w:ilvl w:val="0"/>
                <w:numId w:val="5"/>
              </w:numPr>
              <w:tabs>
                <w:tab w:val="left" w:pos="0"/>
              </w:tabs>
              <w:spacing w:after="0" w:line="300" w:lineRule="auto"/>
              <w:rPr>
                <w:rFonts w:ascii="Arial" w:eastAsia="Arial" w:hAnsi="Arial" w:cs="Arial"/>
                <w:sz w:val="20"/>
                <w:szCs w:val="20"/>
              </w:rPr>
            </w:pPr>
            <w:r w:rsidRPr="00F061BB">
              <w:rPr>
                <w:rFonts w:ascii="Arial" w:eastAsia="Arial" w:hAnsi="Arial" w:cs="Arial"/>
                <w:sz w:val="20"/>
                <w:szCs w:val="20"/>
              </w:rPr>
              <w:t xml:space="preserve">Not applicable, there was only one participant group </w:t>
            </w:r>
            <w:r w:rsidRPr="00E90D7C">
              <w:rPr>
                <w:rFonts w:ascii="Arial" w:eastAsia="Arial" w:hAnsi="Arial" w:cs="Arial"/>
                <w:sz w:val="20"/>
                <w:szCs w:val="20"/>
              </w:rPr>
              <w:sym w:font="Wingdings" w:char="F0E0"/>
            </w:r>
            <w:r w:rsidRPr="00F061BB">
              <w:rPr>
                <w:rFonts w:ascii="Arial" w:eastAsia="Arial" w:hAnsi="Arial" w:cs="Arial"/>
                <w:sz w:val="20"/>
                <w:szCs w:val="20"/>
              </w:rPr>
              <w:t xml:space="preserve"> “</w:t>
            </w:r>
            <w:r>
              <w:rPr>
                <w:rFonts w:ascii="Arial" w:eastAsia="Arial" w:hAnsi="Arial" w:cs="Arial"/>
                <w:sz w:val="20"/>
                <w:szCs w:val="20"/>
              </w:rPr>
              <w:t xml:space="preserve">NA: </w:t>
            </w:r>
            <w:r w:rsidRPr="00F061BB">
              <w:rPr>
                <w:rFonts w:ascii="Arial" w:eastAsia="Arial" w:hAnsi="Arial" w:cs="Arial"/>
                <w:sz w:val="20"/>
                <w:szCs w:val="20"/>
              </w:rPr>
              <w:t>There was only one participant group”</w:t>
            </w:r>
          </w:p>
          <w:p w14:paraId="05224456" w14:textId="77777777" w:rsidR="003753B8" w:rsidRDefault="003753B8" w:rsidP="00532DF0">
            <w:pPr>
              <w:tabs>
                <w:tab w:val="left" w:pos="0"/>
              </w:tabs>
              <w:spacing w:after="0" w:line="300" w:lineRule="auto"/>
              <w:rPr>
                <w:rFonts w:ascii="Arial" w:eastAsia="Arial" w:hAnsi="Arial" w:cs="Arial"/>
                <w:sz w:val="20"/>
                <w:szCs w:val="20"/>
              </w:rPr>
            </w:pPr>
          </w:p>
          <w:p w14:paraId="0EA450F1"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E7E6E6"/>
          </w:tcPr>
          <w:p w14:paraId="50C1DBC8" w14:textId="77777777" w:rsidR="003753B8" w:rsidRDefault="003753B8" w:rsidP="00532DF0">
            <w:pPr>
              <w:tabs>
                <w:tab w:val="left" w:pos="0"/>
              </w:tabs>
              <w:spacing w:after="0" w:line="300" w:lineRule="auto"/>
              <w:rPr>
                <w:rFonts w:ascii="Arial" w:eastAsia="Arial" w:hAnsi="Arial" w:cs="Arial"/>
              </w:rPr>
            </w:pPr>
          </w:p>
        </w:tc>
      </w:tr>
      <w:tr w:rsidR="003753B8" w14:paraId="0004AB6E" w14:textId="77777777" w:rsidTr="00532DF0">
        <w:tc>
          <w:tcPr>
            <w:tcW w:w="1242" w:type="dxa"/>
            <w:vMerge/>
          </w:tcPr>
          <w:p w14:paraId="41287206"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47AB2A8B"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2d</w:t>
            </w:r>
          </w:p>
        </w:tc>
        <w:tc>
          <w:tcPr>
            <w:tcW w:w="7399" w:type="dxa"/>
          </w:tcPr>
          <w:p w14:paraId="0C8BF296"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Examine to what extent participants and experimenters remain blinded.</w:t>
            </w:r>
          </w:p>
          <w:p w14:paraId="6FE62108" w14:textId="77777777" w:rsidR="003753B8" w:rsidRDefault="003753B8" w:rsidP="00532DF0">
            <w:pPr>
              <w:tabs>
                <w:tab w:val="left" w:pos="0"/>
              </w:tabs>
              <w:spacing w:after="0" w:line="300" w:lineRule="auto"/>
              <w:rPr>
                <w:rFonts w:ascii="Arial" w:eastAsia="Arial" w:hAnsi="Arial" w:cs="Arial"/>
                <w:sz w:val="20"/>
                <w:szCs w:val="20"/>
              </w:rPr>
            </w:pPr>
          </w:p>
          <w:p w14:paraId="6A8E271D"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Were any measures taken to examine to what extend participants and experimenters remained blind?</w:t>
            </w:r>
          </w:p>
          <w:p w14:paraId="6A7F836F" w14:textId="77777777" w:rsidR="003753B8" w:rsidRDefault="003753B8" w:rsidP="00532DF0">
            <w:pPr>
              <w:pStyle w:val="ListParagraph"/>
              <w:numPr>
                <w:ilvl w:val="0"/>
                <w:numId w:val="6"/>
              </w:numPr>
              <w:tabs>
                <w:tab w:val="left" w:pos="0"/>
              </w:tabs>
              <w:spacing w:after="0" w:line="300" w:lineRule="auto"/>
              <w:rPr>
                <w:rFonts w:ascii="Arial" w:eastAsia="Arial" w:hAnsi="Arial" w:cs="Arial"/>
                <w:sz w:val="20"/>
                <w:szCs w:val="20"/>
              </w:rPr>
            </w:pPr>
            <w:r w:rsidRPr="009D7107">
              <w:rPr>
                <w:rFonts w:ascii="Arial" w:eastAsia="Arial" w:hAnsi="Arial" w:cs="Arial"/>
                <w:sz w:val="20"/>
                <w:szCs w:val="20"/>
              </w:rPr>
              <w:t xml:space="preserve">Yes </w:t>
            </w:r>
            <w:r w:rsidRPr="00E70641">
              <w:rPr>
                <w:rFonts w:ascii="Arial" w:eastAsia="Arial" w:hAnsi="Arial" w:cs="Arial"/>
                <w:sz w:val="20"/>
                <w:szCs w:val="20"/>
              </w:rPr>
              <w:sym w:font="Wingdings" w:char="F0E0"/>
            </w:r>
            <w:r w:rsidRPr="009D7107">
              <w:rPr>
                <w:rFonts w:ascii="Arial" w:eastAsia="Arial" w:hAnsi="Arial" w:cs="Arial"/>
                <w:sz w:val="20"/>
                <w:szCs w:val="20"/>
              </w:rPr>
              <w:t xml:space="preserve"> Copy the text from your manuscript that describes the measures taken to examine whether participants and experimenter</w:t>
            </w:r>
            <w:r>
              <w:rPr>
                <w:rFonts w:ascii="Arial" w:eastAsia="Arial" w:hAnsi="Arial" w:cs="Arial"/>
                <w:sz w:val="20"/>
                <w:szCs w:val="20"/>
              </w:rPr>
              <w:t>s</w:t>
            </w:r>
            <w:r w:rsidRPr="009D7107">
              <w:rPr>
                <w:rFonts w:ascii="Arial" w:eastAsia="Arial" w:hAnsi="Arial" w:cs="Arial"/>
                <w:sz w:val="20"/>
                <w:szCs w:val="20"/>
              </w:rPr>
              <w:t xml:space="preserve"> remained blind. </w:t>
            </w:r>
          </w:p>
          <w:p w14:paraId="38E23BDA" w14:textId="77777777" w:rsidR="003753B8" w:rsidRDefault="003753B8" w:rsidP="00532DF0">
            <w:pPr>
              <w:pStyle w:val="ListParagraph"/>
              <w:numPr>
                <w:ilvl w:val="0"/>
                <w:numId w:val="6"/>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9D7107">
              <w:rPr>
                <w:rFonts w:ascii="Arial" w:eastAsia="Arial" w:hAnsi="Arial" w:cs="Arial"/>
                <w:sz w:val="20"/>
                <w:szCs w:val="20"/>
              </w:rPr>
              <w:sym w:font="Wingdings" w:char="F0E0"/>
            </w:r>
            <w:r>
              <w:rPr>
                <w:rFonts w:ascii="Arial" w:eastAsia="Arial" w:hAnsi="Arial" w:cs="Arial"/>
                <w:sz w:val="20"/>
                <w:szCs w:val="20"/>
              </w:rPr>
              <w:t xml:space="preserve"> “No measures were taken to examine whether participants and experimenters remained blind”</w:t>
            </w:r>
          </w:p>
          <w:p w14:paraId="5A1EDDB4" w14:textId="77777777" w:rsidR="003753B8" w:rsidRPr="00F061BB" w:rsidRDefault="003753B8" w:rsidP="00532DF0">
            <w:pPr>
              <w:pStyle w:val="ListParagraph"/>
              <w:numPr>
                <w:ilvl w:val="0"/>
                <w:numId w:val="6"/>
              </w:numPr>
              <w:tabs>
                <w:tab w:val="left" w:pos="0"/>
              </w:tabs>
              <w:spacing w:after="0" w:line="300" w:lineRule="auto"/>
              <w:rPr>
                <w:rFonts w:ascii="Arial" w:eastAsia="Arial" w:hAnsi="Arial" w:cs="Arial"/>
                <w:sz w:val="20"/>
                <w:szCs w:val="20"/>
              </w:rPr>
            </w:pPr>
            <w:r w:rsidRPr="00F061BB">
              <w:rPr>
                <w:rFonts w:ascii="Arial" w:eastAsia="Arial" w:hAnsi="Arial" w:cs="Arial"/>
                <w:sz w:val="20"/>
                <w:szCs w:val="20"/>
              </w:rPr>
              <w:t xml:space="preserve">Not applicable, there was only one participant group </w:t>
            </w:r>
            <w:r w:rsidRPr="00E90D7C">
              <w:rPr>
                <w:rFonts w:ascii="Arial" w:eastAsia="Arial" w:hAnsi="Arial" w:cs="Arial"/>
                <w:sz w:val="20"/>
                <w:szCs w:val="20"/>
              </w:rPr>
              <w:sym w:font="Wingdings" w:char="F0E0"/>
            </w:r>
            <w:r w:rsidRPr="00F061BB">
              <w:rPr>
                <w:rFonts w:ascii="Arial" w:eastAsia="Arial" w:hAnsi="Arial" w:cs="Arial"/>
                <w:sz w:val="20"/>
                <w:szCs w:val="20"/>
              </w:rPr>
              <w:t xml:space="preserve"> “</w:t>
            </w:r>
            <w:r>
              <w:rPr>
                <w:rFonts w:ascii="Arial" w:eastAsia="Arial" w:hAnsi="Arial" w:cs="Arial"/>
                <w:sz w:val="20"/>
                <w:szCs w:val="20"/>
              </w:rPr>
              <w:t xml:space="preserve">NA: </w:t>
            </w:r>
            <w:r w:rsidRPr="00F061BB">
              <w:rPr>
                <w:rFonts w:ascii="Arial" w:eastAsia="Arial" w:hAnsi="Arial" w:cs="Arial"/>
                <w:sz w:val="20"/>
                <w:szCs w:val="20"/>
              </w:rPr>
              <w:t>There was only one participant group”</w:t>
            </w:r>
          </w:p>
          <w:p w14:paraId="6D2C357A"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E7E6E6"/>
          </w:tcPr>
          <w:p w14:paraId="540C8986" w14:textId="77777777" w:rsidR="003753B8" w:rsidRDefault="003753B8" w:rsidP="00532DF0">
            <w:pPr>
              <w:tabs>
                <w:tab w:val="left" w:pos="0"/>
              </w:tabs>
              <w:spacing w:after="0" w:line="300" w:lineRule="auto"/>
              <w:rPr>
                <w:rFonts w:ascii="Arial" w:eastAsia="Arial" w:hAnsi="Arial" w:cs="Arial"/>
              </w:rPr>
            </w:pPr>
          </w:p>
        </w:tc>
      </w:tr>
      <w:tr w:rsidR="003753B8" w14:paraId="71D009FB" w14:textId="77777777" w:rsidTr="00532DF0">
        <w:tc>
          <w:tcPr>
            <w:tcW w:w="1242" w:type="dxa"/>
            <w:vMerge/>
          </w:tcPr>
          <w:p w14:paraId="4E3154F4"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5595051C"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2e</w:t>
            </w:r>
          </w:p>
        </w:tc>
        <w:tc>
          <w:tcPr>
            <w:tcW w:w="7399" w:type="dxa"/>
          </w:tcPr>
          <w:p w14:paraId="50F1DD29"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In clinical efficacy studies, employ a standard-of-care intervention group as a benchmark for improvement</w:t>
            </w:r>
          </w:p>
          <w:p w14:paraId="69BE4D80" w14:textId="77777777" w:rsidR="003753B8" w:rsidRDefault="003753B8" w:rsidP="00532DF0">
            <w:pPr>
              <w:tabs>
                <w:tab w:val="left" w:pos="0"/>
              </w:tabs>
              <w:spacing w:after="0" w:line="300" w:lineRule="auto"/>
              <w:rPr>
                <w:rFonts w:ascii="Arial" w:eastAsia="Arial" w:hAnsi="Arial" w:cs="Arial"/>
                <w:sz w:val="20"/>
                <w:szCs w:val="20"/>
              </w:rPr>
            </w:pPr>
          </w:p>
          <w:p w14:paraId="44B01F03"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Is this a clinical efficacy?</w:t>
            </w:r>
          </w:p>
          <w:p w14:paraId="1346FC8A" w14:textId="77777777" w:rsidR="00A65C50" w:rsidRDefault="00A65C50" w:rsidP="00A65C50">
            <w:pPr>
              <w:pStyle w:val="ListParagraph"/>
              <w:numPr>
                <w:ilvl w:val="0"/>
                <w:numId w:val="8"/>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003753B8">
              <w:rPr>
                <w:rFonts w:ascii="Arial" w:eastAsia="Arial" w:hAnsi="Arial" w:cs="Arial"/>
                <w:sz w:val="20"/>
                <w:szCs w:val="20"/>
              </w:rPr>
              <w:t>Yes</w:t>
            </w:r>
            <w:r>
              <w:rPr>
                <w:rFonts w:ascii="Arial" w:eastAsia="Arial" w:hAnsi="Arial" w:cs="Arial"/>
                <w:sz w:val="20"/>
                <w:szCs w:val="20"/>
              </w:rPr>
              <w:t xml:space="preserve">, and </w:t>
            </w:r>
            <w:r w:rsidRPr="007C1007">
              <w:rPr>
                <w:rFonts w:ascii="Arial" w:eastAsia="Arial" w:hAnsi="Arial" w:cs="Arial"/>
                <w:sz w:val="20"/>
                <w:szCs w:val="20"/>
              </w:rPr>
              <w:t xml:space="preserve">a standard-of-care intervention group </w:t>
            </w:r>
            <w:r>
              <w:rPr>
                <w:rFonts w:ascii="Arial" w:eastAsia="Arial" w:hAnsi="Arial" w:cs="Arial"/>
                <w:sz w:val="20"/>
                <w:szCs w:val="20"/>
              </w:rPr>
              <w:t xml:space="preserve">was </w:t>
            </w:r>
            <w:r w:rsidRPr="007C1007">
              <w:rPr>
                <w:rFonts w:ascii="Arial" w:eastAsia="Arial" w:hAnsi="Arial" w:cs="Arial"/>
                <w:sz w:val="20"/>
                <w:szCs w:val="20"/>
              </w:rPr>
              <w:t xml:space="preserve">used as a benchmark for improvement </w:t>
            </w:r>
            <w:r>
              <w:rPr>
                <w:rFonts w:ascii="Arial" w:eastAsia="Arial" w:hAnsi="Arial" w:cs="Arial"/>
                <w:sz w:val="20"/>
                <w:szCs w:val="20"/>
              </w:rPr>
              <w:t xml:space="preserve"> </w:t>
            </w:r>
            <w:r w:rsidR="003753B8" w:rsidRPr="007C1007">
              <w:rPr>
                <w:rFonts w:ascii="Arial" w:eastAsia="Arial" w:hAnsi="Arial" w:cs="Arial"/>
                <w:sz w:val="20"/>
                <w:szCs w:val="20"/>
              </w:rPr>
              <w:sym w:font="Wingdings" w:char="F0E0"/>
            </w:r>
            <w:r w:rsidR="003753B8" w:rsidRPr="00A65C50">
              <w:rPr>
                <w:rFonts w:ascii="Arial" w:eastAsia="Arial" w:hAnsi="Arial" w:cs="Arial"/>
                <w:sz w:val="20"/>
                <w:szCs w:val="20"/>
              </w:rPr>
              <w:t xml:space="preserve"> Copy the text from your manuscript that describes the standard-of-care intervention group.</w:t>
            </w:r>
          </w:p>
          <w:p w14:paraId="43BC8DD9" w14:textId="2EDE6134" w:rsidR="003753B8" w:rsidRPr="00A65C50" w:rsidRDefault="003753B8" w:rsidP="00A65C50">
            <w:pPr>
              <w:pStyle w:val="ListParagraph"/>
              <w:numPr>
                <w:ilvl w:val="0"/>
                <w:numId w:val="8"/>
              </w:numPr>
              <w:tabs>
                <w:tab w:val="left" w:pos="0"/>
              </w:tabs>
              <w:spacing w:after="0" w:line="300" w:lineRule="auto"/>
              <w:rPr>
                <w:rFonts w:ascii="Arial" w:eastAsia="Arial" w:hAnsi="Arial" w:cs="Arial"/>
                <w:sz w:val="20"/>
                <w:szCs w:val="20"/>
              </w:rPr>
            </w:pPr>
            <w:r w:rsidRPr="00A65C50">
              <w:rPr>
                <w:rFonts w:ascii="Arial" w:eastAsia="Arial" w:hAnsi="Arial" w:cs="Arial"/>
                <w:sz w:val="20"/>
                <w:szCs w:val="20"/>
              </w:rPr>
              <w:t xml:space="preserve">[NO] </w:t>
            </w:r>
            <w:r w:rsidR="00535013">
              <w:rPr>
                <w:rFonts w:ascii="Arial" w:eastAsia="Arial" w:hAnsi="Arial" w:cs="Arial"/>
                <w:sz w:val="20"/>
                <w:szCs w:val="20"/>
              </w:rPr>
              <w:t xml:space="preserve">Yes, and </w:t>
            </w:r>
            <w:r w:rsidR="00535013" w:rsidRPr="007C1007">
              <w:rPr>
                <w:rFonts w:ascii="Arial" w:eastAsia="Arial" w:hAnsi="Arial" w:cs="Arial"/>
                <w:sz w:val="20"/>
                <w:szCs w:val="20"/>
              </w:rPr>
              <w:t xml:space="preserve">a standard-of-care intervention group </w:t>
            </w:r>
            <w:r w:rsidR="00535013">
              <w:rPr>
                <w:rFonts w:ascii="Arial" w:eastAsia="Arial" w:hAnsi="Arial" w:cs="Arial"/>
                <w:sz w:val="20"/>
                <w:szCs w:val="20"/>
              </w:rPr>
              <w:t xml:space="preserve">was not </w:t>
            </w:r>
            <w:r w:rsidR="00535013" w:rsidRPr="007C1007">
              <w:rPr>
                <w:rFonts w:ascii="Arial" w:eastAsia="Arial" w:hAnsi="Arial" w:cs="Arial"/>
                <w:sz w:val="20"/>
                <w:szCs w:val="20"/>
              </w:rPr>
              <w:t xml:space="preserve">used as a benchmark for improvement </w:t>
            </w:r>
            <w:r w:rsidR="00535013">
              <w:rPr>
                <w:rFonts w:ascii="Arial" w:eastAsia="Arial" w:hAnsi="Arial" w:cs="Arial"/>
                <w:sz w:val="20"/>
                <w:szCs w:val="20"/>
              </w:rPr>
              <w:t xml:space="preserve"> </w:t>
            </w:r>
            <w:r w:rsidRPr="007C1007">
              <w:sym w:font="Wingdings" w:char="F0E0"/>
            </w:r>
            <w:r w:rsidRPr="00A65C50">
              <w:rPr>
                <w:rFonts w:ascii="Arial" w:eastAsia="Arial" w:hAnsi="Arial" w:cs="Arial"/>
                <w:sz w:val="20"/>
                <w:szCs w:val="20"/>
              </w:rPr>
              <w:t xml:space="preserve"> “The present study is a clinical efficacy study. There was no standard-of-care intervention group.”</w:t>
            </w:r>
          </w:p>
          <w:p w14:paraId="339A9593" w14:textId="77777777" w:rsidR="003753B8" w:rsidRPr="00905A95" w:rsidRDefault="003753B8" w:rsidP="003753B8">
            <w:pPr>
              <w:pStyle w:val="ListParagraph"/>
              <w:numPr>
                <w:ilvl w:val="0"/>
                <w:numId w:val="8"/>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[NA] No </w:t>
            </w:r>
            <w:r w:rsidRPr="003666C0">
              <w:rPr>
                <w:rFonts w:ascii="Arial" w:eastAsia="Arial" w:hAnsi="Arial" w:cs="Arial"/>
                <w:sz w:val="20"/>
                <w:szCs w:val="20"/>
              </w:rPr>
              <w:sym w:font="Wingdings" w:char="F0E0"/>
            </w:r>
            <w:r>
              <w:rPr>
                <w:rFonts w:ascii="Arial" w:eastAsia="Arial" w:hAnsi="Arial" w:cs="Arial"/>
                <w:sz w:val="20"/>
                <w:szCs w:val="20"/>
              </w:rPr>
              <w:t xml:space="preserve"> “NA: This is not a clinical efficacy study”</w:t>
            </w:r>
          </w:p>
        </w:tc>
        <w:tc>
          <w:tcPr>
            <w:tcW w:w="1418" w:type="dxa"/>
            <w:shd w:val="clear" w:color="auto" w:fill="E7E6E6"/>
          </w:tcPr>
          <w:p w14:paraId="4C68F6C7" w14:textId="77777777" w:rsidR="003753B8" w:rsidRDefault="003753B8" w:rsidP="00532DF0">
            <w:pPr>
              <w:tabs>
                <w:tab w:val="left" w:pos="0"/>
              </w:tabs>
              <w:spacing w:after="0" w:line="300" w:lineRule="auto"/>
              <w:rPr>
                <w:rFonts w:ascii="Arial" w:eastAsia="Arial" w:hAnsi="Arial" w:cs="Arial"/>
              </w:rPr>
            </w:pPr>
          </w:p>
        </w:tc>
      </w:tr>
      <w:tr w:rsidR="003753B8" w14:paraId="2678C7CA" w14:textId="77777777" w:rsidTr="00532DF0">
        <w:tc>
          <w:tcPr>
            <w:tcW w:w="11052" w:type="dxa"/>
            <w:gridSpan w:val="4"/>
          </w:tcPr>
          <w:p w14:paraId="551BCC48" w14:textId="77777777" w:rsidR="003753B8" w:rsidRDefault="003753B8" w:rsidP="00532DF0">
            <w:pPr>
              <w:tabs>
                <w:tab w:val="left" w:pos="0"/>
              </w:tabs>
              <w:spacing w:before="120" w:after="0" w:line="240" w:lineRule="auto"/>
              <w:rPr>
                <w:rFonts w:ascii="Arial" w:eastAsia="Arial" w:hAnsi="Arial" w:cs="Arial"/>
                <w:b/>
                <w:sz w:val="20"/>
                <w:szCs w:val="20"/>
              </w:rPr>
            </w:pPr>
            <w:r>
              <w:rPr>
                <w:rFonts w:ascii="Arial" w:eastAsia="Arial" w:hAnsi="Arial" w:cs="Arial"/>
                <w:b/>
                <w:sz w:val="20"/>
                <w:szCs w:val="20"/>
              </w:rPr>
              <w:t>Control measures</w:t>
            </w:r>
          </w:p>
        </w:tc>
      </w:tr>
      <w:tr w:rsidR="003753B8" w14:paraId="207778A6" w14:textId="77777777" w:rsidTr="00532DF0">
        <w:trPr>
          <w:trHeight w:val="300"/>
        </w:trPr>
        <w:tc>
          <w:tcPr>
            <w:tcW w:w="1242" w:type="dxa"/>
            <w:vMerge w:val="restart"/>
          </w:tcPr>
          <w:p w14:paraId="02955DDD" w14:textId="77777777" w:rsidR="003753B8" w:rsidRDefault="003753B8" w:rsidP="00532DF0">
            <w:pPr>
              <w:tabs>
                <w:tab w:val="left" w:pos="0"/>
              </w:tabs>
              <w:spacing w:after="0" w:line="300" w:lineRule="auto"/>
              <w:rPr>
                <w:rFonts w:ascii="Arial" w:eastAsia="Arial" w:hAnsi="Arial" w:cs="Arial"/>
                <w:sz w:val="20"/>
                <w:szCs w:val="20"/>
              </w:rPr>
            </w:pPr>
          </w:p>
        </w:tc>
        <w:tc>
          <w:tcPr>
            <w:tcW w:w="993" w:type="dxa"/>
          </w:tcPr>
          <w:p w14:paraId="373E93B8"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3a</w:t>
            </w:r>
          </w:p>
        </w:tc>
        <w:tc>
          <w:tcPr>
            <w:tcW w:w="7399" w:type="dxa"/>
          </w:tcPr>
          <w:p w14:paraId="76B5C8AB"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Collect data on psychosocial factors</w:t>
            </w:r>
          </w:p>
          <w:p w14:paraId="36E03C43" w14:textId="77777777" w:rsidR="003753B8" w:rsidRDefault="003753B8" w:rsidP="00532DF0">
            <w:pPr>
              <w:tabs>
                <w:tab w:val="left" w:pos="0"/>
              </w:tabs>
              <w:spacing w:after="0" w:line="300" w:lineRule="auto"/>
              <w:rPr>
                <w:rFonts w:ascii="Arial" w:eastAsia="Arial" w:hAnsi="Arial" w:cs="Arial"/>
                <w:sz w:val="20"/>
                <w:szCs w:val="20"/>
              </w:rPr>
            </w:pPr>
          </w:p>
          <w:p w14:paraId="53749ECB"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Were data collected on psychosocial factors?</w:t>
            </w:r>
          </w:p>
          <w:p w14:paraId="3BFCC463" w14:textId="77777777" w:rsidR="003753B8" w:rsidRDefault="003753B8" w:rsidP="003753B8">
            <w:pPr>
              <w:pStyle w:val="ListParagraph"/>
              <w:numPr>
                <w:ilvl w:val="0"/>
                <w:numId w:val="9"/>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826339">
              <w:rPr>
                <w:rFonts w:ascii="Arial" w:eastAsia="Arial" w:hAnsi="Arial" w:cs="Arial"/>
                <w:sz w:val="20"/>
                <w:szCs w:val="20"/>
              </w:rPr>
              <w:sym w:font="Wingdings" w:char="F0E0"/>
            </w:r>
            <w:r>
              <w:rPr>
                <w:rFonts w:ascii="Arial" w:eastAsia="Arial" w:hAnsi="Arial" w:cs="Arial"/>
                <w:sz w:val="20"/>
                <w:szCs w:val="20"/>
              </w:rPr>
              <w:t xml:space="preserve"> </w:t>
            </w:r>
            <w:r w:rsidRPr="007C1007">
              <w:rPr>
                <w:rFonts w:ascii="Arial" w:eastAsia="Arial" w:hAnsi="Arial" w:cs="Arial"/>
                <w:sz w:val="20"/>
                <w:szCs w:val="20"/>
              </w:rPr>
              <w:t>Copy the text from your manuscript that describes</w:t>
            </w:r>
            <w:r>
              <w:rPr>
                <w:rFonts w:ascii="Arial" w:eastAsia="Arial" w:hAnsi="Arial" w:cs="Arial"/>
                <w:sz w:val="20"/>
                <w:szCs w:val="20"/>
              </w:rPr>
              <w:t xml:space="preserve"> the data collected on psychosocial factors?</w:t>
            </w:r>
          </w:p>
          <w:p w14:paraId="6B06E05B" w14:textId="77777777" w:rsidR="003753B8" w:rsidRPr="00826339" w:rsidRDefault="003753B8" w:rsidP="003753B8">
            <w:pPr>
              <w:pStyle w:val="ListParagraph"/>
              <w:numPr>
                <w:ilvl w:val="0"/>
                <w:numId w:val="9"/>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847D09">
              <w:rPr>
                <w:rFonts w:ascii="Arial" w:eastAsia="Arial" w:hAnsi="Arial" w:cs="Arial"/>
                <w:sz w:val="20"/>
                <w:szCs w:val="20"/>
              </w:rPr>
              <w:sym w:font="Wingdings" w:char="F0E0"/>
            </w:r>
            <w:r>
              <w:rPr>
                <w:rFonts w:ascii="Arial" w:eastAsia="Arial" w:hAnsi="Arial" w:cs="Arial"/>
                <w:sz w:val="20"/>
                <w:szCs w:val="20"/>
              </w:rPr>
              <w:t xml:space="preserve"> “Psychosocial factors were not measured”</w:t>
            </w:r>
          </w:p>
        </w:tc>
        <w:tc>
          <w:tcPr>
            <w:tcW w:w="1418" w:type="dxa"/>
            <w:shd w:val="clear" w:color="auto" w:fill="E7E6E6"/>
          </w:tcPr>
          <w:p w14:paraId="01D9ED76" w14:textId="77777777" w:rsidR="003753B8" w:rsidRDefault="003753B8" w:rsidP="00532DF0">
            <w:pPr>
              <w:tabs>
                <w:tab w:val="left" w:pos="0"/>
              </w:tabs>
              <w:spacing w:after="0" w:line="300" w:lineRule="auto"/>
              <w:rPr>
                <w:rFonts w:ascii="Arial" w:eastAsia="Arial" w:hAnsi="Arial" w:cs="Arial"/>
              </w:rPr>
            </w:pPr>
          </w:p>
        </w:tc>
      </w:tr>
      <w:tr w:rsidR="003753B8" w14:paraId="385C4962" w14:textId="77777777" w:rsidTr="00532DF0">
        <w:tc>
          <w:tcPr>
            <w:tcW w:w="1242" w:type="dxa"/>
            <w:vMerge/>
          </w:tcPr>
          <w:p w14:paraId="225C354D"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46758FE8"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3b</w:t>
            </w:r>
          </w:p>
        </w:tc>
        <w:tc>
          <w:tcPr>
            <w:tcW w:w="7399" w:type="dxa"/>
          </w:tcPr>
          <w:p w14:paraId="271E9551"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Report whether participants were provided with a strategy</w:t>
            </w:r>
          </w:p>
          <w:p w14:paraId="5B531CB1" w14:textId="77777777" w:rsidR="003753B8" w:rsidRDefault="003753B8" w:rsidP="00532DF0">
            <w:pPr>
              <w:tabs>
                <w:tab w:val="left" w:pos="0"/>
              </w:tabs>
              <w:spacing w:after="0" w:line="300" w:lineRule="auto"/>
              <w:rPr>
                <w:rFonts w:ascii="Arial" w:eastAsia="Arial" w:hAnsi="Arial" w:cs="Arial"/>
                <w:sz w:val="20"/>
                <w:szCs w:val="20"/>
              </w:rPr>
            </w:pPr>
          </w:p>
          <w:p w14:paraId="1E808B18" w14:textId="77777777" w:rsidR="003753B8" w:rsidRDefault="003753B8" w:rsidP="00532DF0">
            <w:pPr>
              <w:tabs>
                <w:tab w:val="left" w:pos="0"/>
              </w:tabs>
              <w:spacing w:after="0" w:line="300" w:lineRule="auto"/>
              <w:rPr>
                <w:rFonts w:ascii="Arial" w:eastAsia="Arial" w:hAnsi="Arial" w:cs="Arial"/>
                <w:sz w:val="20"/>
                <w:szCs w:val="20"/>
              </w:rPr>
            </w:pPr>
          </w:p>
          <w:p w14:paraId="4464D490"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Does the manuscript report whether participants were provided with a strategy? </w:t>
            </w:r>
          </w:p>
          <w:p w14:paraId="6B3B5EAB" w14:textId="77777777" w:rsidR="003753B8" w:rsidRPr="00E06F34" w:rsidRDefault="003753B8" w:rsidP="003753B8">
            <w:pPr>
              <w:pStyle w:val="ListParagraph"/>
              <w:numPr>
                <w:ilvl w:val="0"/>
                <w:numId w:val="18"/>
              </w:numPr>
              <w:tabs>
                <w:tab w:val="left" w:pos="0"/>
              </w:tabs>
              <w:spacing w:after="0" w:line="300" w:lineRule="auto"/>
              <w:rPr>
                <w:rFonts w:ascii="Arial" w:eastAsia="Arial" w:hAnsi="Arial" w:cs="Arial"/>
                <w:sz w:val="20"/>
                <w:szCs w:val="20"/>
              </w:rPr>
            </w:pPr>
            <w:r w:rsidRPr="00E06F34">
              <w:rPr>
                <w:rFonts w:ascii="Arial" w:eastAsia="Arial" w:hAnsi="Arial" w:cs="Arial"/>
                <w:sz w:val="20"/>
                <w:szCs w:val="20"/>
              </w:rPr>
              <w:t xml:space="preserve">Yes </w:t>
            </w:r>
            <w:r w:rsidRPr="00E06F34">
              <w:rPr>
                <w:rFonts w:ascii="Arial" w:eastAsia="Arial" w:hAnsi="Arial" w:cs="Arial"/>
                <w:sz w:val="20"/>
                <w:szCs w:val="20"/>
              </w:rPr>
              <w:sym w:font="Wingdings" w:char="F0E0"/>
            </w:r>
            <w:r w:rsidRPr="00E06F34">
              <w:rPr>
                <w:rFonts w:ascii="Arial" w:eastAsia="Arial" w:hAnsi="Arial" w:cs="Arial"/>
                <w:sz w:val="20"/>
                <w:szCs w:val="20"/>
              </w:rPr>
              <w:t xml:space="preserve"> Copy the text from your manuscript that identifies whether one or more strategy was provided. If </w:t>
            </w:r>
            <w:r>
              <w:rPr>
                <w:rFonts w:ascii="Arial" w:eastAsia="Arial" w:hAnsi="Arial" w:cs="Arial"/>
                <w:sz w:val="20"/>
                <w:szCs w:val="20"/>
              </w:rPr>
              <w:t>one or more strategy was provided,</w:t>
            </w:r>
            <w:r w:rsidRPr="00E06F34">
              <w:rPr>
                <w:rFonts w:ascii="Arial" w:eastAsia="Arial" w:hAnsi="Arial" w:cs="Arial"/>
                <w:sz w:val="20"/>
                <w:szCs w:val="20"/>
              </w:rPr>
              <w:t xml:space="preserve"> include the text describing</w:t>
            </w:r>
            <w:r>
              <w:rPr>
                <w:rFonts w:ascii="Arial" w:eastAsia="Arial" w:hAnsi="Arial" w:cs="Arial"/>
                <w:sz w:val="20"/>
                <w:szCs w:val="20"/>
              </w:rPr>
              <w:t xml:space="preserve"> the strategy or strategies.</w:t>
            </w:r>
          </w:p>
          <w:p w14:paraId="5FABB577" w14:textId="77777777" w:rsidR="003753B8" w:rsidRPr="00116F02" w:rsidRDefault="003753B8" w:rsidP="003753B8">
            <w:pPr>
              <w:pStyle w:val="ListParagraph"/>
              <w:numPr>
                <w:ilvl w:val="0"/>
                <w:numId w:val="12"/>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A74E9F">
              <w:rPr>
                <w:rFonts w:ascii="Arial" w:eastAsia="Arial" w:hAnsi="Arial" w:cs="Arial"/>
                <w:sz w:val="20"/>
                <w:szCs w:val="20"/>
              </w:rPr>
              <w:sym w:font="Wingdings" w:char="F0E0"/>
            </w:r>
            <w:r>
              <w:rPr>
                <w:rFonts w:ascii="Arial" w:eastAsia="Arial" w:hAnsi="Arial" w:cs="Arial"/>
                <w:sz w:val="20"/>
                <w:szCs w:val="20"/>
              </w:rPr>
              <w:t xml:space="preserve"> “The manuscript does not report whether strategies were provided”</w:t>
            </w:r>
          </w:p>
          <w:p w14:paraId="595D6D12" w14:textId="77777777" w:rsidR="003753B8" w:rsidRPr="00F04D82" w:rsidRDefault="003753B8" w:rsidP="00532DF0">
            <w:pPr>
              <w:tabs>
                <w:tab w:val="left" w:pos="0"/>
              </w:tabs>
              <w:spacing w:after="0" w:line="300" w:lineRule="auto"/>
              <w:ind w:left="360"/>
              <w:rPr>
                <w:rFonts w:ascii="Arial" w:eastAsia="Arial" w:hAnsi="Arial" w:cs="Arial"/>
                <w:sz w:val="20"/>
                <w:szCs w:val="20"/>
              </w:rPr>
            </w:pPr>
          </w:p>
        </w:tc>
        <w:tc>
          <w:tcPr>
            <w:tcW w:w="1418" w:type="dxa"/>
            <w:shd w:val="clear" w:color="auto" w:fill="AEAAAA"/>
          </w:tcPr>
          <w:p w14:paraId="702E3962" w14:textId="77777777" w:rsidR="003753B8" w:rsidRDefault="003753B8" w:rsidP="00532DF0">
            <w:pPr>
              <w:tabs>
                <w:tab w:val="left" w:pos="0"/>
              </w:tabs>
              <w:spacing w:after="0" w:line="300" w:lineRule="auto"/>
              <w:rPr>
                <w:rFonts w:ascii="Arial" w:eastAsia="Arial" w:hAnsi="Arial" w:cs="Arial"/>
              </w:rPr>
            </w:pPr>
          </w:p>
        </w:tc>
      </w:tr>
      <w:tr w:rsidR="003753B8" w14:paraId="308E6D10" w14:textId="77777777" w:rsidTr="00532DF0">
        <w:tc>
          <w:tcPr>
            <w:tcW w:w="1242" w:type="dxa"/>
            <w:vMerge/>
          </w:tcPr>
          <w:p w14:paraId="4777F3EA"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5FD54481"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3c</w:t>
            </w:r>
          </w:p>
        </w:tc>
        <w:tc>
          <w:tcPr>
            <w:tcW w:w="7399" w:type="dxa"/>
          </w:tcPr>
          <w:p w14:paraId="13B1E34E"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Report the strategies participants used</w:t>
            </w:r>
          </w:p>
          <w:p w14:paraId="2A69E408" w14:textId="77777777" w:rsidR="003753B8" w:rsidRDefault="003753B8" w:rsidP="00532DF0">
            <w:pPr>
              <w:tabs>
                <w:tab w:val="left" w:pos="0"/>
              </w:tabs>
              <w:spacing w:after="0" w:line="300" w:lineRule="auto"/>
              <w:rPr>
                <w:rFonts w:ascii="Arial" w:eastAsia="Arial" w:hAnsi="Arial" w:cs="Arial"/>
                <w:sz w:val="20"/>
                <w:szCs w:val="20"/>
              </w:rPr>
            </w:pPr>
          </w:p>
          <w:p w14:paraId="3B5DBF54"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Are the strategies that participants reported using included in the manuscript?</w:t>
            </w:r>
          </w:p>
          <w:p w14:paraId="1681CABE" w14:textId="77777777" w:rsidR="003753B8" w:rsidRDefault="003753B8" w:rsidP="003753B8">
            <w:pPr>
              <w:pStyle w:val="ListParagraph"/>
              <w:numPr>
                <w:ilvl w:val="0"/>
                <w:numId w:val="12"/>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0C3E67">
              <w:rPr>
                <w:rFonts w:ascii="Arial" w:eastAsia="Arial" w:hAnsi="Arial" w:cs="Arial"/>
                <w:sz w:val="20"/>
                <w:szCs w:val="20"/>
              </w:rPr>
              <w:sym w:font="Wingdings" w:char="F0E0"/>
            </w:r>
            <w:r>
              <w:rPr>
                <w:rFonts w:ascii="Arial" w:eastAsia="Arial" w:hAnsi="Arial" w:cs="Arial"/>
                <w:sz w:val="20"/>
                <w:szCs w:val="20"/>
              </w:rPr>
              <w:t xml:space="preserve"> </w:t>
            </w:r>
            <w:r w:rsidRPr="007C1007">
              <w:rPr>
                <w:rFonts w:ascii="Arial" w:eastAsia="Arial" w:hAnsi="Arial" w:cs="Arial"/>
                <w:sz w:val="20"/>
                <w:szCs w:val="20"/>
              </w:rPr>
              <w:t>Copy the text from your manuscript that describes</w:t>
            </w:r>
            <w:r>
              <w:rPr>
                <w:rFonts w:ascii="Arial" w:eastAsia="Arial" w:hAnsi="Arial" w:cs="Arial"/>
                <w:sz w:val="20"/>
                <w:szCs w:val="20"/>
              </w:rPr>
              <w:t xml:space="preserve"> the strategies participants used. (Note, these are not necessarily the same as the strategies provided).</w:t>
            </w:r>
          </w:p>
          <w:p w14:paraId="0C4B8A9B" w14:textId="77777777" w:rsidR="003753B8" w:rsidRPr="000C3E67" w:rsidRDefault="003753B8" w:rsidP="003753B8">
            <w:pPr>
              <w:pStyle w:val="ListParagraph"/>
              <w:numPr>
                <w:ilvl w:val="0"/>
                <w:numId w:val="12"/>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936986">
              <w:rPr>
                <w:rFonts w:ascii="Arial" w:eastAsia="Arial" w:hAnsi="Arial" w:cs="Arial"/>
                <w:sz w:val="20"/>
                <w:szCs w:val="20"/>
              </w:rPr>
              <w:sym w:font="Wingdings" w:char="F0E0"/>
            </w:r>
            <w:r>
              <w:rPr>
                <w:rFonts w:ascii="Arial" w:eastAsia="Arial" w:hAnsi="Arial" w:cs="Arial"/>
                <w:sz w:val="20"/>
                <w:szCs w:val="20"/>
              </w:rPr>
              <w:t xml:space="preserve"> “The strategies participants used were not recorded or not reported in the manuscript”</w:t>
            </w:r>
          </w:p>
        </w:tc>
        <w:tc>
          <w:tcPr>
            <w:tcW w:w="1418" w:type="dxa"/>
            <w:shd w:val="clear" w:color="auto" w:fill="E7E6E6"/>
          </w:tcPr>
          <w:p w14:paraId="49111CE6" w14:textId="77777777" w:rsidR="003753B8" w:rsidRDefault="003753B8" w:rsidP="00532DF0">
            <w:pPr>
              <w:tabs>
                <w:tab w:val="left" w:pos="0"/>
              </w:tabs>
              <w:spacing w:after="0" w:line="300" w:lineRule="auto"/>
              <w:rPr>
                <w:rFonts w:ascii="Arial" w:eastAsia="Arial" w:hAnsi="Arial" w:cs="Arial"/>
              </w:rPr>
            </w:pPr>
          </w:p>
        </w:tc>
      </w:tr>
      <w:tr w:rsidR="003753B8" w14:paraId="4F119923" w14:textId="77777777" w:rsidTr="00532DF0">
        <w:tc>
          <w:tcPr>
            <w:tcW w:w="1242" w:type="dxa"/>
            <w:vMerge/>
          </w:tcPr>
          <w:p w14:paraId="62FAB98E"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47AD6603"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3d</w:t>
            </w:r>
          </w:p>
        </w:tc>
        <w:tc>
          <w:tcPr>
            <w:tcW w:w="7399" w:type="dxa"/>
          </w:tcPr>
          <w:p w14:paraId="622F4A5E"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Report methods used for online-data processing and artifact correction</w:t>
            </w:r>
          </w:p>
          <w:p w14:paraId="4B44EAB7" w14:textId="77777777" w:rsidR="003753B8" w:rsidRDefault="003753B8" w:rsidP="00532DF0">
            <w:pPr>
              <w:tabs>
                <w:tab w:val="left" w:pos="0"/>
              </w:tabs>
              <w:spacing w:after="0" w:line="300" w:lineRule="auto"/>
              <w:rPr>
                <w:rFonts w:ascii="Arial" w:eastAsia="Arial" w:hAnsi="Arial" w:cs="Arial"/>
                <w:sz w:val="20"/>
                <w:szCs w:val="20"/>
              </w:rPr>
            </w:pPr>
          </w:p>
          <w:p w14:paraId="2DED3DE8"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report the methods used for online-data processing and artifact correction?</w:t>
            </w:r>
          </w:p>
          <w:p w14:paraId="016CB571" w14:textId="77777777" w:rsidR="003753B8" w:rsidRPr="00934F96" w:rsidRDefault="003753B8" w:rsidP="003753B8">
            <w:pPr>
              <w:pStyle w:val="ListParagraph"/>
              <w:numPr>
                <w:ilvl w:val="0"/>
                <w:numId w:val="19"/>
              </w:numPr>
              <w:tabs>
                <w:tab w:val="left" w:pos="0"/>
              </w:tabs>
              <w:spacing w:after="0" w:line="300" w:lineRule="auto"/>
              <w:rPr>
                <w:rFonts w:ascii="Arial" w:eastAsia="Arial" w:hAnsi="Arial" w:cs="Arial"/>
                <w:sz w:val="20"/>
                <w:szCs w:val="20"/>
              </w:rPr>
            </w:pPr>
            <w:r w:rsidRPr="00934F96">
              <w:rPr>
                <w:rFonts w:ascii="Arial" w:eastAsia="Arial" w:hAnsi="Arial" w:cs="Arial"/>
                <w:sz w:val="20"/>
                <w:szCs w:val="20"/>
              </w:rPr>
              <w:t xml:space="preserve">Yes </w:t>
            </w:r>
            <w:r w:rsidRPr="00934F96">
              <w:rPr>
                <w:rFonts w:ascii="Arial" w:eastAsia="Arial" w:hAnsi="Arial" w:cs="Arial"/>
                <w:sz w:val="20"/>
                <w:szCs w:val="20"/>
              </w:rPr>
              <w:sym w:font="Wingdings" w:char="F0E0"/>
            </w:r>
            <w:r>
              <w:rPr>
                <w:rFonts w:ascii="Arial" w:eastAsia="Arial" w:hAnsi="Arial" w:cs="Arial"/>
                <w:sz w:val="20"/>
                <w:szCs w:val="20"/>
              </w:rPr>
              <w:t xml:space="preserve"> </w:t>
            </w:r>
            <w:r w:rsidRPr="00934F96">
              <w:rPr>
                <w:rFonts w:ascii="Arial" w:eastAsia="Arial" w:hAnsi="Arial" w:cs="Arial"/>
                <w:sz w:val="20"/>
                <w:szCs w:val="20"/>
              </w:rPr>
              <w:t>Copy the text from your manuscript that describes the methods used for online-data processing and artifact correction</w:t>
            </w:r>
          </w:p>
          <w:p w14:paraId="42796074" w14:textId="77777777" w:rsidR="003753B8" w:rsidRDefault="003753B8" w:rsidP="003753B8">
            <w:pPr>
              <w:pStyle w:val="ListParagraph"/>
              <w:numPr>
                <w:ilvl w:val="0"/>
                <w:numId w:val="19"/>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934F96">
              <w:rPr>
                <w:rFonts w:ascii="Arial" w:eastAsia="Arial" w:hAnsi="Arial" w:cs="Arial"/>
                <w:sz w:val="20"/>
                <w:szCs w:val="20"/>
              </w:rPr>
              <w:sym w:font="Wingdings" w:char="F0E0"/>
            </w:r>
            <w:r>
              <w:rPr>
                <w:rFonts w:ascii="Arial" w:eastAsia="Arial" w:hAnsi="Arial" w:cs="Arial"/>
                <w:sz w:val="20"/>
                <w:szCs w:val="20"/>
              </w:rPr>
              <w:t xml:space="preserve"> “The manuscript does not report </w:t>
            </w:r>
            <w:r w:rsidRPr="00934F96">
              <w:rPr>
                <w:rFonts w:ascii="Arial" w:eastAsia="Arial" w:hAnsi="Arial" w:cs="Arial"/>
                <w:sz w:val="20"/>
                <w:szCs w:val="20"/>
              </w:rPr>
              <w:t>the methods used for online-data processing and artifact correction</w:t>
            </w:r>
            <w:r>
              <w:rPr>
                <w:rFonts w:ascii="Arial" w:eastAsia="Arial" w:hAnsi="Arial" w:cs="Arial"/>
                <w:sz w:val="20"/>
                <w:szCs w:val="20"/>
              </w:rPr>
              <w:t>”</w:t>
            </w:r>
          </w:p>
          <w:p w14:paraId="45762905" w14:textId="77777777" w:rsidR="003753B8" w:rsidRPr="001804DB" w:rsidRDefault="003753B8" w:rsidP="00532DF0">
            <w:pPr>
              <w:pStyle w:val="ListParagraph"/>
              <w:tabs>
                <w:tab w:val="left" w:pos="0"/>
              </w:tabs>
              <w:spacing w:after="0" w:line="300" w:lineRule="auto"/>
              <w:rPr>
                <w:rFonts w:ascii="Arial" w:eastAsia="Arial" w:hAnsi="Arial" w:cs="Arial"/>
                <w:sz w:val="20"/>
                <w:szCs w:val="20"/>
              </w:rPr>
            </w:pPr>
          </w:p>
        </w:tc>
        <w:tc>
          <w:tcPr>
            <w:tcW w:w="1418" w:type="dxa"/>
            <w:shd w:val="clear" w:color="auto" w:fill="AEAAAA"/>
          </w:tcPr>
          <w:p w14:paraId="611072D1" w14:textId="77777777" w:rsidR="003753B8" w:rsidRDefault="003753B8" w:rsidP="00532DF0">
            <w:pPr>
              <w:tabs>
                <w:tab w:val="left" w:pos="0"/>
              </w:tabs>
              <w:spacing w:after="0" w:line="300" w:lineRule="auto"/>
              <w:rPr>
                <w:rFonts w:ascii="Arial" w:eastAsia="Arial" w:hAnsi="Arial" w:cs="Arial"/>
              </w:rPr>
            </w:pPr>
          </w:p>
        </w:tc>
      </w:tr>
      <w:tr w:rsidR="003753B8" w14:paraId="64D94714" w14:textId="77777777" w:rsidTr="00532DF0">
        <w:tc>
          <w:tcPr>
            <w:tcW w:w="1242" w:type="dxa"/>
            <w:vMerge/>
          </w:tcPr>
          <w:p w14:paraId="712CAC0D"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59D174D8"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3e</w:t>
            </w:r>
          </w:p>
        </w:tc>
        <w:tc>
          <w:tcPr>
            <w:tcW w:w="7399" w:type="dxa"/>
          </w:tcPr>
          <w:p w14:paraId="537C61B4"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Report condition and group effects for artifacts</w:t>
            </w:r>
          </w:p>
          <w:p w14:paraId="65BD0B0F" w14:textId="77777777" w:rsidR="003753B8" w:rsidRDefault="003753B8" w:rsidP="00532DF0">
            <w:pPr>
              <w:tabs>
                <w:tab w:val="left" w:pos="0"/>
              </w:tabs>
              <w:spacing w:after="0" w:line="300" w:lineRule="auto"/>
              <w:rPr>
                <w:rFonts w:ascii="Arial" w:eastAsia="Arial" w:hAnsi="Arial" w:cs="Arial"/>
                <w:sz w:val="20"/>
                <w:szCs w:val="20"/>
              </w:rPr>
            </w:pPr>
          </w:p>
          <w:p w14:paraId="205E2208"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report condition and/or group effects for artifacts?</w:t>
            </w:r>
          </w:p>
          <w:p w14:paraId="564C4FBE" w14:textId="77777777" w:rsidR="003753B8" w:rsidRDefault="003753B8" w:rsidP="003753B8">
            <w:pPr>
              <w:pStyle w:val="ListParagraph"/>
              <w:numPr>
                <w:ilvl w:val="0"/>
                <w:numId w:val="1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5E59C1">
              <w:rPr>
                <w:rFonts w:ascii="Arial" w:eastAsia="Arial" w:hAnsi="Arial" w:cs="Arial"/>
                <w:sz w:val="20"/>
                <w:szCs w:val="20"/>
              </w:rPr>
              <w:sym w:font="Wingdings" w:char="F0E0"/>
            </w:r>
            <w:r>
              <w:rPr>
                <w:rFonts w:ascii="Arial" w:eastAsia="Arial" w:hAnsi="Arial" w:cs="Arial"/>
                <w:sz w:val="20"/>
                <w:szCs w:val="20"/>
              </w:rPr>
              <w:t xml:space="preserve"> Copy the text from your manuscript that describes condition and/or group level artifacts.</w:t>
            </w:r>
          </w:p>
          <w:p w14:paraId="489C06C3" w14:textId="77777777" w:rsidR="003753B8" w:rsidRPr="005E59C1" w:rsidRDefault="003753B8" w:rsidP="003753B8">
            <w:pPr>
              <w:pStyle w:val="ListParagraph"/>
              <w:numPr>
                <w:ilvl w:val="0"/>
                <w:numId w:val="1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BB7746">
              <w:rPr>
                <w:rFonts w:ascii="Arial" w:eastAsia="Arial" w:hAnsi="Arial" w:cs="Arial"/>
                <w:sz w:val="20"/>
                <w:szCs w:val="20"/>
              </w:rPr>
              <w:sym w:font="Wingdings" w:char="F0E0"/>
            </w:r>
            <w:r>
              <w:rPr>
                <w:rFonts w:ascii="Arial" w:eastAsia="Arial" w:hAnsi="Arial" w:cs="Arial"/>
                <w:sz w:val="20"/>
                <w:szCs w:val="20"/>
              </w:rPr>
              <w:t xml:space="preserve"> “Condition and group effects for artifacts were not measured, or not reported in the manuscript”</w:t>
            </w:r>
          </w:p>
        </w:tc>
        <w:tc>
          <w:tcPr>
            <w:tcW w:w="1418" w:type="dxa"/>
            <w:shd w:val="clear" w:color="auto" w:fill="E7E6E6"/>
          </w:tcPr>
          <w:p w14:paraId="24BC3F68" w14:textId="77777777" w:rsidR="003753B8" w:rsidRDefault="003753B8" w:rsidP="00532DF0">
            <w:pPr>
              <w:tabs>
                <w:tab w:val="left" w:pos="0"/>
              </w:tabs>
              <w:spacing w:after="0" w:line="300" w:lineRule="auto"/>
              <w:rPr>
                <w:rFonts w:ascii="Arial" w:eastAsia="Arial" w:hAnsi="Arial" w:cs="Arial"/>
              </w:rPr>
            </w:pPr>
          </w:p>
        </w:tc>
      </w:tr>
      <w:tr w:rsidR="003753B8" w14:paraId="5FBB1B8D" w14:textId="77777777" w:rsidTr="00532DF0">
        <w:tc>
          <w:tcPr>
            <w:tcW w:w="11052" w:type="dxa"/>
            <w:gridSpan w:val="4"/>
          </w:tcPr>
          <w:p w14:paraId="7E88C359" w14:textId="77777777" w:rsidR="003753B8" w:rsidRDefault="003753B8" w:rsidP="00532DF0">
            <w:pPr>
              <w:tabs>
                <w:tab w:val="left" w:pos="0"/>
              </w:tabs>
              <w:spacing w:before="120" w:after="0" w:line="240" w:lineRule="auto"/>
              <w:rPr>
                <w:rFonts w:ascii="Arial" w:eastAsia="Arial" w:hAnsi="Arial" w:cs="Arial"/>
                <w:b/>
                <w:sz w:val="20"/>
                <w:szCs w:val="20"/>
              </w:rPr>
            </w:pPr>
            <w:r>
              <w:rPr>
                <w:rFonts w:ascii="Arial" w:eastAsia="Arial" w:hAnsi="Arial" w:cs="Arial"/>
                <w:b/>
                <w:sz w:val="20"/>
                <w:szCs w:val="20"/>
              </w:rPr>
              <w:t>Feedback specifications</w:t>
            </w:r>
          </w:p>
        </w:tc>
      </w:tr>
      <w:tr w:rsidR="003753B8" w14:paraId="6EE35F2C" w14:textId="77777777" w:rsidTr="00532DF0">
        <w:tc>
          <w:tcPr>
            <w:tcW w:w="1242" w:type="dxa"/>
            <w:vMerge w:val="restart"/>
            <w:vAlign w:val="center"/>
          </w:tcPr>
          <w:p w14:paraId="281CD18E" w14:textId="77777777" w:rsidR="003753B8" w:rsidRDefault="003753B8" w:rsidP="00532DF0">
            <w:pPr>
              <w:spacing w:after="0" w:line="240" w:lineRule="auto"/>
              <w:rPr>
                <w:rFonts w:ascii="Arial" w:eastAsia="Arial" w:hAnsi="Arial" w:cs="Arial"/>
                <w:sz w:val="20"/>
                <w:szCs w:val="20"/>
              </w:rPr>
            </w:pPr>
          </w:p>
        </w:tc>
        <w:tc>
          <w:tcPr>
            <w:tcW w:w="993" w:type="dxa"/>
          </w:tcPr>
          <w:p w14:paraId="74A00C8D"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4a</w:t>
            </w:r>
          </w:p>
        </w:tc>
        <w:tc>
          <w:tcPr>
            <w:tcW w:w="7399" w:type="dxa"/>
          </w:tcPr>
          <w:p w14:paraId="3B0E6081"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Report how the online-feature extraction was defined</w:t>
            </w:r>
          </w:p>
          <w:p w14:paraId="31990244" w14:textId="77777777" w:rsidR="003753B8" w:rsidRDefault="003753B8" w:rsidP="00532DF0">
            <w:pPr>
              <w:tabs>
                <w:tab w:val="left" w:pos="0"/>
              </w:tabs>
              <w:spacing w:after="0" w:line="300" w:lineRule="auto"/>
              <w:rPr>
                <w:rFonts w:ascii="Arial" w:eastAsia="Arial" w:hAnsi="Arial" w:cs="Arial"/>
                <w:sz w:val="20"/>
                <w:szCs w:val="20"/>
              </w:rPr>
            </w:pPr>
          </w:p>
          <w:p w14:paraId="55F8B688"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report how the online-feature extraction was defined?</w:t>
            </w:r>
          </w:p>
          <w:p w14:paraId="417F525A" w14:textId="77777777" w:rsidR="003753B8" w:rsidRPr="005A4E72" w:rsidRDefault="003753B8" w:rsidP="003753B8">
            <w:pPr>
              <w:pStyle w:val="ListParagraph"/>
              <w:numPr>
                <w:ilvl w:val="0"/>
                <w:numId w:val="20"/>
              </w:numPr>
              <w:tabs>
                <w:tab w:val="left" w:pos="0"/>
              </w:tabs>
              <w:spacing w:after="0" w:line="300" w:lineRule="auto"/>
              <w:rPr>
                <w:rFonts w:ascii="Arial" w:eastAsia="Arial" w:hAnsi="Arial" w:cs="Arial"/>
                <w:sz w:val="20"/>
                <w:szCs w:val="20"/>
              </w:rPr>
            </w:pPr>
            <w:r w:rsidRPr="005A4E72">
              <w:rPr>
                <w:rFonts w:ascii="Arial" w:eastAsia="Arial" w:hAnsi="Arial" w:cs="Arial"/>
                <w:sz w:val="20"/>
                <w:szCs w:val="20"/>
              </w:rPr>
              <w:t xml:space="preserve">Yes </w:t>
            </w:r>
            <w:r w:rsidRPr="005A4E72">
              <w:rPr>
                <w:rFonts w:ascii="Arial" w:eastAsia="Arial" w:hAnsi="Arial" w:cs="Arial"/>
                <w:sz w:val="20"/>
                <w:szCs w:val="20"/>
              </w:rPr>
              <w:sym w:font="Wingdings" w:char="F0E0"/>
            </w:r>
            <w:r>
              <w:rPr>
                <w:rFonts w:ascii="Arial" w:eastAsia="Arial" w:hAnsi="Arial" w:cs="Arial"/>
                <w:sz w:val="20"/>
                <w:szCs w:val="20"/>
              </w:rPr>
              <w:t xml:space="preserve"> </w:t>
            </w:r>
            <w:r w:rsidRPr="005A4E72">
              <w:rPr>
                <w:rFonts w:ascii="Arial" w:eastAsia="Arial" w:hAnsi="Arial" w:cs="Arial"/>
                <w:sz w:val="20"/>
                <w:szCs w:val="20"/>
              </w:rPr>
              <w:t>Copy the text from your manuscript that describes how the online-feature extraction was defined.</w:t>
            </w:r>
          </w:p>
          <w:p w14:paraId="4C872375" w14:textId="77777777" w:rsidR="003753B8" w:rsidRPr="0049336D" w:rsidRDefault="003753B8" w:rsidP="003753B8">
            <w:pPr>
              <w:pStyle w:val="ListParagraph"/>
              <w:numPr>
                <w:ilvl w:val="0"/>
                <w:numId w:val="15"/>
              </w:numPr>
              <w:tabs>
                <w:tab w:val="left" w:pos="0"/>
              </w:tabs>
              <w:spacing w:after="0" w:line="300" w:lineRule="auto"/>
              <w:rPr>
                <w:rFonts w:ascii="Arial" w:eastAsia="Arial" w:hAnsi="Arial" w:cs="Arial"/>
                <w:i/>
                <w:sz w:val="20"/>
                <w:szCs w:val="20"/>
              </w:rPr>
            </w:pPr>
            <w:r>
              <w:rPr>
                <w:rFonts w:ascii="Arial" w:eastAsia="Arial" w:hAnsi="Arial" w:cs="Arial"/>
                <w:sz w:val="20"/>
                <w:szCs w:val="20"/>
              </w:rPr>
              <w:t xml:space="preserve">No </w:t>
            </w:r>
            <w:r w:rsidRPr="005A4E72">
              <w:rPr>
                <w:rFonts w:ascii="Arial" w:eastAsia="Arial" w:hAnsi="Arial" w:cs="Arial"/>
                <w:sz w:val="20"/>
                <w:szCs w:val="20"/>
              </w:rPr>
              <w:sym w:font="Wingdings" w:char="F0E0"/>
            </w:r>
            <w:r>
              <w:rPr>
                <w:rFonts w:ascii="Arial" w:eastAsia="Arial" w:hAnsi="Arial" w:cs="Arial"/>
                <w:sz w:val="20"/>
                <w:szCs w:val="20"/>
              </w:rPr>
              <w:t xml:space="preserve"> “The manuscript does not report how the online-feature extraction was defined”</w:t>
            </w:r>
          </w:p>
        </w:tc>
        <w:tc>
          <w:tcPr>
            <w:tcW w:w="1418" w:type="dxa"/>
            <w:shd w:val="clear" w:color="auto" w:fill="AEAAAA"/>
          </w:tcPr>
          <w:p w14:paraId="77681465" w14:textId="77777777" w:rsidR="003753B8" w:rsidRDefault="003753B8" w:rsidP="00532DF0">
            <w:pPr>
              <w:tabs>
                <w:tab w:val="left" w:pos="0"/>
              </w:tabs>
              <w:spacing w:after="0" w:line="300" w:lineRule="auto"/>
              <w:rPr>
                <w:rFonts w:ascii="Arial" w:eastAsia="Arial" w:hAnsi="Arial" w:cs="Arial"/>
              </w:rPr>
            </w:pPr>
          </w:p>
        </w:tc>
      </w:tr>
      <w:tr w:rsidR="003753B8" w14:paraId="38BD5C57" w14:textId="77777777" w:rsidTr="00532DF0">
        <w:tc>
          <w:tcPr>
            <w:tcW w:w="1242" w:type="dxa"/>
            <w:vMerge/>
            <w:vAlign w:val="center"/>
          </w:tcPr>
          <w:p w14:paraId="23C71E30"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28DDCD03"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4b</w:t>
            </w:r>
          </w:p>
        </w:tc>
        <w:tc>
          <w:tcPr>
            <w:tcW w:w="7399" w:type="dxa"/>
          </w:tcPr>
          <w:p w14:paraId="600EC10F" w14:textId="77777777" w:rsidR="003753B8" w:rsidRPr="005A4E72" w:rsidRDefault="003753B8" w:rsidP="00532DF0">
            <w:pPr>
              <w:tabs>
                <w:tab w:val="left" w:pos="0"/>
              </w:tabs>
              <w:spacing w:after="0" w:line="300" w:lineRule="auto"/>
              <w:rPr>
                <w:rFonts w:ascii="Arial" w:eastAsia="Arial" w:hAnsi="Arial" w:cs="Arial"/>
                <w:sz w:val="20"/>
                <w:szCs w:val="20"/>
              </w:rPr>
            </w:pPr>
            <w:r w:rsidRPr="005A4E72">
              <w:rPr>
                <w:rFonts w:ascii="Arial" w:eastAsia="Arial" w:hAnsi="Arial" w:cs="Arial"/>
                <w:sz w:val="20"/>
                <w:szCs w:val="20"/>
              </w:rPr>
              <w:t>Report and justify the reinforcement schedule</w:t>
            </w:r>
          </w:p>
          <w:p w14:paraId="3111358A" w14:textId="77777777" w:rsidR="003753B8" w:rsidRPr="005A4E72" w:rsidRDefault="003753B8" w:rsidP="00532DF0">
            <w:pPr>
              <w:tabs>
                <w:tab w:val="left" w:pos="0"/>
              </w:tabs>
              <w:spacing w:after="0" w:line="300" w:lineRule="auto"/>
              <w:rPr>
                <w:rFonts w:ascii="Arial" w:eastAsia="Arial" w:hAnsi="Arial" w:cs="Arial"/>
                <w:sz w:val="20"/>
                <w:szCs w:val="20"/>
              </w:rPr>
            </w:pPr>
          </w:p>
          <w:p w14:paraId="7C3FC7D8" w14:textId="77777777" w:rsidR="003753B8" w:rsidRPr="005A4E72" w:rsidRDefault="003753B8" w:rsidP="00532DF0">
            <w:pPr>
              <w:tabs>
                <w:tab w:val="left" w:pos="0"/>
              </w:tabs>
              <w:spacing w:after="0" w:line="300" w:lineRule="auto"/>
              <w:rPr>
                <w:rFonts w:ascii="Arial" w:eastAsia="Arial" w:hAnsi="Arial" w:cs="Arial"/>
                <w:sz w:val="20"/>
                <w:szCs w:val="20"/>
              </w:rPr>
            </w:pPr>
            <w:r w:rsidRPr="005A4E72">
              <w:rPr>
                <w:rFonts w:ascii="Arial" w:eastAsia="Arial" w:hAnsi="Arial" w:cs="Arial"/>
                <w:sz w:val="20"/>
                <w:szCs w:val="20"/>
              </w:rPr>
              <w:t>Does the manuscript report and justify the reinforcement schedule?</w:t>
            </w:r>
          </w:p>
          <w:p w14:paraId="35E2AC12" w14:textId="77777777" w:rsidR="003753B8" w:rsidRPr="005A4E72" w:rsidRDefault="003753B8" w:rsidP="003753B8">
            <w:pPr>
              <w:pStyle w:val="ListParagraph"/>
              <w:numPr>
                <w:ilvl w:val="0"/>
                <w:numId w:val="15"/>
              </w:numPr>
              <w:tabs>
                <w:tab w:val="left" w:pos="0"/>
              </w:tabs>
              <w:spacing w:after="0" w:line="300" w:lineRule="auto"/>
              <w:rPr>
                <w:rFonts w:ascii="Arial" w:eastAsia="Arial" w:hAnsi="Arial" w:cs="Arial"/>
                <w:sz w:val="20"/>
                <w:szCs w:val="20"/>
              </w:rPr>
            </w:pPr>
            <w:r w:rsidRPr="005A4E72">
              <w:rPr>
                <w:rFonts w:ascii="Arial" w:eastAsia="Arial" w:hAnsi="Arial" w:cs="Arial"/>
                <w:sz w:val="20"/>
                <w:szCs w:val="20"/>
              </w:rPr>
              <w:t xml:space="preserve">Yes </w:t>
            </w:r>
            <w:r w:rsidRPr="005A4E72">
              <w:rPr>
                <w:rFonts w:ascii="Arial" w:eastAsia="Arial" w:hAnsi="Arial" w:cs="Arial"/>
                <w:sz w:val="20"/>
                <w:szCs w:val="20"/>
              </w:rPr>
              <w:sym w:font="Wingdings" w:char="F0E0"/>
            </w:r>
            <w:r w:rsidRPr="005A4E72">
              <w:rPr>
                <w:rFonts w:ascii="Arial" w:eastAsia="Arial" w:hAnsi="Arial" w:cs="Arial"/>
                <w:sz w:val="20"/>
                <w:szCs w:val="20"/>
              </w:rPr>
              <w:t xml:space="preserve"> Copy the text from your manuscript that describes and justifies the reinforcement schedule.</w:t>
            </w:r>
          </w:p>
          <w:p w14:paraId="53EFF918" w14:textId="1A2ECF1C" w:rsidR="003753B8" w:rsidRPr="005A4E72" w:rsidRDefault="003753B8" w:rsidP="003753B8">
            <w:pPr>
              <w:pStyle w:val="ListParagraph"/>
              <w:numPr>
                <w:ilvl w:val="0"/>
                <w:numId w:val="15"/>
              </w:numPr>
              <w:tabs>
                <w:tab w:val="left" w:pos="0"/>
              </w:tabs>
              <w:spacing w:after="0" w:line="300" w:lineRule="auto"/>
              <w:rPr>
                <w:rFonts w:ascii="Arial" w:eastAsia="Arial" w:hAnsi="Arial" w:cs="Arial"/>
                <w:sz w:val="20"/>
                <w:szCs w:val="20"/>
              </w:rPr>
            </w:pPr>
            <w:r>
              <w:rPr>
                <w:rFonts w:ascii="Arial" w:eastAsia="Arial" w:hAnsi="Arial" w:cs="Arial"/>
                <w:sz w:val="20"/>
                <w:szCs w:val="20"/>
              </w:rPr>
              <w:lastRenderedPageBreak/>
              <w:t xml:space="preserve">No </w:t>
            </w:r>
            <w:r w:rsidRPr="005A4E72">
              <w:rPr>
                <w:rFonts w:ascii="Arial" w:eastAsia="Arial" w:hAnsi="Arial" w:cs="Arial"/>
                <w:sz w:val="20"/>
                <w:szCs w:val="20"/>
              </w:rPr>
              <w:sym w:font="Wingdings" w:char="F0E0"/>
            </w:r>
            <w:r>
              <w:rPr>
                <w:rFonts w:ascii="Arial" w:eastAsia="Arial" w:hAnsi="Arial" w:cs="Arial"/>
                <w:sz w:val="20"/>
                <w:szCs w:val="20"/>
              </w:rPr>
              <w:t xml:space="preserve"> </w:t>
            </w:r>
            <w:r w:rsidR="007E64B0">
              <w:rPr>
                <w:rFonts w:ascii="Arial" w:eastAsia="Arial" w:hAnsi="Arial" w:cs="Arial"/>
                <w:sz w:val="20"/>
                <w:szCs w:val="20"/>
              </w:rPr>
              <w:t>“</w:t>
            </w:r>
            <w:r>
              <w:rPr>
                <w:rFonts w:ascii="Arial" w:eastAsia="Arial" w:hAnsi="Arial" w:cs="Arial"/>
                <w:sz w:val="20"/>
                <w:szCs w:val="20"/>
              </w:rPr>
              <w:t>T</w:t>
            </w:r>
            <w:r w:rsidRPr="005A4E72">
              <w:rPr>
                <w:rFonts w:ascii="Arial" w:eastAsia="Arial" w:hAnsi="Arial" w:cs="Arial"/>
                <w:sz w:val="20"/>
                <w:szCs w:val="20"/>
              </w:rPr>
              <w:t xml:space="preserve">he manuscript </w:t>
            </w:r>
            <w:r>
              <w:rPr>
                <w:rFonts w:ascii="Arial" w:eastAsia="Arial" w:hAnsi="Arial" w:cs="Arial"/>
                <w:sz w:val="20"/>
                <w:szCs w:val="20"/>
              </w:rPr>
              <w:t xml:space="preserve">does not </w:t>
            </w:r>
            <w:r w:rsidRPr="005A4E72">
              <w:rPr>
                <w:rFonts w:ascii="Arial" w:eastAsia="Arial" w:hAnsi="Arial" w:cs="Arial"/>
                <w:sz w:val="20"/>
                <w:szCs w:val="20"/>
              </w:rPr>
              <w:t xml:space="preserve">report </w:t>
            </w:r>
            <w:r>
              <w:rPr>
                <w:rFonts w:ascii="Arial" w:eastAsia="Arial" w:hAnsi="Arial" w:cs="Arial"/>
                <w:sz w:val="20"/>
                <w:szCs w:val="20"/>
              </w:rPr>
              <w:t>or</w:t>
            </w:r>
            <w:r w:rsidRPr="005A4E72">
              <w:rPr>
                <w:rFonts w:ascii="Arial" w:eastAsia="Arial" w:hAnsi="Arial" w:cs="Arial"/>
                <w:sz w:val="20"/>
                <w:szCs w:val="20"/>
              </w:rPr>
              <w:t xml:space="preserve"> justify the reinforcement schedule</w:t>
            </w:r>
            <w:r>
              <w:rPr>
                <w:rFonts w:ascii="Arial" w:eastAsia="Arial" w:hAnsi="Arial" w:cs="Arial"/>
                <w:sz w:val="20"/>
                <w:szCs w:val="20"/>
              </w:rPr>
              <w:t>”</w:t>
            </w:r>
          </w:p>
        </w:tc>
        <w:tc>
          <w:tcPr>
            <w:tcW w:w="1418" w:type="dxa"/>
            <w:shd w:val="clear" w:color="auto" w:fill="AEAAAA"/>
          </w:tcPr>
          <w:p w14:paraId="3833DD4B" w14:textId="77777777" w:rsidR="003753B8" w:rsidRDefault="003753B8" w:rsidP="00532DF0">
            <w:pPr>
              <w:tabs>
                <w:tab w:val="left" w:pos="0"/>
              </w:tabs>
              <w:spacing w:after="0" w:line="300" w:lineRule="auto"/>
              <w:rPr>
                <w:rFonts w:ascii="Arial" w:eastAsia="Arial" w:hAnsi="Arial" w:cs="Arial"/>
              </w:rPr>
            </w:pPr>
          </w:p>
        </w:tc>
      </w:tr>
      <w:tr w:rsidR="003753B8" w14:paraId="52944DD4" w14:textId="77777777" w:rsidTr="00532DF0">
        <w:tc>
          <w:tcPr>
            <w:tcW w:w="1242" w:type="dxa"/>
            <w:vMerge/>
            <w:vAlign w:val="center"/>
          </w:tcPr>
          <w:p w14:paraId="538C4421"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471E8D9D"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4c</w:t>
            </w:r>
          </w:p>
        </w:tc>
        <w:tc>
          <w:tcPr>
            <w:tcW w:w="7399" w:type="dxa"/>
          </w:tcPr>
          <w:p w14:paraId="7A2BA1E3" w14:textId="77777777" w:rsidR="003753B8" w:rsidRPr="005A4E72" w:rsidRDefault="003753B8" w:rsidP="00532DF0">
            <w:pPr>
              <w:tabs>
                <w:tab w:val="left" w:pos="0"/>
              </w:tabs>
              <w:spacing w:after="0" w:line="300" w:lineRule="auto"/>
              <w:rPr>
                <w:rFonts w:ascii="Arial" w:eastAsia="Arial" w:hAnsi="Arial" w:cs="Arial"/>
                <w:sz w:val="20"/>
                <w:szCs w:val="20"/>
              </w:rPr>
            </w:pPr>
            <w:r w:rsidRPr="005A4E72">
              <w:rPr>
                <w:rFonts w:ascii="Arial" w:eastAsia="Arial" w:hAnsi="Arial" w:cs="Arial"/>
                <w:sz w:val="20"/>
                <w:szCs w:val="20"/>
              </w:rPr>
              <w:t>Report the feedback modality and content</w:t>
            </w:r>
          </w:p>
          <w:p w14:paraId="76EE8A35" w14:textId="77777777" w:rsidR="003753B8" w:rsidRDefault="003753B8" w:rsidP="00532DF0">
            <w:pPr>
              <w:tabs>
                <w:tab w:val="left" w:pos="0"/>
              </w:tabs>
              <w:spacing w:after="0" w:line="300" w:lineRule="auto"/>
              <w:rPr>
                <w:rFonts w:ascii="Arial" w:eastAsia="Arial" w:hAnsi="Arial" w:cs="Arial"/>
                <w:sz w:val="20"/>
                <w:szCs w:val="20"/>
              </w:rPr>
            </w:pPr>
          </w:p>
          <w:p w14:paraId="38390020"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r</w:t>
            </w:r>
            <w:r w:rsidRPr="005A4E72">
              <w:rPr>
                <w:rFonts w:ascii="Arial" w:eastAsia="Arial" w:hAnsi="Arial" w:cs="Arial"/>
                <w:sz w:val="20"/>
                <w:szCs w:val="20"/>
              </w:rPr>
              <w:t>eport the feedback modality and content</w:t>
            </w:r>
            <w:r>
              <w:rPr>
                <w:rFonts w:ascii="Arial" w:eastAsia="Arial" w:hAnsi="Arial" w:cs="Arial"/>
                <w:sz w:val="20"/>
                <w:szCs w:val="20"/>
              </w:rPr>
              <w:t>?</w:t>
            </w:r>
          </w:p>
          <w:p w14:paraId="7DC6A29D" w14:textId="77777777" w:rsidR="003753B8" w:rsidRDefault="003753B8" w:rsidP="003753B8">
            <w:pPr>
              <w:pStyle w:val="ListParagraph"/>
              <w:numPr>
                <w:ilvl w:val="0"/>
                <w:numId w:val="21"/>
              </w:numPr>
              <w:tabs>
                <w:tab w:val="left" w:pos="0"/>
              </w:tabs>
              <w:spacing w:after="0" w:line="300" w:lineRule="auto"/>
              <w:rPr>
                <w:rFonts w:ascii="Arial" w:eastAsia="Arial" w:hAnsi="Arial" w:cs="Arial"/>
                <w:sz w:val="20"/>
                <w:szCs w:val="20"/>
              </w:rPr>
            </w:pPr>
            <w:r w:rsidRPr="00153EC7">
              <w:rPr>
                <w:rFonts w:ascii="Arial" w:eastAsia="Arial" w:hAnsi="Arial" w:cs="Arial"/>
                <w:sz w:val="20"/>
                <w:szCs w:val="20"/>
              </w:rPr>
              <w:t xml:space="preserve">Yes </w:t>
            </w:r>
            <w:r w:rsidRPr="00153EC7">
              <w:rPr>
                <w:rFonts w:ascii="Arial" w:eastAsia="Arial" w:hAnsi="Arial" w:cs="Arial"/>
                <w:sz w:val="20"/>
                <w:szCs w:val="20"/>
              </w:rPr>
              <w:sym w:font="Wingdings" w:char="F0E0"/>
            </w:r>
            <w:r w:rsidRPr="00153EC7">
              <w:rPr>
                <w:rFonts w:ascii="Arial" w:eastAsia="Arial" w:hAnsi="Arial" w:cs="Arial"/>
                <w:sz w:val="20"/>
                <w:szCs w:val="20"/>
              </w:rPr>
              <w:t xml:space="preserve"> Copy the text from your manuscript that describes the feedback modality and content</w:t>
            </w:r>
          </w:p>
          <w:p w14:paraId="48595CD1" w14:textId="77777777" w:rsidR="003753B8" w:rsidRDefault="003753B8" w:rsidP="003753B8">
            <w:pPr>
              <w:pStyle w:val="ListParagraph"/>
              <w:numPr>
                <w:ilvl w:val="0"/>
                <w:numId w:val="21"/>
              </w:numPr>
              <w:tabs>
                <w:tab w:val="left" w:pos="0"/>
              </w:tabs>
              <w:spacing w:after="0" w:line="300" w:lineRule="auto"/>
              <w:rPr>
                <w:rFonts w:ascii="Arial" w:eastAsia="Arial" w:hAnsi="Arial" w:cs="Arial"/>
                <w:sz w:val="20"/>
                <w:szCs w:val="20"/>
              </w:rPr>
            </w:pPr>
            <w:r w:rsidRPr="00153EC7">
              <w:rPr>
                <w:rFonts w:ascii="Arial" w:eastAsia="Arial" w:hAnsi="Arial" w:cs="Arial"/>
                <w:sz w:val="20"/>
                <w:szCs w:val="20"/>
              </w:rPr>
              <w:t xml:space="preserve">No </w:t>
            </w:r>
            <w:r w:rsidRPr="00153EC7">
              <w:rPr>
                <w:rFonts w:ascii="Arial" w:eastAsia="Arial" w:hAnsi="Arial" w:cs="Arial"/>
                <w:sz w:val="20"/>
                <w:szCs w:val="20"/>
              </w:rPr>
              <w:sym w:font="Wingdings" w:char="F0E0"/>
            </w:r>
            <w:r w:rsidRPr="00153EC7">
              <w:rPr>
                <w:rFonts w:ascii="Arial" w:eastAsia="Arial" w:hAnsi="Arial" w:cs="Arial"/>
                <w:sz w:val="20"/>
                <w:szCs w:val="20"/>
              </w:rPr>
              <w:t xml:space="preserve"> The manuscript does not report the feedback modality and content?</w:t>
            </w:r>
          </w:p>
          <w:p w14:paraId="274A9A77" w14:textId="77777777" w:rsidR="003753B8" w:rsidRPr="00153EC7" w:rsidRDefault="003753B8" w:rsidP="00532DF0">
            <w:pPr>
              <w:pStyle w:val="ListParagraph"/>
              <w:tabs>
                <w:tab w:val="left" w:pos="0"/>
              </w:tabs>
              <w:spacing w:after="0" w:line="300" w:lineRule="auto"/>
              <w:rPr>
                <w:rFonts w:ascii="Arial" w:eastAsia="Arial" w:hAnsi="Arial" w:cs="Arial"/>
                <w:sz w:val="20"/>
                <w:szCs w:val="20"/>
              </w:rPr>
            </w:pPr>
          </w:p>
        </w:tc>
        <w:tc>
          <w:tcPr>
            <w:tcW w:w="1418" w:type="dxa"/>
            <w:shd w:val="clear" w:color="auto" w:fill="AEAAAA"/>
          </w:tcPr>
          <w:p w14:paraId="74148737" w14:textId="77777777" w:rsidR="003753B8" w:rsidRDefault="003753B8" w:rsidP="00532DF0">
            <w:pPr>
              <w:tabs>
                <w:tab w:val="left" w:pos="0"/>
              </w:tabs>
              <w:spacing w:after="0" w:line="300" w:lineRule="auto"/>
              <w:rPr>
                <w:rFonts w:ascii="Arial" w:eastAsia="Arial" w:hAnsi="Arial" w:cs="Arial"/>
              </w:rPr>
            </w:pPr>
          </w:p>
        </w:tc>
      </w:tr>
      <w:tr w:rsidR="003753B8" w14:paraId="360D6E8B" w14:textId="77777777" w:rsidTr="00532DF0">
        <w:tc>
          <w:tcPr>
            <w:tcW w:w="1242" w:type="dxa"/>
            <w:vMerge/>
            <w:vAlign w:val="center"/>
          </w:tcPr>
          <w:p w14:paraId="1E7A99CE"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606B3ADE"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4d</w:t>
            </w:r>
          </w:p>
        </w:tc>
        <w:tc>
          <w:tcPr>
            <w:tcW w:w="7399" w:type="dxa"/>
          </w:tcPr>
          <w:p w14:paraId="0CBE37FC"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Collect and report all brain activity variable(s) and/or contrasts used for feedback, as displayed to experimental participants</w:t>
            </w:r>
          </w:p>
          <w:p w14:paraId="78767025" w14:textId="77777777" w:rsidR="003753B8" w:rsidRDefault="003753B8" w:rsidP="00532DF0">
            <w:pPr>
              <w:tabs>
                <w:tab w:val="left" w:pos="0"/>
              </w:tabs>
              <w:spacing w:after="0" w:line="300" w:lineRule="auto"/>
              <w:rPr>
                <w:rFonts w:ascii="Arial" w:eastAsia="Arial" w:hAnsi="Arial" w:cs="Arial"/>
                <w:sz w:val="20"/>
                <w:szCs w:val="20"/>
              </w:rPr>
            </w:pPr>
          </w:p>
          <w:p w14:paraId="72B94515"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report all brain activity variable(s) and/or contrasts used for feedback, as displayed to experimental participants?</w:t>
            </w:r>
          </w:p>
          <w:p w14:paraId="489C2A65" w14:textId="77777777" w:rsidR="003753B8" w:rsidRPr="003468F2" w:rsidRDefault="003753B8" w:rsidP="003753B8">
            <w:pPr>
              <w:pStyle w:val="ListParagraph"/>
              <w:numPr>
                <w:ilvl w:val="0"/>
                <w:numId w:val="22"/>
              </w:numPr>
              <w:tabs>
                <w:tab w:val="left" w:pos="0"/>
              </w:tabs>
              <w:spacing w:after="0" w:line="300" w:lineRule="auto"/>
              <w:rPr>
                <w:rFonts w:ascii="Arial" w:eastAsia="Arial" w:hAnsi="Arial" w:cs="Arial"/>
                <w:sz w:val="20"/>
                <w:szCs w:val="20"/>
              </w:rPr>
            </w:pPr>
            <w:r w:rsidRPr="003468F2">
              <w:rPr>
                <w:rFonts w:ascii="Arial" w:eastAsia="Arial" w:hAnsi="Arial" w:cs="Arial"/>
                <w:sz w:val="20"/>
                <w:szCs w:val="20"/>
              </w:rPr>
              <w:t xml:space="preserve">Yes </w:t>
            </w:r>
            <w:r w:rsidRPr="003468F2">
              <w:rPr>
                <w:rFonts w:ascii="Arial" w:eastAsia="Arial" w:hAnsi="Arial" w:cs="Arial"/>
                <w:sz w:val="20"/>
                <w:szCs w:val="20"/>
              </w:rPr>
              <w:sym w:font="Wingdings" w:char="F0E0"/>
            </w:r>
            <w:r w:rsidRPr="003468F2">
              <w:rPr>
                <w:rFonts w:ascii="Arial" w:eastAsia="Arial" w:hAnsi="Arial" w:cs="Arial"/>
                <w:sz w:val="20"/>
                <w:szCs w:val="20"/>
              </w:rPr>
              <w:t xml:space="preserve"> Copy the text from your manuscript that reports the brain activity variable(s) and/or contrasts used for feedback, as displayed to experimental participants</w:t>
            </w:r>
          </w:p>
          <w:p w14:paraId="2A133098" w14:textId="77777777" w:rsidR="003753B8" w:rsidRPr="00EB794F" w:rsidRDefault="003753B8" w:rsidP="003753B8">
            <w:pPr>
              <w:pStyle w:val="ListParagraph"/>
              <w:numPr>
                <w:ilvl w:val="0"/>
                <w:numId w:val="22"/>
              </w:numPr>
              <w:tabs>
                <w:tab w:val="left" w:pos="0"/>
              </w:tabs>
              <w:spacing w:after="0" w:line="300" w:lineRule="auto"/>
              <w:rPr>
                <w:rFonts w:ascii="Arial" w:eastAsia="Arial" w:hAnsi="Arial" w:cs="Arial"/>
                <w:sz w:val="20"/>
                <w:szCs w:val="20"/>
              </w:rPr>
            </w:pPr>
            <w:r w:rsidRPr="00EB794F">
              <w:rPr>
                <w:rFonts w:ascii="Arial" w:eastAsia="Arial" w:hAnsi="Arial" w:cs="Arial"/>
                <w:sz w:val="20"/>
                <w:szCs w:val="20"/>
              </w:rPr>
              <w:t xml:space="preserve">No </w:t>
            </w:r>
            <w:r w:rsidRPr="003468F2">
              <w:sym w:font="Wingdings" w:char="F0E0"/>
            </w:r>
            <w:r w:rsidRPr="00EB794F">
              <w:rPr>
                <w:rFonts w:ascii="Arial" w:eastAsia="Arial" w:hAnsi="Arial" w:cs="Arial"/>
                <w:sz w:val="20"/>
                <w:szCs w:val="20"/>
              </w:rPr>
              <w:t xml:space="preserve"> “All brain activity variable(s) and/or contrasts used for feedback, as displayed to experimental participants were not collected or are not reported in the manuscript”</w:t>
            </w:r>
          </w:p>
          <w:p w14:paraId="3D3C1122" w14:textId="77777777" w:rsidR="003753B8" w:rsidRPr="00DF376C" w:rsidRDefault="003753B8" w:rsidP="00532DF0">
            <w:pPr>
              <w:pStyle w:val="ListParagraph"/>
              <w:tabs>
                <w:tab w:val="left" w:pos="0"/>
              </w:tabs>
              <w:spacing w:after="0" w:line="300" w:lineRule="auto"/>
              <w:rPr>
                <w:rFonts w:ascii="Arial" w:eastAsia="Arial" w:hAnsi="Arial" w:cs="Arial"/>
                <w:sz w:val="20"/>
                <w:szCs w:val="20"/>
              </w:rPr>
            </w:pPr>
          </w:p>
        </w:tc>
        <w:tc>
          <w:tcPr>
            <w:tcW w:w="1418" w:type="dxa"/>
            <w:shd w:val="clear" w:color="auto" w:fill="AEAAAA"/>
          </w:tcPr>
          <w:p w14:paraId="446A1DFE" w14:textId="77777777" w:rsidR="003753B8" w:rsidRDefault="003753B8" w:rsidP="00532DF0">
            <w:pPr>
              <w:tabs>
                <w:tab w:val="left" w:pos="0"/>
              </w:tabs>
              <w:spacing w:after="0" w:line="300" w:lineRule="auto"/>
              <w:rPr>
                <w:rFonts w:ascii="Arial" w:eastAsia="Arial" w:hAnsi="Arial" w:cs="Arial"/>
              </w:rPr>
            </w:pPr>
          </w:p>
        </w:tc>
      </w:tr>
      <w:tr w:rsidR="003753B8" w14:paraId="40AAE8B5" w14:textId="77777777" w:rsidTr="00532DF0">
        <w:tc>
          <w:tcPr>
            <w:tcW w:w="1242" w:type="dxa"/>
            <w:vMerge/>
            <w:vAlign w:val="center"/>
          </w:tcPr>
          <w:p w14:paraId="3C569919" w14:textId="77777777" w:rsidR="003753B8" w:rsidRDefault="003753B8" w:rsidP="00532DF0">
            <w:pPr>
              <w:widowControl w:val="0"/>
              <w:pBdr>
                <w:top w:val="nil"/>
                <w:left w:val="nil"/>
                <w:bottom w:val="nil"/>
                <w:right w:val="nil"/>
                <w:between w:val="nil"/>
              </w:pBdr>
              <w:spacing w:after="0" w:line="276" w:lineRule="auto"/>
              <w:rPr>
                <w:rFonts w:ascii="Arial" w:eastAsia="Arial" w:hAnsi="Arial" w:cs="Arial"/>
              </w:rPr>
            </w:pPr>
          </w:p>
        </w:tc>
        <w:tc>
          <w:tcPr>
            <w:tcW w:w="993" w:type="dxa"/>
          </w:tcPr>
          <w:p w14:paraId="613C1C50"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4e</w:t>
            </w:r>
          </w:p>
        </w:tc>
        <w:tc>
          <w:tcPr>
            <w:tcW w:w="7399" w:type="dxa"/>
          </w:tcPr>
          <w:p w14:paraId="5A1706CC"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Report the hardware and software used</w:t>
            </w:r>
          </w:p>
          <w:p w14:paraId="406CA2DD" w14:textId="77777777" w:rsidR="003753B8" w:rsidRDefault="003753B8" w:rsidP="00532DF0">
            <w:pPr>
              <w:tabs>
                <w:tab w:val="left" w:pos="0"/>
              </w:tabs>
              <w:spacing w:after="0" w:line="300" w:lineRule="auto"/>
              <w:rPr>
                <w:rFonts w:ascii="Arial" w:eastAsia="Arial" w:hAnsi="Arial" w:cs="Arial"/>
                <w:sz w:val="20"/>
                <w:szCs w:val="20"/>
              </w:rPr>
            </w:pPr>
          </w:p>
          <w:p w14:paraId="22B0E190"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report the hardware and software used?</w:t>
            </w:r>
          </w:p>
          <w:p w14:paraId="76CA0CA7" w14:textId="77777777" w:rsidR="003753B8" w:rsidRDefault="003753B8" w:rsidP="003753B8">
            <w:pPr>
              <w:pStyle w:val="ListParagraph"/>
              <w:numPr>
                <w:ilvl w:val="0"/>
                <w:numId w:val="23"/>
              </w:numPr>
              <w:tabs>
                <w:tab w:val="left" w:pos="0"/>
              </w:tabs>
              <w:spacing w:after="0" w:line="300" w:lineRule="auto"/>
              <w:rPr>
                <w:rFonts w:ascii="Arial" w:eastAsia="Arial" w:hAnsi="Arial" w:cs="Arial"/>
                <w:sz w:val="20"/>
                <w:szCs w:val="20"/>
              </w:rPr>
            </w:pPr>
            <w:r w:rsidRPr="00186103">
              <w:rPr>
                <w:rFonts w:ascii="Arial" w:eastAsia="Arial" w:hAnsi="Arial" w:cs="Arial"/>
                <w:sz w:val="20"/>
                <w:szCs w:val="20"/>
              </w:rPr>
              <w:t xml:space="preserve">Yes </w:t>
            </w:r>
            <w:r w:rsidRPr="00186103">
              <w:rPr>
                <w:rFonts w:ascii="Arial" w:eastAsia="Arial" w:hAnsi="Arial" w:cs="Arial"/>
                <w:sz w:val="20"/>
                <w:szCs w:val="20"/>
              </w:rPr>
              <w:sym w:font="Wingdings" w:char="F0E0"/>
            </w:r>
            <w:r w:rsidRPr="00186103">
              <w:rPr>
                <w:rFonts w:ascii="Arial" w:eastAsia="Arial" w:hAnsi="Arial" w:cs="Arial"/>
                <w:sz w:val="20"/>
                <w:szCs w:val="20"/>
              </w:rPr>
              <w:t xml:space="preserve"> Copy the text from your manuscript that describes the hardware and software used.</w:t>
            </w:r>
          </w:p>
          <w:p w14:paraId="40545D7A" w14:textId="77777777" w:rsidR="003753B8" w:rsidRPr="00186103" w:rsidRDefault="003753B8" w:rsidP="003753B8">
            <w:pPr>
              <w:pStyle w:val="ListParagraph"/>
              <w:numPr>
                <w:ilvl w:val="0"/>
                <w:numId w:val="23"/>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186103">
              <w:rPr>
                <w:rFonts w:ascii="Arial" w:eastAsia="Arial" w:hAnsi="Arial" w:cs="Arial"/>
                <w:sz w:val="20"/>
                <w:szCs w:val="20"/>
              </w:rPr>
              <w:sym w:font="Wingdings" w:char="F0E0"/>
            </w:r>
            <w:r>
              <w:rPr>
                <w:rFonts w:ascii="Arial" w:eastAsia="Arial" w:hAnsi="Arial" w:cs="Arial"/>
                <w:sz w:val="20"/>
                <w:szCs w:val="20"/>
              </w:rPr>
              <w:t xml:space="preserve"> “The manuscript does not report the hardware and software used”</w:t>
            </w:r>
          </w:p>
        </w:tc>
        <w:tc>
          <w:tcPr>
            <w:tcW w:w="1418" w:type="dxa"/>
            <w:shd w:val="clear" w:color="auto" w:fill="AEAAAA"/>
          </w:tcPr>
          <w:p w14:paraId="7F92E011" w14:textId="77777777" w:rsidR="003753B8" w:rsidRDefault="003753B8" w:rsidP="00532DF0">
            <w:pPr>
              <w:tabs>
                <w:tab w:val="left" w:pos="0"/>
              </w:tabs>
              <w:spacing w:after="0" w:line="300" w:lineRule="auto"/>
              <w:rPr>
                <w:rFonts w:ascii="Arial" w:eastAsia="Arial" w:hAnsi="Arial" w:cs="Arial"/>
              </w:rPr>
            </w:pPr>
          </w:p>
        </w:tc>
      </w:tr>
      <w:tr w:rsidR="003753B8" w14:paraId="72763D21" w14:textId="77777777" w:rsidTr="00532DF0">
        <w:tc>
          <w:tcPr>
            <w:tcW w:w="11052" w:type="dxa"/>
            <w:gridSpan w:val="4"/>
          </w:tcPr>
          <w:p w14:paraId="77AE3D65" w14:textId="77777777" w:rsidR="003753B8" w:rsidRDefault="003753B8" w:rsidP="00532DF0">
            <w:pPr>
              <w:tabs>
                <w:tab w:val="left" w:pos="0"/>
              </w:tabs>
              <w:spacing w:before="120" w:after="0" w:line="240" w:lineRule="auto"/>
              <w:rPr>
                <w:rFonts w:ascii="Arial" w:eastAsia="Arial" w:hAnsi="Arial" w:cs="Arial"/>
                <w:b/>
                <w:sz w:val="20"/>
                <w:szCs w:val="20"/>
              </w:rPr>
            </w:pPr>
            <w:r>
              <w:rPr>
                <w:rFonts w:ascii="Arial" w:eastAsia="Arial" w:hAnsi="Arial" w:cs="Arial"/>
                <w:b/>
                <w:sz w:val="20"/>
                <w:szCs w:val="20"/>
              </w:rPr>
              <w:t>Outcome measures</w:t>
            </w:r>
          </w:p>
        </w:tc>
      </w:tr>
      <w:tr w:rsidR="003753B8" w14:paraId="11BBCB4E" w14:textId="77777777" w:rsidTr="00532DF0">
        <w:tc>
          <w:tcPr>
            <w:tcW w:w="1242" w:type="dxa"/>
          </w:tcPr>
          <w:p w14:paraId="3D141B7E"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Brain</w:t>
            </w:r>
          </w:p>
        </w:tc>
        <w:tc>
          <w:tcPr>
            <w:tcW w:w="993" w:type="dxa"/>
          </w:tcPr>
          <w:p w14:paraId="476F7808"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5a</w:t>
            </w:r>
          </w:p>
        </w:tc>
        <w:tc>
          <w:tcPr>
            <w:tcW w:w="7399" w:type="dxa"/>
          </w:tcPr>
          <w:p w14:paraId="1A5C9AC8"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Report neurofeedback regulation success based on the feedback signal</w:t>
            </w:r>
          </w:p>
          <w:p w14:paraId="6DAAB642" w14:textId="77777777" w:rsidR="003753B8" w:rsidRDefault="003753B8" w:rsidP="00532DF0">
            <w:pPr>
              <w:tabs>
                <w:tab w:val="left" w:pos="0"/>
              </w:tabs>
              <w:spacing w:after="0" w:line="300" w:lineRule="auto"/>
              <w:rPr>
                <w:rFonts w:ascii="Arial" w:eastAsia="Arial" w:hAnsi="Arial" w:cs="Arial"/>
                <w:sz w:val="20"/>
                <w:szCs w:val="20"/>
              </w:rPr>
            </w:pPr>
          </w:p>
          <w:p w14:paraId="491EE661"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Does the manuscript report neurofeedback regulation success </w:t>
            </w:r>
            <w:proofErr w:type="gramStart"/>
            <w:r>
              <w:rPr>
                <w:rFonts w:ascii="Arial" w:eastAsia="Arial" w:hAnsi="Arial" w:cs="Arial"/>
                <w:sz w:val="20"/>
                <w:szCs w:val="20"/>
              </w:rPr>
              <w:t>based</w:t>
            </w:r>
            <w:proofErr w:type="gramEnd"/>
            <w:r>
              <w:rPr>
                <w:rFonts w:ascii="Arial" w:eastAsia="Arial" w:hAnsi="Arial" w:cs="Arial"/>
                <w:sz w:val="20"/>
                <w:szCs w:val="20"/>
              </w:rPr>
              <w:t xml:space="preserve"> on the feedback signal?</w:t>
            </w:r>
          </w:p>
          <w:p w14:paraId="4179005D" w14:textId="77777777" w:rsidR="003753B8" w:rsidRDefault="003753B8" w:rsidP="003753B8">
            <w:pPr>
              <w:pStyle w:val="ListParagraph"/>
              <w:numPr>
                <w:ilvl w:val="0"/>
                <w:numId w:val="24"/>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7649DA">
              <w:rPr>
                <w:rFonts w:ascii="Arial" w:eastAsia="Arial" w:hAnsi="Arial" w:cs="Arial"/>
                <w:sz w:val="20"/>
                <w:szCs w:val="20"/>
              </w:rPr>
              <w:sym w:font="Wingdings" w:char="F0E0"/>
            </w:r>
            <w:r>
              <w:rPr>
                <w:rFonts w:ascii="Arial" w:eastAsia="Arial" w:hAnsi="Arial" w:cs="Arial"/>
                <w:sz w:val="20"/>
                <w:szCs w:val="20"/>
              </w:rPr>
              <w:t xml:space="preserve"> </w:t>
            </w:r>
            <w:r w:rsidRPr="00186103">
              <w:rPr>
                <w:rFonts w:ascii="Arial" w:eastAsia="Arial" w:hAnsi="Arial" w:cs="Arial"/>
                <w:sz w:val="20"/>
                <w:szCs w:val="20"/>
              </w:rPr>
              <w:t>Copy the text from your manuscript that describes</w:t>
            </w:r>
            <w:r>
              <w:rPr>
                <w:rFonts w:ascii="Arial" w:eastAsia="Arial" w:hAnsi="Arial" w:cs="Arial"/>
                <w:sz w:val="20"/>
                <w:szCs w:val="20"/>
              </w:rPr>
              <w:t xml:space="preserve"> neurofeedback regulation success based on the feedback signal.</w:t>
            </w:r>
          </w:p>
          <w:p w14:paraId="5A0FC38E" w14:textId="77777777" w:rsidR="003753B8" w:rsidRPr="009916C4" w:rsidRDefault="003753B8" w:rsidP="003753B8">
            <w:pPr>
              <w:pStyle w:val="ListParagraph"/>
              <w:numPr>
                <w:ilvl w:val="0"/>
                <w:numId w:val="24"/>
              </w:numPr>
              <w:tabs>
                <w:tab w:val="left" w:pos="0"/>
              </w:tabs>
              <w:spacing w:after="0" w:line="300" w:lineRule="auto"/>
              <w:rPr>
                <w:rFonts w:ascii="Arial" w:eastAsia="Arial" w:hAnsi="Arial" w:cs="Arial"/>
                <w:sz w:val="20"/>
                <w:szCs w:val="20"/>
              </w:rPr>
            </w:pPr>
            <w:r w:rsidRPr="009916C4">
              <w:rPr>
                <w:rFonts w:ascii="Arial" w:eastAsia="Arial" w:hAnsi="Arial" w:cs="Arial"/>
                <w:sz w:val="20"/>
                <w:szCs w:val="20"/>
              </w:rPr>
              <w:t xml:space="preserve">No </w:t>
            </w:r>
            <w:r w:rsidRPr="009916C4">
              <w:sym w:font="Wingdings" w:char="F0E0"/>
            </w:r>
            <w:r w:rsidRPr="009916C4">
              <w:rPr>
                <w:rFonts w:ascii="Arial" w:eastAsia="Arial" w:hAnsi="Arial" w:cs="Arial"/>
                <w:sz w:val="20"/>
                <w:szCs w:val="20"/>
              </w:rPr>
              <w:t xml:space="preserve"> “The manuscript does not report neurofeedback regulation success based on the feedback signal”</w:t>
            </w:r>
          </w:p>
          <w:p w14:paraId="29CDFB46" w14:textId="77777777" w:rsidR="003753B8" w:rsidRPr="007649DA" w:rsidRDefault="003753B8" w:rsidP="00532DF0">
            <w:pPr>
              <w:pStyle w:val="ListParagraph"/>
              <w:tabs>
                <w:tab w:val="left" w:pos="0"/>
              </w:tabs>
              <w:spacing w:after="0" w:line="300" w:lineRule="auto"/>
              <w:rPr>
                <w:rFonts w:ascii="Arial" w:eastAsia="Arial" w:hAnsi="Arial" w:cs="Arial"/>
                <w:sz w:val="20"/>
                <w:szCs w:val="20"/>
              </w:rPr>
            </w:pPr>
          </w:p>
        </w:tc>
        <w:tc>
          <w:tcPr>
            <w:tcW w:w="1418" w:type="dxa"/>
            <w:shd w:val="clear" w:color="auto" w:fill="AEAAAA"/>
          </w:tcPr>
          <w:p w14:paraId="5E2D7A5B" w14:textId="77777777" w:rsidR="003753B8" w:rsidRDefault="003753B8" w:rsidP="00532DF0">
            <w:pPr>
              <w:tabs>
                <w:tab w:val="left" w:pos="0"/>
              </w:tabs>
              <w:spacing w:after="0" w:line="300" w:lineRule="auto"/>
              <w:rPr>
                <w:rFonts w:ascii="Arial" w:eastAsia="Arial" w:hAnsi="Arial" w:cs="Arial"/>
              </w:rPr>
            </w:pPr>
          </w:p>
        </w:tc>
      </w:tr>
      <w:tr w:rsidR="003753B8" w14:paraId="1C0E75CE" w14:textId="77777777" w:rsidTr="00532DF0">
        <w:tc>
          <w:tcPr>
            <w:tcW w:w="1242" w:type="dxa"/>
          </w:tcPr>
          <w:p w14:paraId="6C73256F" w14:textId="77777777" w:rsidR="003753B8" w:rsidRDefault="003753B8" w:rsidP="00532DF0">
            <w:pPr>
              <w:tabs>
                <w:tab w:val="left" w:pos="0"/>
              </w:tabs>
              <w:spacing w:after="0" w:line="300" w:lineRule="auto"/>
              <w:rPr>
                <w:rFonts w:ascii="Arial" w:eastAsia="Arial" w:hAnsi="Arial" w:cs="Arial"/>
                <w:sz w:val="20"/>
                <w:szCs w:val="20"/>
              </w:rPr>
            </w:pPr>
          </w:p>
        </w:tc>
        <w:tc>
          <w:tcPr>
            <w:tcW w:w="993" w:type="dxa"/>
          </w:tcPr>
          <w:p w14:paraId="186FF2B6"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5b</w:t>
            </w:r>
          </w:p>
        </w:tc>
        <w:tc>
          <w:tcPr>
            <w:tcW w:w="7399" w:type="dxa"/>
          </w:tcPr>
          <w:p w14:paraId="19BEEC70"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Plot within-session and between-session regulation blocks of feedback variable(s), as well as pre-to-post resting baselines or contrasts</w:t>
            </w:r>
          </w:p>
          <w:p w14:paraId="4C8140A1" w14:textId="77777777" w:rsidR="003753B8" w:rsidRDefault="003753B8" w:rsidP="00532DF0">
            <w:pPr>
              <w:tabs>
                <w:tab w:val="left" w:pos="0"/>
              </w:tabs>
              <w:spacing w:after="0" w:line="300" w:lineRule="auto"/>
              <w:rPr>
                <w:rFonts w:ascii="Arial" w:eastAsia="Arial" w:hAnsi="Arial" w:cs="Arial"/>
                <w:sz w:val="20"/>
                <w:szCs w:val="20"/>
              </w:rPr>
            </w:pPr>
          </w:p>
          <w:p w14:paraId="15994652"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plot within-session and between-session regulation blocks of feedback variable(s), as well as pre-to-post resting baselines or contrasts?</w:t>
            </w:r>
          </w:p>
          <w:p w14:paraId="342B657F" w14:textId="77777777" w:rsidR="003753B8" w:rsidRDefault="003753B8" w:rsidP="003753B8">
            <w:pPr>
              <w:pStyle w:val="ListParagraph"/>
              <w:numPr>
                <w:ilvl w:val="0"/>
                <w:numId w:val="25"/>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5C65F9">
              <w:rPr>
                <w:rFonts w:ascii="Arial" w:eastAsia="Arial" w:hAnsi="Arial" w:cs="Arial"/>
                <w:sz w:val="20"/>
                <w:szCs w:val="20"/>
              </w:rPr>
              <w:sym w:font="Wingdings" w:char="F0E0"/>
            </w:r>
            <w:r>
              <w:rPr>
                <w:rFonts w:ascii="Arial" w:eastAsia="Arial" w:hAnsi="Arial" w:cs="Arial"/>
                <w:sz w:val="20"/>
                <w:szCs w:val="20"/>
              </w:rPr>
              <w:t xml:space="preserve"> </w:t>
            </w:r>
            <w:r w:rsidRPr="00186103">
              <w:rPr>
                <w:rFonts w:ascii="Arial" w:eastAsia="Arial" w:hAnsi="Arial" w:cs="Arial"/>
                <w:sz w:val="20"/>
                <w:szCs w:val="20"/>
              </w:rPr>
              <w:t>Copy the text from your manuscript</w:t>
            </w:r>
            <w:r>
              <w:rPr>
                <w:rFonts w:ascii="Arial" w:eastAsia="Arial" w:hAnsi="Arial" w:cs="Arial"/>
                <w:sz w:val="20"/>
                <w:szCs w:val="20"/>
              </w:rPr>
              <w:t xml:space="preserve"> and/or insert the figure number(s) that plot within-session and between-session regulation blocks of feedback variable(s), as well as pre-to-post resting baselines or contrasts?</w:t>
            </w:r>
          </w:p>
          <w:p w14:paraId="7FE18B54" w14:textId="77777777" w:rsidR="003753B8" w:rsidRPr="005C65F9" w:rsidRDefault="003753B8" w:rsidP="003753B8">
            <w:pPr>
              <w:pStyle w:val="ListParagraph"/>
              <w:numPr>
                <w:ilvl w:val="0"/>
                <w:numId w:val="25"/>
              </w:numPr>
              <w:tabs>
                <w:tab w:val="left" w:pos="0"/>
              </w:tabs>
              <w:spacing w:after="0" w:line="300" w:lineRule="auto"/>
              <w:rPr>
                <w:rFonts w:ascii="Arial" w:eastAsia="Arial" w:hAnsi="Arial" w:cs="Arial"/>
                <w:sz w:val="20"/>
                <w:szCs w:val="20"/>
              </w:rPr>
            </w:pPr>
            <w:r>
              <w:rPr>
                <w:rFonts w:ascii="Arial" w:eastAsia="Arial" w:hAnsi="Arial" w:cs="Arial"/>
                <w:sz w:val="20"/>
                <w:szCs w:val="20"/>
              </w:rPr>
              <w:lastRenderedPageBreak/>
              <w:t xml:space="preserve">No </w:t>
            </w:r>
            <w:r w:rsidRPr="005C65F9">
              <w:rPr>
                <w:rFonts w:ascii="Arial" w:eastAsia="Arial" w:hAnsi="Arial" w:cs="Arial"/>
                <w:sz w:val="20"/>
                <w:szCs w:val="20"/>
              </w:rPr>
              <w:sym w:font="Wingdings" w:char="F0E0"/>
            </w:r>
            <w:r>
              <w:rPr>
                <w:rFonts w:ascii="Arial" w:eastAsia="Arial" w:hAnsi="Arial" w:cs="Arial"/>
                <w:sz w:val="20"/>
                <w:szCs w:val="20"/>
              </w:rPr>
              <w:t xml:space="preserve"> “The manuscript does not plot within-session and between-session regulation blocks of feedback variable(s), as well as pre-to-post resting baselines or contrasts”</w:t>
            </w:r>
          </w:p>
          <w:p w14:paraId="0AAB1FB0"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AEAAAA"/>
          </w:tcPr>
          <w:p w14:paraId="61EB5450" w14:textId="77777777" w:rsidR="003753B8" w:rsidRDefault="003753B8" w:rsidP="00532DF0">
            <w:pPr>
              <w:tabs>
                <w:tab w:val="left" w:pos="0"/>
              </w:tabs>
              <w:spacing w:after="0" w:line="300" w:lineRule="auto"/>
              <w:rPr>
                <w:rFonts w:ascii="Arial" w:eastAsia="Arial" w:hAnsi="Arial" w:cs="Arial"/>
              </w:rPr>
            </w:pPr>
          </w:p>
        </w:tc>
      </w:tr>
      <w:tr w:rsidR="003753B8" w14:paraId="781AC195" w14:textId="77777777" w:rsidTr="00532DF0">
        <w:tc>
          <w:tcPr>
            <w:tcW w:w="1242" w:type="dxa"/>
          </w:tcPr>
          <w:p w14:paraId="71CA1329" w14:textId="77777777" w:rsidR="003753B8" w:rsidRDefault="003753B8" w:rsidP="00532DF0">
            <w:pPr>
              <w:tabs>
                <w:tab w:val="left" w:pos="0"/>
              </w:tabs>
              <w:spacing w:after="0" w:line="300" w:lineRule="auto"/>
              <w:rPr>
                <w:rFonts w:ascii="Arial" w:eastAsia="Arial" w:hAnsi="Arial" w:cs="Arial"/>
                <w:sz w:val="20"/>
                <w:szCs w:val="20"/>
              </w:rPr>
            </w:pPr>
          </w:p>
        </w:tc>
        <w:tc>
          <w:tcPr>
            <w:tcW w:w="993" w:type="dxa"/>
          </w:tcPr>
          <w:p w14:paraId="704DF5FE"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5c</w:t>
            </w:r>
          </w:p>
        </w:tc>
        <w:tc>
          <w:tcPr>
            <w:tcW w:w="7399" w:type="dxa"/>
          </w:tcPr>
          <w:p w14:paraId="79E2F2E7"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Statistically compare the experimental condition/group to the control condition(s)/group(s) (not only each group to baseline measures)</w:t>
            </w:r>
          </w:p>
          <w:p w14:paraId="128D7BD6" w14:textId="77777777" w:rsidR="003753B8" w:rsidRDefault="003753B8" w:rsidP="00532DF0">
            <w:pPr>
              <w:tabs>
                <w:tab w:val="left" w:pos="0"/>
              </w:tabs>
              <w:spacing w:after="0" w:line="300" w:lineRule="auto"/>
              <w:rPr>
                <w:rFonts w:ascii="Arial" w:eastAsia="Arial" w:hAnsi="Arial" w:cs="Arial"/>
                <w:sz w:val="20"/>
                <w:szCs w:val="20"/>
              </w:rPr>
            </w:pPr>
          </w:p>
          <w:p w14:paraId="58D47437"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statistically compare the experimental condition/group to the control condition(s)/group(s) (not only each group to baseline measures)?</w:t>
            </w:r>
          </w:p>
          <w:p w14:paraId="697B5A03" w14:textId="77777777" w:rsidR="003753B8" w:rsidRDefault="003753B8" w:rsidP="003753B8">
            <w:pPr>
              <w:pStyle w:val="ListParagraph"/>
              <w:numPr>
                <w:ilvl w:val="0"/>
                <w:numId w:val="26"/>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B614CC">
              <w:rPr>
                <w:rFonts w:ascii="Arial" w:eastAsia="Arial" w:hAnsi="Arial" w:cs="Arial"/>
                <w:sz w:val="20"/>
                <w:szCs w:val="20"/>
              </w:rPr>
              <w:sym w:font="Wingdings" w:char="F0E0"/>
            </w:r>
            <w:r>
              <w:rPr>
                <w:rFonts w:ascii="Arial" w:eastAsia="Arial" w:hAnsi="Arial" w:cs="Arial"/>
                <w:sz w:val="20"/>
                <w:szCs w:val="20"/>
              </w:rPr>
              <w:t xml:space="preserve"> </w:t>
            </w:r>
            <w:r w:rsidRPr="00186103">
              <w:rPr>
                <w:rFonts w:ascii="Arial" w:eastAsia="Arial" w:hAnsi="Arial" w:cs="Arial"/>
                <w:sz w:val="20"/>
                <w:szCs w:val="20"/>
              </w:rPr>
              <w:t>Copy the text from your manuscript</w:t>
            </w:r>
            <w:r>
              <w:rPr>
                <w:rFonts w:ascii="Arial" w:eastAsia="Arial" w:hAnsi="Arial" w:cs="Arial"/>
                <w:sz w:val="20"/>
                <w:szCs w:val="20"/>
              </w:rPr>
              <w:t xml:space="preserve"> that describes the statistical comparison of the experimental condition/group to the control condition(s)/group(s).</w:t>
            </w:r>
          </w:p>
          <w:p w14:paraId="3C3924D8" w14:textId="77777777" w:rsidR="003753B8" w:rsidRDefault="003753B8" w:rsidP="003753B8">
            <w:pPr>
              <w:pStyle w:val="ListParagraph"/>
              <w:numPr>
                <w:ilvl w:val="0"/>
                <w:numId w:val="26"/>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B614CC">
              <w:rPr>
                <w:rFonts w:ascii="Arial" w:eastAsia="Arial" w:hAnsi="Arial" w:cs="Arial"/>
                <w:sz w:val="20"/>
                <w:szCs w:val="20"/>
              </w:rPr>
              <w:sym w:font="Wingdings" w:char="F0E0"/>
            </w:r>
            <w:r>
              <w:rPr>
                <w:rFonts w:ascii="Arial" w:eastAsia="Arial" w:hAnsi="Arial" w:cs="Arial"/>
                <w:sz w:val="20"/>
                <w:szCs w:val="20"/>
              </w:rPr>
              <w:t xml:space="preserve"> “The manuscript does not statistically compare the experimental condition/group to the control condition(s)/group(s)”</w:t>
            </w:r>
          </w:p>
          <w:p w14:paraId="774740B1" w14:textId="77777777" w:rsidR="003753B8" w:rsidRPr="00F061BB" w:rsidRDefault="003753B8" w:rsidP="00532DF0">
            <w:pPr>
              <w:pStyle w:val="ListParagraph"/>
              <w:numPr>
                <w:ilvl w:val="0"/>
                <w:numId w:val="6"/>
              </w:numPr>
              <w:tabs>
                <w:tab w:val="left" w:pos="0"/>
              </w:tabs>
              <w:spacing w:after="0" w:line="300" w:lineRule="auto"/>
              <w:rPr>
                <w:rFonts w:ascii="Arial" w:eastAsia="Arial" w:hAnsi="Arial" w:cs="Arial"/>
                <w:sz w:val="20"/>
                <w:szCs w:val="20"/>
              </w:rPr>
            </w:pPr>
            <w:r w:rsidRPr="00B614CC">
              <w:rPr>
                <w:rFonts w:ascii="Arial" w:eastAsia="Arial" w:hAnsi="Arial" w:cs="Arial"/>
                <w:sz w:val="20"/>
                <w:szCs w:val="20"/>
              </w:rPr>
              <w:t xml:space="preserve">Not applicable, there was only one participant group </w:t>
            </w:r>
            <w:r w:rsidRPr="00E90D7C">
              <w:rPr>
                <w:rFonts w:ascii="Arial" w:eastAsia="Arial" w:hAnsi="Arial" w:cs="Arial"/>
                <w:sz w:val="20"/>
                <w:szCs w:val="20"/>
              </w:rPr>
              <w:sym w:font="Wingdings" w:char="F0E0"/>
            </w:r>
            <w:r w:rsidRPr="00B614CC">
              <w:rPr>
                <w:rFonts w:ascii="Arial" w:eastAsia="Arial" w:hAnsi="Arial" w:cs="Arial"/>
                <w:sz w:val="20"/>
                <w:szCs w:val="20"/>
              </w:rPr>
              <w:t xml:space="preserve"> “NA: There was only one participant group”</w:t>
            </w:r>
            <w:r w:rsidRPr="00F061BB">
              <w:rPr>
                <w:rFonts w:ascii="Arial" w:eastAsia="Arial" w:hAnsi="Arial" w:cs="Arial"/>
                <w:sz w:val="20"/>
                <w:szCs w:val="20"/>
              </w:rPr>
              <w:t xml:space="preserve"> Not applicable, there was only one participant group </w:t>
            </w:r>
            <w:r w:rsidRPr="00E90D7C">
              <w:rPr>
                <w:rFonts w:ascii="Arial" w:eastAsia="Arial" w:hAnsi="Arial" w:cs="Arial"/>
                <w:sz w:val="20"/>
                <w:szCs w:val="20"/>
              </w:rPr>
              <w:sym w:font="Wingdings" w:char="F0E0"/>
            </w:r>
            <w:r w:rsidRPr="00F061BB">
              <w:rPr>
                <w:rFonts w:ascii="Arial" w:eastAsia="Arial" w:hAnsi="Arial" w:cs="Arial"/>
                <w:sz w:val="20"/>
                <w:szCs w:val="20"/>
              </w:rPr>
              <w:t xml:space="preserve"> “</w:t>
            </w:r>
            <w:r>
              <w:rPr>
                <w:rFonts w:ascii="Arial" w:eastAsia="Arial" w:hAnsi="Arial" w:cs="Arial"/>
                <w:sz w:val="20"/>
                <w:szCs w:val="20"/>
              </w:rPr>
              <w:t xml:space="preserve">NA: </w:t>
            </w:r>
            <w:r w:rsidRPr="00F061BB">
              <w:rPr>
                <w:rFonts w:ascii="Arial" w:eastAsia="Arial" w:hAnsi="Arial" w:cs="Arial"/>
                <w:sz w:val="20"/>
                <w:szCs w:val="20"/>
              </w:rPr>
              <w:t>There was only one participant group”</w:t>
            </w:r>
          </w:p>
          <w:p w14:paraId="0389B86C"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AEAAAA"/>
          </w:tcPr>
          <w:p w14:paraId="5574ACEC" w14:textId="77777777" w:rsidR="003753B8" w:rsidRDefault="003753B8" w:rsidP="00532DF0">
            <w:pPr>
              <w:tabs>
                <w:tab w:val="left" w:pos="0"/>
              </w:tabs>
              <w:spacing w:after="0" w:line="300" w:lineRule="auto"/>
              <w:rPr>
                <w:rFonts w:ascii="Arial" w:eastAsia="Arial" w:hAnsi="Arial" w:cs="Arial"/>
              </w:rPr>
            </w:pPr>
          </w:p>
        </w:tc>
      </w:tr>
      <w:tr w:rsidR="003753B8" w14:paraId="732FACB2" w14:textId="77777777" w:rsidTr="00532DF0">
        <w:tc>
          <w:tcPr>
            <w:tcW w:w="1242" w:type="dxa"/>
          </w:tcPr>
          <w:p w14:paraId="358167E4" w14:textId="77777777" w:rsidR="003753B8" w:rsidRDefault="003753B8" w:rsidP="00532DF0">
            <w:pPr>
              <w:tabs>
                <w:tab w:val="left" w:pos="0"/>
              </w:tabs>
              <w:spacing w:after="0" w:line="300" w:lineRule="auto"/>
              <w:rPr>
                <w:rFonts w:ascii="Arial" w:eastAsia="Arial" w:hAnsi="Arial" w:cs="Arial"/>
                <w:sz w:val="20"/>
                <w:szCs w:val="20"/>
              </w:rPr>
            </w:pPr>
            <w:proofErr w:type="spellStart"/>
            <w:r>
              <w:rPr>
                <w:rFonts w:ascii="Arial" w:eastAsia="Arial" w:hAnsi="Arial" w:cs="Arial"/>
                <w:sz w:val="20"/>
                <w:szCs w:val="20"/>
              </w:rPr>
              <w:t>Behaviour</w:t>
            </w:r>
            <w:proofErr w:type="spellEnd"/>
          </w:p>
        </w:tc>
        <w:tc>
          <w:tcPr>
            <w:tcW w:w="993" w:type="dxa"/>
          </w:tcPr>
          <w:p w14:paraId="407B6BEC"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6a</w:t>
            </w:r>
          </w:p>
        </w:tc>
        <w:tc>
          <w:tcPr>
            <w:tcW w:w="7399" w:type="dxa"/>
          </w:tcPr>
          <w:p w14:paraId="59E80B42"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Include measures of clinical or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significance, defined a priori, and describe whether they were reached</w:t>
            </w:r>
          </w:p>
          <w:p w14:paraId="3604CA9A" w14:textId="77777777" w:rsidR="003753B8" w:rsidRDefault="003753B8" w:rsidP="00532DF0">
            <w:pPr>
              <w:tabs>
                <w:tab w:val="left" w:pos="0"/>
              </w:tabs>
              <w:spacing w:after="0" w:line="300" w:lineRule="auto"/>
              <w:rPr>
                <w:rFonts w:ascii="Arial" w:eastAsia="Arial" w:hAnsi="Arial" w:cs="Arial"/>
                <w:sz w:val="20"/>
                <w:szCs w:val="20"/>
              </w:rPr>
            </w:pPr>
          </w:p>
          <w:p w14:paraId="70DD57CD"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[this question is somewhat of a two-parter, but I think I’ve managed to work it into one]</w:t>
            </w:r>
          </w:p>
          <w:p w14:paraId="767E35DA" w14:textId="77777777" w:rsidR="003753B8" w:rsidRPr="00EC04CA" w:rsidRDefault="003753B8" w:rsidP="00532DF0">
            <w:pPr>
              <w:tabs>
                <w:tab w:val="left" w:pos="0"/>
              </w:tabs>
              <w:spacing w:after="0" w:line="300" w:lineRule="auto"/>
              <w:rPr>
                <w:rFonts w:ascii="Arial" w:eastAsia="Arial" w:hAnsi="Arial" w:cs="Arial"/>
                <w:sz w:val="20"/>
                <w:szCs w:val="20"/>
              </w:rPr>
            </w:pPr>
          </w:p>
          <w:p w14:paraId="62E4D910" w14:textId="77777777" w:rsidR="003753B8" w:rsidRDefault="003753B8" w:rsidP="00532DF0">
            <w:pPr>
              <w:tabs>
                <w:tab w:val="left" w:pos="0"/>
              </w:tabs>
              <w:spacing w:after="0" w:line="300" w:lineRule="auto"/>
              <w:rPr>
                <w:rFonts w:ascii="Arial" w:eastAsia="Arial" w:hAnsi="Arial" w:cs="Arial"/>
                <w:sz w:val="20"/>
                <w:szCs w:val="20"/>
              </w:rPr>
            </w:pPr>
            <w:proofErr w:type="gramStart"/>
            <w:r>
              <w:rPr>
                <w:rFonts w:ascii="Arial" w:eastAsia="Arial" w:hAnsi="Arial" w:cs="Arial"/>
                <w:sz w:val="20"/>
                <w:szCs w:val="20"/>
              </w:rPr>
              <w:t>Does</w:t>
            </w:r>
            <w:proofErr w:type="gramEnd"/>
            <w:r>
              <w:rPr>
                <w:rFonts w:ascii="Arial" w:eastAsia="Arial" w:hAnsi="Arial" w:cs="Arial"/>
                <w:sz w:val="20"/>
                <w:szCs w:val="20"/>
              </w:rPr>
              <w:t xml:space="preserve"> the manuscript report measures of clinical or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significance and describe whether they were reached?</w:t>
            </w:r>
          </w:p>
          <w:p w14:paraId="0068382C" w14:textId="6714C454" w:rsidR="003753B8" w:rsidRPr="00B6002E" w:rsidRDefault="00D74715" w:rsidP="003753B8">
            <w:pPr>
              <w:pStyle w:val="ListParagraph"/>
              <w:numPr>
                <w:ilvl w:val="0"/>
                <w:numId w:val="29"/>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003753B8" w:rsidRPr="00B6002E">
              <w:rPr>
                <w:rFonts w:ascii="Arial" w:eastAsia="Arial" w:hAnsi="Arial" w:cs="Arial"/>
                <w:sz w:val="20"/>
                <w:szCs w:val="20"/>
              </w:rPr>
              <w:t xml:space="preserve">Yes, and the measure was defined a priori </w:t>
            </w:r>
            <w:r w:rsidR="003753B8" w:rsidRPr="00B6002E">
              <w:sym w:font="Wingdings" w:char="F0E0"/>
            </w:r>
            <w:r w:rsidR="003753B8" w:rsidRPr="00B6002E">
              <w:rPr>
                <w:rFonts w:ascii="Arial" w:eastAsia="Arial" w:hAnsi="Arial" w:cs="Arial"/>
                <w:sz w:val="20"/>
                <w:szCs w:val="20"/>
              </w:rPr>
              <w:t xml:space="preserve"> Copy the text from your manuscript that reports measures of clinical or </w:t>
            </w:r>
            <w:proofErr w:type="spellStart"/>
            <w:r w:rsidR="003753B8" w:rsidRPr="00B6002E">
              <w:rPr>
                <w:rFonts w:ascii="Arial" w:eastAsia="Arial" w:hAnsi="Arial" w:cs="Arial"/>
                <w:sz w:val="20"/>
                <w:szCs w:val="20"/>
              </w:rPr>
              <w:t>behavioural</w:t>
            </w:r>
            <w:proofErr w:type="spellEnd"/>
            <w:r w:rsidR="003753B8" w:rsidRPr="00B6002E">
              <w:rPr>
                <w:rFonts w:ascii="Arial" w:eastAsia="Arial" w:hAnsi="Arial" w:cs="Arial"/>
                <w:sz w:val="20"/>
                <w:szCs w:val="20"/>
              </w:rPr>
              <w:t xml:space="preserve"> significance and describe</w:t>
            </w:r>
            <w:r w:rsidR="003753B8">
              <w:rPr>
                <w:rFonts w:ascii="Arial" w:eastAsia="Arial" w:hAnsi="Arial" w:cs="Arial"/>
                <w:sz w:val="20"/>
                <w:szCs w:val="20"/>
              </w:rPr>
              <w:t>s</w:t>
            </w:r>
            <w:r w:rsidR="003753B8" w:rsidRPr="00B6002E">
              <w:rPr>
                <w:rFonts w:ascii="Arial" w:eastAsia="Arial" w:hAnsi="Arial" w:cs="Arial"/>
                <w:sz w:val="20"/>
                <w:szCs w:val="20"/>
              </w:rPr>
              <w:t xml:space="preserve"> whether they were reached</w:t>
            </w:r>
            <w:r w:rsidR="003753B8">
              <w:rPr>
                <w:rFonts w:ascii="Arial" w:eastAsia="Arial" w:hAnsi="Arial" w:cs="Arial"/>
                <w:sz w:val="20"/>
                <w:szCs w:val="20"/>
              </w:rPr>
              <w:t xml:space="preserve">. </w:t>
            </w:r>
            <w:r w:rsidR="003373F9">
              <w:rPr>
                <w:rFonts w:ascii="Arial" w:eastAsia="Arial" w:hAnsi="Arial" w:cs="Arial"/>
                <w:sz w:val="20"/>
                <w:szCs w:val="20"/>
              </w:rPr>
              <w:t xml:space="preserve">Ensure this text includes </w:t>
            </w:r>
            <w:r w:rsidR="003753B8">
              <w:rPr>
                <w:rFonts w:ascii="Arial" w:eastAsia="Arial" w:hAnsi="Arial" w:cs="Arial"/>
                <w:sz w:val="20"/>
                <w:szCs w:val="20"/>
              </w:rPr>
              <w:t xml:space="preserve">the URL where the measure of clinical or </w:t>
            </w:r>
            <w:proofErr w:type="spellStart"/>
            <w:r w:rsidR="003753B8">
              <w:rPr>
                <w:rFonts w:ascii="Arial" w:eastAsia="Arial" w:hAnsi="Arial" w:cs="Arial"/>
                <w:sz w:val="20"/>
                <w:szCs w:val="20"/>
              </w:rPr>
              <w:t>behavioural</w:t>
            </w:r>
            <w:proofErr w:type="spellEnd"/>
            <w:r w:rsidR="003753B8">
              <w:rPr>
                <w:rFonts w:ascii="Arial" w:eastAsia="Arial" w:hAnsi="Arial" w:cs="Arial"/>
                <w:sz w:val="20"/>
                <w:szCs w:val="20"/>
              </w:rPr>
              <w:t xml:space="preserve"> significance was preregistered or enter </w:t>
            </w:r>
            <w:r w:rsidR="003373F9">
              <w:rPr>
                <w:rFonts w:ascii="Arial" w:eastAsia="Arial" w:hAnsi="Arial" w:cs="Arial"/>
                <w:sz w:val="20"/>
                <w:szCs w:val="20"/>
              </w:rPr>
              <w:t>the</w:t>
            </w:r>
            <w:r w:rsidR="003753B8">
              <w:rPr>
                <w:rFonts w:ascii="Arial" w:eastAsia="Arial" w:hAnsi="Arial" w:cs="Arial"/>
                <w:sz w:val="20"/>
                <w:szCs w:val="20"/>
              </w:rPr>
              <w:t xml:space="preserve"> source where this </w:t>
            </w:r>
            <w:r w:rsidR="003373F9">
              <w:rPr>
                <w:rFonts w:ascii="Arial" w:eastAsia="Arial" w:hAnsi="Arial" w:cs="Arial"/>
                <w:sz w:val="20"/>
                <w:szCs w:val="20"/>
              </w:rPr>
              <w:t xml:space="preserve">clinical or </w:t>
            </w:r>
            <w:proofErr w:type="spellStart"/>
            <w:r w:rsidR="003373F9">
              <w:rPr>
                <w:rFonts w:ascii="Arial" w:eastAsia="Arial" w:hAnsi="Arial" w:cs="Arial"/>
                <w:sz w:val="20"/>
                <w:szCs w:val="20"/>
              </w:rPr>
              <w:t>behavioural</w:t>
            </w:r>
            <w:proofErr w:type="spellEnd"/>
            <w:r w:rsidR="003373F9">
              <w:rPr>
                <w:rFonts w:ascii="Arial" w:eastAsia="Arial" w:hAnsi="Arial" w:cs="Arial"/>
                <w:sz w:val="20"/>
                <w:szCs w:val="20"/>
              </w:rPr>
              <w:t xml:space="preserve"> </w:t>
            </w:r>
            <w:r w:rsidR="003753B8">
              <w:rPr>
                <w:rFonts w:ascii="Arial" w:eastAsia="Arial" w:hAnsi="Arial" w:cs="Arial"/>
                <w:sz w:val="20"/>
                <w:szCs w:val="20"/>
              </w:rPr>
              <w:t>significance value has been previously established.</w:t>
            </w:r>
          </w:p>
          <w:p w14:paraId="393F9F0A" w14:textId="77AE50B2" w:rsidR="003753B8" w:rsidRDefault="00D74715" w:rsidP="003753B8">
            <w:pPr>
              <w:pStyle w:val="ListParagraph"/>
              <w:numPr>
                <w:ilvl w:val="0"/>
                <w:numId w:val="27"/>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[YES/NO] </w:t>
            </w:r>
            <w:r w:rsidR="003753B8">
              <w:rPr>
                <w:rFonts w:ascii="Arial" w:eastAsia="Arial" w:hAnsi="Arial" w:cs="Arial"/>
                <w:sz w:val="20"/>
                <w:szCs w:val="20"/>
              </w:rPr>
              <w:t xml:space="preserve">Yes, and the measure was not defined a priori </w:t>
            </w:r>
            <w:r w:rsidR="003753B8" w:rsidRPr="00D56AA2">
              <w:rPr>
                <w:rFonts w:ascii="Arial" w:eastAsia="Arial" w:hAnsi="Arial" w:cs="Arial"/>
                <w:sz w:val="20"/>
                <w:szCs w:val="20"/>
              </w:rPr>
              <w:sym w:font="Wingdings" w:char="F0E0"/>
            </w:r>
            <w:r w:rsidR="003753B8">
              <w:rPr>
                <w:rFonts w:ascii="Arial" w:eastAsia="Arial" w:hAnsi="Arial" w:cs="Arial"/>
                <w:sz w:val="20"/>
                <w:szCs w:val="20"/>
              </w:rPr>
              <w:t xml:space="preserve"> </w:t>
            </w:r>
            <w:r w:rsidR="003753B8" w:rsidRPr="00B6002E">
              <w:rPr>
                <w:rFonts w:ascii="Arial" w:eastAsia="Arial" w:hAnsi="Arial" w:cs="Arial"/>
                <w:sz w:val="20"/>
                <w:szCs w:val="20"/>
              </w:rPr>
              <w:t xml:space="preserve">Copy the text from your manuscript that reports measures of clinical or </w:t>
            </w:r>
            <w:proofErr w:type="spellStart"/>
            <w:r w:rsidR="003753B8" w:rsidRPr="00B6002E">
              <w:rPr>
                <w:rFonts w:ascii="Arial" w:eastAsia="Arial" w:hAnsi="Arial" w:cs="Arial"/>
                <w:sz w:val="20"/>
                <w:szCs w:val="20"/>
              </w:rPr>
              <w:t>behavioural</w:t>
            </w:r>
            <w:proofErr w:type="spellEnd"/>
            <w:r w:rsidR="003753B8" w:rsidRPr="00B6002E">
              <w:rPr>
                <w:rFonts w:ascii="Arial" w:eastAsia="Arial" w:hAnsi="Arial" w:cs="Arial"/>
                <w:sz w:val="20"/>
                <w:szCs w:val="20"/>
              </w:rPr>
              <w:t xml:space="preserve"> significance and describe</w:t>
            </w:r>
            <w:r w:rsidR="003753B8">
              <w:rPr>
                <w:rFonts w:ascii="Arial" w:eastAsia="Arial" w:hAnsi="Arial" w:cs="Arial"/>
                <w:sz w:val="20"/>
                <w:szCs w:val="20"/>
              </w:rPr>
              <w:t>s</w:t>
            </w:r>
            <w:r w:rsidR="003753B8" w:rsidRPr="00B6002E">
              <w:rPr>
                <w:rFonts w:ascii="Arial" w:eastAsia="Arial" w:hAnsi="Arial" w:cs="Arial"/>
                <w:sz w:val="20"/>
                <w:szCs w:val="20"/>
              </w:rPr>
              <w:t xml:space="preserve"> whether they were reached</w:t>
            </w:r>
            <w:r w:rsidR="003753B8">
              <w:rPr>
                <w:rFonts w:ascii="Arial" w:eastAsia="Arial" w:hAnsi="Arial" w:cs="Arial"/>
                <w:sz w:val="20"/>
                <w:szCs w:val="20"/>
              </w:rPr>
              <w:t xml:space="preserve">. </w:t>
            </w:r>
            <w:r w:rsidR="00CC0A06">
              <w:rPr>
                <w:rFonts w:ascii="Arial" w:eastAsia="Arial" w:hAnsi="Arial" w:cs="Arial"/>
                <w:sz w:val="20"/>
                <w:szCs w:val="20"/>
              </w:rPr>
              <w:t>[add the following line of boilerplate text to the output, but do not display it to the person filling out the form.]</w:t>
            </w:r>
            <w:r w:rsidR="003753B8">
              <w:rPr>
                <w:rFonts w:ascii="Arial" w:eastAsia="Arial" w:hAnsi="Arial" w:cs="Arial"/>
                <w:sz w:val="20"/>
                <w:szCs w:val="20"/>
              </w:rPr>
              <w:t xml:space="preserve"> “This </w:t>
            </w:r>
            <w:r w:rsidR="00CB1C9F">
              <w:rPr>
                <w:rFonts w:ascii="Arial" w:eastAsia="Arial" w:hAnsi="Arial" w:cs="Arial"/>
                <w:sz w:val="20"/>
                <w:szCs w:val="20"/>
              </w:rPr>
              <w:t xml:space="preserve">clinical or </w:t>
            </w:r>
            <w:proofErr w:type="spellStart"/>
            <w:r w:rsidR="00CB1C9F">
              <w:rPr>
                <w:rFonts w:ascii="Arial" w:eastAsia="Arial" w:hAnsi="Arial" w:cs="Arial"/>
                <w:sz w:val="20"/>
                <w:szCs w:val="20"/>
              </w:rPr>
              <w:t>behavioural</w:t>
            </w:r>
            <w:proofErr w:type="spellEnd"/>
            <w:r w:rsidR="00CB1C9F">
              <w:rPr>
                <w:rFonts w:ascii="Arial" w:eastAsia="Arial" w:hAnsi="Arial" w:cs="Arial"/>
                <w:sz w:val="20"/>
                <w:szCs w:val="20"/>
              </w:rPr>
              <w:t xml:space="preserve"> significance value</w:t>
            </w:r>
            <w:r w:rsidR="003753B8">
              <w:rPr>
                <w:rFonts w:ascii="Arial" w:eastAsia="Arial" w:hAnsi="Arial" w:cs="Arial"/>
                <w:sz w:val="20"/>
                <w:szCs w:val="20"/>
              </w:rPr>
              <w:t xml:space="preserve"> was not defined a priori”. </w:t>
            </w:r>
          </w:p>
          <w:p w14:paraId="58C51F2B" w14:textId="77F894D0" w:rsidR="003753B8" w:rsidRDefault="00D74715" w:rsidP="003753B8">
            <w:pPr>
              <w:pStyle w:val="ListParagraph"/>
              <w:numPr>
                <w:ilvl w:val="0"/>
                <w:numId w:val="27"/>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003753B8">
              <w:rPr>
                <w:rFonts w:ascii="Arial" w:eastAsia="Arial" w:hAnsi="Arial" w:cs="Arial"/>
                <w:sz w:val="20"/>
                <w:szCs w:val="20"/>
              </w:rPr>
              <w:t xml:space="preserve">No </w:t>
            </w:r>
            <w:r w:rsidR="003753B8" w:rsidRPr="000162BA">
              <w:rPr>
                <w:rFonts w:ascii="Arial" w:eastAsia="Arial" w:hAnsi="Arial" w:cs="Arial"/>
                <w:sz w:val="20"/>
                <w:szCs w:val="20"/>
              </w:rPr>
              <w:sym w:font="Wingdings" w:char="F0E0"/>
            </w:r>
            <w:r w:rsidR="003753B8">
              <w:rPr>
                <w:rFonts w:ascii="Arial" w:eastAsia="Arial" w:hAnsi="Arial" w:cs="Arial"/>
                <w:sz w:val="20"/>
                <w:szCs w:val="20"/>
              </w:rPr>
              <w:t xml:space="preserve"> “The manuscript does not include measures of clinical or </w:t>
            </w:r>
            <w:proofErr w:type="spellStart"/>
            <w:r w:rsidR="003753B8">
              <w:rPr>
                <w:rFonts w:ascii="Arial" w:eastAsia="Arial" w:hAnsi="Arial" w:cs="Arial"/>
                <w:sz w:val="20"/>
                <w:szCs w:val="20"/>
              </w:rPr>
              <w:t>behavioural</w:t>
            </w:r>
            <w:proofErr w:type="spellEnd"/>
            <w:r w:rsidR="003753B8">
              <w:rPr>
                <w:rFonts w:ascii="Arial" w:eastAsia="Arial" w:hAnsi="Arial" w:cs="Arial"/>
                <w:sz w:val="20"/>
                <w:szCs w:val="20"/>
              </w:rPr>
              <w:t xml:space="preserve"> significance”</w:t>
            </w:r>
          </w:p>
          <w:p w14:paraId="1D49A95D" w14:textId="463E06FE" w:rsidR="003753B8" w:rsidRPr="00EC04CA" w:rsidRDefault="00D74715" w:rsidP="003753B8">
            <w:pPr>
              <w:pStyle w:val="ListParagraph"/>
              <w:numPr>
                <w:ilvl w:val="0"/>
                <w:numId w:val="27"/>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[NA] </w:t>
            </w:r>
            <w:r w:rsidR="003753B8">
              <w:rPr>
                <w:rFonts w:ascii="Arial" w:eastAsia="Arial" w:hAnsi="Arial" w:cs="Arial"/>
                <w:sz w:val="20"/>
                <w:szCs w:val="20"/>
              </w:rPr>
              <w:t xml:space="preserve">Not applicable, the study does not take cognitive or </w:t>
            </w:r>
            <w:proofErr w:type="spellStart"/>
            <w:r w:rsidR="003753B8">
              <w:rPr>
                <w:rFonts w:ascii="Arial" w:eastAsia="Arial" w:hAnsi="Arial" w:cs="Arial"/>
                <w:sz w:val="20"/>
                <w:szCs w:val="20"/>
              </w:rPr>
              <w:t>behavioural</w:t>
            </w:r>
            <w:proofErr w:type="spellEnd"/>
            <w:r w:rsidR="003753B8">
              <w:rPr>
                <w:rFonts w:ascii="Arial" w:eastAsia="Arial" w:hAnsi="Arial" w:cs="Arial"/>
                <w:sz w:val="20"/>
                <w:szCs w:val="20"/>
              </w:rPr>
              <w:t xml:space="preserve"> measures </w:t>
            </w:r>
            <w:r w:rsidR="003753B8" w:rsidRPr="00FF2155">
              <w:rPr>
                <w:rFonts w:ascii="Arial" w:eastAsia="Arial" w:hAnsi="Arial" w:cs="Arial"/>
                <w:sz w:val="20"/>
                <w:szCs w:val="20"/>
              </w:rPr>
              <w:sym w:font="Wingdings" w:char="F0E0"/>
            </w:r>
            <w:r w:rsidR="003753B8">
              <w:rPr>
                <w:rFonts w:ascii="Arial" w:eastAsia="Arial" w:hAnsi="Arial" w:cs="Arial"/>
                <w:sz w:val="20"/>
                <w:szCs w:val="20"/>
              </w:rPr>
              <w:t xml:space="preserve"> “NA:  the study does not take cognitive or </w:t>
            </w:r>
            <w:proofErr w:type="spellStart"/>
            <w:r w:rsidR="003753B8">
              <w:rPr>
                <w:rFonts w:ascii="Arial" w:eastAsia="Arial" w:hAnsi="Arial" w:cs="Arial"/>
                <w:sz w:val="20"/>
                <w:szCs w:val="20"/>
              </w:rPr>
              <w:t>behavioural</w:t>
            </w:r>
            <w:proofErr w:type="spellEnd"/>
            <w:r w:rsidR="003753B8">
              <w:rPr>
                <w:rFonts w:ascii="Arial" w:eastAsia="Arial" w:hAnsi="Arial" w:cs="Arial"/>
                <w:sz w:val="20"/>
                <w:szCs w:val="20"/>
              </w:rPr>
              <w:t xml:space="preserve"> measures</w:t>
            </w:r>
          </w:p>
          <w:p w14:paraId="2DF3081D"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AEAAAA"/>
          </w:tcPr>
          <w:p w14:paraId="5F8B0445" w14:textId="77777777" w:rsidR="003753B8" w:rsidRDefault="003753B8" w:rsidP="00532DF0">
            <w:pPr>
              <w:tabs>
                <w:tab w:val="left" w:pos="0"/>
              </w:tabs>
              <w:spacing w:after="0" w:line="300" w:lineRule="auto"/>
              <w:rPr>
                <w:rFonts w:ascii="Arial" w:eastAsia="Arial" w:hAnsi="Arial" w:cs="Arial"/>
              </w:rPr>
            </w:pPr>
          </w:p>
        </w:tc>
      </w:tr>
      <w:tr w:rsidR="003753B8" w14:paraId="7C725D21" w14:textId="77777777" w:rsidTr="00532DF0">
        <w:tc>
          <w:tcPr>
            <w:tcW w:w="1242" w:type="dxa"/>
          </w:tcPr>
          <w:p w14:paraId="07011C82" w14:textId="77777777" w:rsidR="003753B8" w:rsidRDefault="003753B8" w:rsidP="00532DF0">
            <w:pPr>
              <w:tabs>
                <w:tab w:val="left" w:pos="0"/>
              </w:tabs>
              <w:spacing w:after="0" w:line="300" w:lineRule="auto"/>
              <w:rPr>
                <w:rFonts w:ascii="Arial" w:eastAsia="Arial" w:hAnsi="Arial" w:cs="Arial"/>
                <w:sz w:val="20"/>
                <w:szCs w:val="20"/>
              </w:rPr>
            </w:pPr>
          </w:p>
        </w:tc>
        <w:tc>
          <w:tcPr>
            <w:tcW w:w="993" w:type="dxa"/>
          </w:tcPr>
          <w:p w14:paraId="50AF53CF"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6b</w:t>
            </w:r>
          </w:p>
        </w:tc>
        <w:tc>
          <w:tcPr>
            <w:tcW w:w="7399" w:type="dxa"/>
            <w:vAlign w:val="center"/>
          </w:tcPr>
          <w:p w14:paraId="712F08F5"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Run correlational analyses between regulation success and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outcomes</w:t>
            </w:r>
          </w:p>
          <w:p w14:paraId="34779A43" w14:textId="77777777" w:rsidR="003753B8" w:rsidRDefault="003753B8" w:rsidP="00532DF0">
            <w:pPr>
              <w:tabs>
                <w:tab w:val="left" w:pos="0"/>
              </w:tabs>
              <w:spacing w:after="0" w:line="300" w:lineRule="auto"/>
              <w:rPr>
                <w:rFonts w:ascii="Arial" w:eastAsia="Arial" w:hAnsi="Arial" w:cs="Arial"/>
                <w:sz w:val="20"/>
                <w:szCs w:val="20"/>
              </w:rPr>
            </w:pPr>
          </w:p>
          <w:p w14:paraId="6B65CE89"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lastRenderedPageBreak/>
              <w:t xml:space="preserve">Does the manuscript compare regulation success and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outcomes?</w:t>
            </w:r>
          </w:p>
          <w:p w14:paraId="3BB14193" w14:textId="77777777" w:rsidR="003753B8" w:rsidRDefault="003753B8" w:rsidP="003753B8">
            <w:pPr>
              <w:pStyle w:val="ListParagraph"/>
              <w:numPr>
                <w:ilvl w:val="0"/>
                <w:numId w:val="30"/>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5C4405">
              <w:rPr>
                <w:rFonts w:ascii="Arial" w:eastAsia="Arial" w:hAnsi="Arial" w:cs="Arial"/>
                <w:sz w:val="20"/>
                <w:szCs w:val="20"/>
              </w:rPr>
              <w:sym w:font="Wingdings" w:char="F0E0"/>
            </w:r>
            <w:r>
              <w:rPr>
                <w:rFonts w:ascii="Arial" w:eastAsia="Arial" w:hAnsi="Arial" w:cs="Arial"/>
                <w:sz w:val="20"/>
                <w:szCs w:val="20"/>
              </w:rPr>
              <w:t xml:space="preserve"> </w:t>
            </w:r>
            <w:r w:rsidRPr="00B6002E">
              <w:rPr>
                <w:rFonts w:ascii="Arial" w:eastAsia="Arial" w:hAnsi="Arial" w:cs="Arial"/>
                <w:sz w:val="20"/>
                <w:szCs w:val="20"/>
              </w:rPr>
              <w:t>Copy the text from your manuscript</w:t>
            </w:r>
            <w:r>
              <w:rPr>
                <w:rFonts w:ascii="Arial" w:eastAsia="Arial" w:hAnsi="Arial" w:cs="Arial"/>
                <w:sz w:val="20"/>
                <w:szCs w:val="20"/>
              </w:rPr>
              <w:t xml:space="preserve"> and/or the figure numbers</w:t>
            </w:r>
            <w:r w:rsidRPr="00B6002E">
              <w:rPr>
                <w:rFonts w:ascii="Arial" w:eastAsia="Arial" w:hAnsi="Arial" w:cs="Arial"/>
                <w:sz w:val="20"/>
                <w:szCs w:val="20"/>
              </w:rPr>
              <w:t xml:space="preserve"> that</w:t>
            </w:r>
            <w:r>
              <w:rPr>
                <w:rFonts w:ascii="Arial" w:eastAsia="Arial" w:hAnsi="Arial" w:cs="Arial"/>
                <w:sz w:val="20"/>
                <w:szCs w:val="20"/>
              </w:rPr>
              <w:t xml:space="preserve"> compare regulation success and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outcomes.</w:t>
            </w:r>
          </w:p>
          <w:p w14:paraId="1A2D7C25" w14:textId="77777777" w:rsidR="003753B8" w:rsidRDefault="003753B8" w:rsidP="003753B8">
            <w:pPr>
              <w:pStyle w:val="ListParagraph"/>
              <w:numPr>
                <w:ilvl w:val="0"/>
                <w:numId w:val="30"/>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 </w:t>
            </w:r>
            <w:r w:rsidRPr="00562A91">
              <w:rPr>
                <w:rFonts w:ascii="Arial" w:eastAsia="Arial" w:hAnsi="Arial" w:cs="Arial"/>
                <w:sz w:val="20"/>
                <w:szCs w:val="20"/>
              </w:rPr>
              <w:sym w:font="Wingdings" w:char="F0E0"/>
            </w:r>
            <w:r>
              <w:rPr>
                <w:rFonts w:ascii="Arial" w:eastAsia="Arial" w:hAnsi="Arial" w:cs="Arial"/>
                <w:sz w:val="20"/>
                <w:szCs w:val="20"/>
              </w:rPr>
              <w:t xml:space="preserve"> “This manuscript does not compare regulation success and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outcomes”</w:t>
            </w:r>
          </w:p>
          <w:p w14:paraId="5E0065D1" w14:textId="77777777" w:rsidR="003753B8" w:rsidRPr="00C55389" w:rsidRDefault="003753B8" w:rsidP="003753B8">
            <w:pPr>
              <w:pStyle w:val="ListParagraph"/>
              <w:numPr>
                <w:ilvl w:val="0"/>
                <w:numId w:val="30"/>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Not applicable, the study does not take cognitive or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measures </w:t>
            </w:r>
            <w:r w:rsidRPr="00FF2155">
              <w:rPr>
                <w:rFonts w:ascii="Arial" w:eastAsia="Arial" w:hAnsi="Arial" w:cs="Arial"/>
                <w:sz w:val="20"/>
                <w:szCs w:val="20"/>
              </w:rPr>
              <w:sym w:font="Wingdings" w:char="F0E0"/>
            </w:r>
            <w:r>
              <w:rPr>
                <w:rFonts w:ascii="Arial" w:eastAsia="Arial" w:hAnsi="Arial" w:cs="Arial"/>
                <w:sz w:val="20"/>
                <w:szCs w:val="20"/>
              </w:rPr>
              <w:t xml:space="preserve"> “NA:  the study does not take cognitive or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measures</w:t>
            </w:r>
          </w:p>
        </w:tc>
        <w:tc>
          <w:tcPr>
            <w:tcW w:w="1418" w:type="dxa"/>
            <w:shd w:val="clear" w:color="auto" w:fill="AEAAAA"/>
          </w:tcPr>
          <w:p w14:paraId="504EDC9D" w14:textId="77777777" w:rsidR="003753B8" w:rsidRDefault="003753B8" w:rsidP="00532DF0">
            <w:pPr>
              <w:tabs>
                <w:tab w:val="left" w:pos="0"/>
              </w:tabs>
              <w:spacing w:after="0" w:line="300" w:lineRule="auto"/>
              <w:rPr>
                <w:rFonts w:ascii="Arial" w:eastAsia="Arial" w:hAnsi="Arial" w:cs="Arial"/>
              </w:rPr>
            </w:pPr>
          </w:p>
        </w:tc>
      </w:tr>
      <w:tr w:rsidR="003753B8" w14:paraId="38CA97D9" w14:textId="77777777" w:rsidTr="00532DF0">
        <w:tc>
          <w:tcPr>
            <w:tcW w:w="9634" w:type="dxa"/>
            <w:gridSpan w:val="3"/>
          </w:tcPr>
          <w:p w14:paraId="4A6BC2FC" w14:textId="77777777" w:rsidR="003753B8" w:rsidRDefault="003753B8" w:rsidP="00532DF0">
            <w:pPr>
              <w:tabs>
                <w:tab w:val="left" w:pos="0"/>
              </w:tabs>
              <w:spacing w:before="120" w:after="0" w:line="240" w:lineRule="auto"/>
              <w:rPr>
                <w:rFonts w:ascii="Arial" w:eastAsia="Arial" w:hAnsi="Arial" w:cs="Arial"/>
                <w:b/>
                <w:sz w:val="20"/>
                <w:szCs w:val="20"/>
              </w:rPr>
            </w:pPr>
            <w:r>
              <w:rPr>
                <w:rFonts w:ascii="Arial" w:eastAsia="Arial" w:hAnsi="Arial" w:cs="Arial"/>
                <w:b/>
                <w:sz w:val="20"/>
                <w:szCs w:val="20"/>
              </w:rPr>
              <w:t>Data storage</w:t>
            </w:r>
          </w:p>
        </w:tc>
        <w:tc>
          <w:tcPr>
            <w:tcW w:w="1418" w:type="dxa"/>
          </w:tcPr>
          <w:p w14:paraId="23240B1A" w14:textId="77777777" w:rsidR="003753B8" w:rsidRDefault="003753B8" w:rsidP="00532DF0">
            <w:pPr>
              <w:tabs>
                <w:tab w:val="left" w:pos="0"/>
              </w:tabs>
              <w:spacing w:after="0" w:line="300" w:lineRule="auto"/>
              <w:rPr>
                <w:rFonts w:ascii="Arial" w:eastAsia="Arial" w:hAnsi="Arial" w:cs="Arial"/>
              </w:rPr>
            </w:pPr>
          </w:p>
        </w:tc>
      </w:tr>
      <w:tr w:rsidR="003753B8" w14:paraId="47A9CB71" w14:textId="77777777" w:rsidTr="00532DF0">
        <w:tc>
          <w:tcPr>
            <w:tcW w:w="1242" w:type="dxa"/>
          </w:tcPr>
          <w:p w14:paraId="4F302A89" w14:textId="77777777" w:rsidR="003753B8" w:rsidRDefault="003753B8" w:rsidP="00532DF0">
            <w:pPr>
              <w:tabs>
                <w:tab w:val="left" w:pos="0"/>
              </w:tabs>
              <w:spacing w:after="0" w:line="300" w:lineRule="auto"/>
              <w:rPr>
                <w:rFonts w:ascii="Arial" w:eastAsia="Arial" w:hAnsi="Arial" w:cs="Arial"/>
                <w:i/>
                <w:smallCaps/>
                <w:sz w:val="20"/>
                <w:szCs w:val="20"/>
              </w:rPr>
            </w:pPr>
          </w:p>
        </w:tc>
        <w:tc>
          <w:tcPr>
            <w:tcW w:w="993" w:type="dxa"/>
          </w:tcPr>
          <w:p w14:paraId="05DCA749" w14:textId="77777777" w:rsidR="003753B8" w:rsidRDefault="003753B8" w:rsidP="00532DF0">
            <w:pPr>
              <w:tabs>
                <w:tab w:val="left" w:pos="0"/>
              </w:tabs>
              <w:spacing w:after="0" w:line="300" w:lineRule="auto"/>
              <w:jc w:val="center"/>
              <w:rPr>
                <w:rFonts w:ascii="Arial" w:eastAsia="Arial" w:hAnsi="Arial" w:cs="Arial"/>
                <w:sz w:val="20"/>
                <w:szCs w:val="20"/>
              </w:rPr>
            </w:pPr>
            <w:r>
              <w:rPr>
                <w:rFonts w:ascii="Arial" w:eastAsia="Arial" w:hAnsi="Arial" w:cs="Arial"/>
                <w:sz w:val="20"/>
                <w:szCs w:val="20"/>
              </w:rPr>
              <w:t>7a</w:t>
            </w:r>
          </w:p>
        </w:tc>
        <w:tc>
          <w:tcPr>
            <w:tcW w:w="7399" w:type="dxa"/>
          </w:tcPr>
          <w:p w14:paraId="7D0A4301" w14:textId="77777777"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Upload all materials, analysis scripts, code, and raw data used for analyses, as well as final values, to an open access data repository, when feasible</w:t>
            </w:r>
          </w:p>
          <w:p w14:paraId="0DB97301" w14:textId="77777777" w:rsidR="003753B8" w:rsidRDefault="003753B8" w:rsidP="00532DF0">
            <w:pPr>
              <w:tabs>
                <w:tab w:val="left" w:pos="0"/>
              </w:tabs>
              <w:spacing w:after="0" w:line="300" w:lineRule="auto"/>
              <w:rPr>
                <w:rFonts w:ascii="Arial" w:eastAsia="Arial" w:hAnsi="Arial" w:cs="Arial"/>
                <w:sz w:val="20"/>
                <w:szCs w:val="20"/>
              </w:rPr>
            </w:pPr>
          </w:p>
          <w:p w14:paraId="1E7DA7BC" w14:textId="37651E30" w:rsidR="003753B8" w:rsidRDefault="003753B8" w:rsidP="00532DF0">
            <w:pPr>
              <w:tabs>
                <w:tab w:val="left" w:pos="0"/>
              </w:tabs>
              <w:spacing w:after="0" w:line="300" w:lineRule="auto"/>
              <w:rPr>
                <w:rFonts w:ascii="Arial" w:eastAsia="Arial" w:hAnsi="Arial" w:cs="Arial"/>
                <w:sz w:val="20"/>
                <w:szCs w:val="20"/>
              </w:rPr>
            </w:pPr>
            <w:r>
              <w:rPr>
                <w:rFonts w:ascii="Arial" w:eastAsia="Arial" w:hAnsi="Arial" w:cs="Arial"/>
                <w:sz w:val="20"/>
                <w:szCs w:val="20"/>
              </w:rPr>
              <w:t>Does the manuscript include a link to any open access materials, analysis scripts, code, raw data, or final values?</w:t>
            </w:r>
          </w:p>
          <w:p w14:paraId="55989DE1" w14:textId="77777777" w:rsidR="003753B8" w:rsidRDefault="003753B8" w:rsidP="003753B8">
            <w:pPr>
              <w:pStyle w:val="ListParagraph"/>
              <w:numPr>
                <w:ilvl w:val="0"/>
                <w:numId w:val="31"/>
              </w:numPr>
              <w:tabs>
                <w:tab w:val="left" w:pos="0"/>
              </w:tabs>
              <w:spacing w:after="0" w:line="300" w:lineRule="auto"/>
              <w:rPr>
                <w:rFonts w:ascii="Arial" w:eastAsia="Arial" w:hAnsi="Arial" w:cs="Arial"/>
                <w:sz w:val="20"/>
                <w:szCs w:val="20"/>
              </w:rPr>
            </w:pPr>
            <w:r>
              <w:rPr>
                <w:rFonts w:ascii="Arial" w:eastAsia="Arial" w:hAnsi="Arial" w:cs="Arial"/>
                <w:sz w:val="20"/>
                <w:szCs w:val="20"/>
              </w:rPr>
              <w:t xml:space="preserve">Yes </w:t>
            </w:r>
            <w:r w:rsidRPr="00FB4DBD">
              <w:rPr>
                <w:rFonts w:ascii="Arial" w:eastAsia="Arial" w:hAnsi="Arial" w:cs="Arial"/>
                <w:sz w:val="20"/>
                <w:szCs w:val="20"/>
              </w:rPr>
              <w:sym w:font="Wingdings" w:char="F0E0"/>
            </w:r>
            <w:r>
              <w:rPr>
                <w:rFonts w:ascii="Arial" w:eastAsia="Arial" w:hAnsi="Arial" w:cs="Arial"/>
                <w:sz w:val="20"/>
                <w:szCs w:val="20"/>
              </w:rPr>
              <w:t xml:space="preserve"> </w:t>
            </w:r>
            <w:r w:rsidRPr="00B6002E">
              <w:rPr>
                <w:rFonts w:ascii="Arial" w:eastAsia="Arial" w:hAnsi="Arial" w:cs="Arial"/>
                <w:sz w:val="20"/>
                <w:szCs w:val="20"/>
              </w:rPr>
              <w:t>Copy the text from your manuscript</w:t>
            </w:r>
            <w:r>
              <w:rPr>
                <w:rFonts w:ascii="Arial" w:eastAsia="Arial" w:hAnsi="Arial" w:cs="Arial"/>
                <w:sz w:val="20"/>
                <w:szCs w:val="20"/>
              </w:rPr>
              <w:t xml:space="preserve"> detailing which items are available. Ensure this text includes a link to access the documents.</w:t>
            </w:r>
          </w:p>
          <w:p w14:paraId="5AED9E9F" w14:textId="3D43F0AD" w:rsidR="003753B8" w:rsidRPr="0045662D" w:rsidRDefault="003753B8" w:rsidP="003753B8">
            <w:pPr>
              <w:pStyle w:val="ListParagraph"/>
              <w:numPr>
                <w:ilvl w:val="0"/>
                <w:numId w:val="31"/>
              </w:numPr>
              <w:tabs>
                <w:tab w:val="left" w:pos="0"/>
              </w:tabs>
              <w:spacing w:after="0" w:line="300" w:lineRule="auto"/>
              <w:rPr>
                <w:rFonts w:ascii="Arial" w:eastAsia="Arial" w:hAnsi="Arial" w:cs="Arial"/>
                <w:sz w:val="20"/>
                <w:szCs w:val="20"/>
              </w:rPr>
            </w:pPr>
            <w:r w:rsidRPr="0045662D">
              <w:rPr>
                <w:rFonts w:ascii="Arial" w:eastAsia="Arial" w:hAnsi="Arial" w:cs="Arial"/>
                <w:sz w:val="20"/>
                <w:szCs w:val="20"/>
              </w:rPr>
              <w:t xml:space="preserve">No </w:t>
            </w:r>
            <w:r w:rsidRPr="00F477A6">
              <w:rPr>
                <w:rFonts w:ascii="Arial" w:eastAsia="Arial" w:hAnsi="Arial" w:cs="Arial"/>
                <w:sz w:val="20"/>
                <w:szCs w:val="20"/>
              </w:rPr>
              <w:sym w:font="Wingdings" w:char="F0E0"/>
            </w:r>
            <w:r w:rsidRPr="0045662D">
              <w:rPr>
                <w:rFonts w:ascii="Arial" w:eastAsia="Arial" w:hAnsi="Arial" w:cs="Arial"/>
                <w:sz w:val="20"/>
                <w:szCs w:val="20"/>
              </w:rPr>
              <w:t xml:space="preserve"> “No additional documents related to the materials, analysis scripts, code, raw data, or final values are available for this manuscript”.</w:t>
            </w:r>
          </w:p>
          <w:p w14:paraId="68EB2A74" w14:textId="77777777" w:rsidR="003753B8" w:rsidRDefault="003753B8" w:rsidP="00532DF0">
            <w:pPr>
              <w:tabs>
                <w:tab w:val="left" w:pos="0"/>
              </w:tabs>
              <w:spacing w:after="0" w:line="300" w:lineRule="auto"/>
              <w:rPr>
                <w:rFonts w:ascii="Arial" w:eastAsia="Arial" w:hAnsi="Arial" w:cs="Arial"/>
                <w:sz w:val="20"/>
                <w:szCs w:val="20"/>
              </w:rPr>
            </w:pPr>
          </w:p>
        </w:tc>
        <w:tc>
          <w:tcPr>
            <w:tcW w:w="1418" w:type="dxa"/>
            <w:shd w:val="clear" w:color="auto" w:fill="E7E6E6"/>
          </w:tcPr>
          <w:p w14:paraId="20C8852D" w14:textId="77777777" w:rsidR="003753B8" w:rsidRDefault="003753B8" w:rsidP="00532DF0">
            <w:pPr>
              <w:tabs>
                <w:tab w:val="left" w:pos="0"/>
              </w:tabs>
              <w:spacing w:after="0" w:line="300" w:lineRule="auto"/>
              <w:rPr>
                <w:rFonts w:ascii="Arial" w:eastAsia="Arial" w:hAnsi="Arial" w:cs="Arial"/>
              </w:rPr>
            </w:pPr>
          </w:p>
        </w:tc>
      </w:tr>
    </w:tbl>
    <w:p w14:paraId="1B59A52E" w14:textId="1DB651E2" w:rsidR="003753B8" w:rsidRDefault="003753B8" w:rsidP="003753B8"/>
    <w:p w14:paraId="767010B5" w14:textId="443DE624" w:rsidR="00EA34A6" w:rsidRDefault="00EA34A6" w:rsidP="003753B8"/>
    <w:p w14:paraId="15B2CC9F" w14:textId="0760A590" w:rsidR="00EA34A6" w:rsidRDefault="00EA34A6" w:rsidP="003753B8"/>
    <w:p w14:paraId="21BC48D3" w14:textId="4F429361" w:rsidR="00EA34A6" w:rsidRDefault="00EA34A6" w:rsidP="003753B8"/>
    <w:p w14:paraId="481CCA14" w14:textId="138132F1" w:rsidR="00EA34A6" w:rsidRDefault="00EA34A6" w:rsidP="003753B8"/>
    <w:sectPr w:rsidR="00EA34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go Pedder" w:date="2019-10-30T10:03:00Z" w:initials="HP">
    <w:p w14:paraId="516C6665" w14:textId="506E913C" w:rsidR="00291828" w:rsidRDefault="00291828">
      <w:pPr>
        <w:pStyle w:val="CommentText"/>
      </w:pPr>
      <w:r>
        <w:rPr>
          <w:rStyle w:val="CommentReference"/>
        </w:rPr>
        <w:annotationRef/>
      </w:r>
      <w:proofErr w:type="gramStart"/>
      <w:r w:rsidR="009C33C5">
        <w:t>Unfortunately</w:t>
      </w:r>
      <w:proofErr w:type="gramEnd"/>
      <w:r w:rsidR="009C33C5">
        <w:t xml:space="preserve"> not without lots of extra work – this would require usernames, passwords, and lots of server-side stuff that I would have to read lots about to implement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6C6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6C6665" w16cid:durableId="2163DE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B3326" w14:textId="77777777" w:rsidR="00C87407" w:rsidRDefault="00C87407" w:rsidP="00404906">
      <w:pPr>
        <w:spacing w:after="0" w:line="240" w:lineRule="auto"/>
      </w:pPr>
      <w:r>
        <w:separator/>
      </w:r>
    </w:p>
  </w:endnote>
  <w:endnote w:type="continuationSeparator" w:id="0">
    <w:p w14:paraId="4B9FFEDA" w14:textId="77777777" w:rsidR="00C87407" w:rsidRDefault="00C87407" w:rsidP="0040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B5138" w14:textId="77777777" w:rsidR="00C87407" w:rsidRDefault="00C87407" w:rsidP="00404906">
      <w:pPr>
        <w:spacing w:after="0" w:line="240" w:lineRule="auto"/>
      </w:pPr>
      <w:r>
        <w:separator/>
      </w:r>
    </w:p>
  </w:footnote>
  <w:footnote w:type="continuationSeparator" w:id="0">
    <w:p w14:paraId="6E138890" w14:textId="77777777" w:rsidR="00C87407" w:rsidRDefault="00C87407" w:rsidP="00404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FC13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132A"/>
    <w:multiLevelType w:val="hybridMultilevel"/>
    <w:tmpl w:val="CDACCE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9B42F9"/>
    <w:multiLevelType w:val="hybridMultilevel"/>
    <w:tmpl w:val="D1A676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2F398E"/>
    <w:multiLevelType w:val="hybridMultilevel"/>
    <w:tmpl w:val="8C947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33700C"/>
    <w:multiLevelType w:val="hybridMultilevel"/>
    <w:tmpl w:val="8A066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8E42DF"/>
    <w:multiLevelType w:val="hybridMultilevel"/>
    <w:tmpl w:val="EA681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AF36A4"/>
    <w:multiLevelType w:val="hybridMultilevel"/>
    <w:tmpl w:val="41967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484F06"/>
    <w:multiLevelType w:val="hybridMultilevel"/>
    <w:tmpl w:val="B226C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6475C4"/>
    <w:multiLevelType w:val="hybridMultilevel"/>
    <w:tmpl w:val="3C482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6E22FA"/>
    <w:multiLevelType w:val="hybridMultilevel"/>
    <w:tmpl w:val="E7A2F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C686634"/>
    <w:multiLevelType w:val="hybridMultilevel"/>
    <w:tmpl w:val="6F64C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CEA7543"/>
    <w:multiLevelType w:val="hybridMultilevel"/>
    <w:tmpl w:val="BEBA8F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FE01D8F"/>
    <w:multiLevelType w:val="hybridMultilevel"/>
    <w:tmpl w:val="49FC9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2A54BB4"/>
    <w:multiLevelType w:val="hybridMultilevel"/>
    <w:tmpl w:val="1C16C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6B4FEC"/>
    <w:multiLevelType w:val="hybridMultilevel"/>
    <w:tmpl w:val="C9B01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0E4500"/>
    <w:multiLevelType w:val="hybridMultilevel"/>
    <w:tmpl w:val="A1CC8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3C2DE5"/>
    <w:multiLevelType w:val="hybridMultilevel"/>
    <w:tmpl w:val="A768C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CE05EF"/>
    <w:multiLevelType w:val="hybridMultilevel"/>
    <w:tmpl w:val="AB8CC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BEE69FA"/>
    <w:multiLevelType w:val="hybridMultilevel"/>
    <w:tmpl w:val="D4823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FAE2B07"/>
    <w:multiLevelType w:val="hybridMultilevel"/>
    <w:tmpl w:val="BCAC8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12C097D"/>
    <w:multiLevelType w:val="hybridMultilevel"/>
    <w:tmpl w:val="4008C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4BC6CB1"/>
    <w:multiLevelType w:val="hybridMultilevel"/>
    <w:tmpl w:val="41F6C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7B441A"/>
    <w:multiLevelType w:val="hybridMultilevel"/>
    <w:tmpl w:val="965E150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612C2EC5"/>
    <w:multiLevelType w:val="hybridMultilevel"/>
    <w:tmpl w:val="FD765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1E30CD1"/>
    <w:multiLevelType w:val="hybridMultilevel"/>
    <w:tmpl w:val="5DBC6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826464"/>
    <w:multiLevelType w:val="hybridMultilevel"/>
    <w:tmpl w:val="54188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3F743A6"/>
    <w:multiLevelType w:val="hybridMultilevel"/>
    <w:tmpl w:val="EE0E2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9384DBF"/>
    <w:multiLevelType w:val="hybridMultilevel"/>
    <w:tmpl w:val="B7F82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30533A"/>
    <w:multiLevelType w:val="hybridMultilevel"/>
    <w:tmpl w:val="1B501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C90133D"/>
    <w:multiLevelType w:val="hybridMultilevel"/>
    <w:tmpl w:val="60B6A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5AC2132"/>
    <w:multiLevelType w:val="hybridMultilevel"/>
    <w:tmpl w:val="6804B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9C662F"/>
    <w:multiLevelType w:val="hybridMultilevel"/>
    <w:tmpl w:val="81F078C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4"/>
  </w:num>
  <w:num w:numId="4">
    <w:abstractNumId w:val="27"/>
  </w:num>
  <w:num w:numId="5">
    <w:abstractNumId w:val="31"/>
  </w:num>
  <w:num w:numId="6">
    <w:abstractNumId w:val="14"/>
  </w:num>
  <w:num w:numId="7">
    <w:abstractNumId w:val="22"/>
  </w:num>
  <w:num w:numId="8">
    <w:abstractNumId w:val="11"/>
  </w:num>
  <w:num w:numId="9">
    <w:abstractNumId w:val="10"/>
  </w:num>
  <w:num w:numId="10">
    <w:abstractNumId w:val="1"/>
  </w:num>
  <w:num w:numId="11">
    <w:abstractNumId w:val="7"/>
  </w:num>
  <w:num w:numId="12">
    <w:abstractNumId w:val="6"/>
  </w:num>
  <w:num w:numId="13">
    <w:abstractNumId w:val="29"/>
  </w:num>
  <w:num w:numId="14">
    <w:abstractNumId w:val="4"/>
  </w:num>
  <w:num w:numId="15">
    <w:abstractNumId w:val="2"/>
  </w:num>
  <w:num w:numId="16">
    <w:abstractNumId w:val="0"/>
  </w:num>
  <w:num w:numId="17">
    <w:abstractNumId w:val="30"/>
  </w:num>
  <w:num w:numId="18">
    <w:abstractNumId w:val="15"/>
  </w:num>
  <w:num w:numId="19">
    <w:abstractNumId w:val="28"/>
  </w:num>
  <w:num w:numId="20">
    <w:abstractNumId w:val="21"/>
  </w:num>
  <w:num w:numId="21">
    <w:abstractNumId w:val="12"/>
  </w:num>
  <w:num w:numId="22">
    <w:abstractNumId w:val="8"/>
  </w:num>
  <w:num w:numId="23">
    <w:abstractNumId w:val="26"/>
  </w:num>
  <w:num w:numId="24">
    <w:abstractNumId w:val="23"/>
  </w:num>
  <w:num w:numId="25">
    <w:abstractNumId w:val="13"/>
  </w:num>
  <w:num w:numId="26">
    <w:abstractNumId w:val="3"/>
  </w:num>
  <w:num w:numId="27">
    <w:abstractNumId w:val="25"/>
  </w:num>
  <w:num w:numId="28">
    <w:abstractNumId w:val="17"/>
  </w:num>
  <w:num w:numId="29">
    <w:abstractNumId w:val="18"/>
  </w:num>
  <w:num w:numId="30">
    <w:abstractNumId w:val="20"/>
  </w:num>
  <w:num w:numId="31">
    <w:abstractNumId w:val="19"/>
  </w:num>
  <w:num w:numId="3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o Pedder">
    <w15:presenceInfo w15:providerId="AD" w15:userId="S::hp17602@bristol.ac.uk::6ba25422-2bd5-4235-8dfa-607ab3f51d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06"/>
    <w:rsid w:val="00005CBC"/>
    <w:rsid w:val="00010C07"/>
    <w:rsid w:val="000162BA"/>
    <w:rsid w:val="00044258"/>
    <w:rsid w:val="000466D1"/>
    <w:rsid w:val="000555C1"/>
    <w:rsid w:val="00065F98"/>
    <w:rsid w:val="00077097"/>
    <w:rsid w:val="00095C4E"/>
    <w:rsid w:val="000C3E67"/>
    <w:rsid w:val="00116F02"/>
    <w:rsid w:val="00153EC7"/>
    <w:rsid w:val="001804DB"/>
    <w:rsid w:val="00186103"/>
    <w:rsid w:val="0019658B"/>
    <w:rsid w:val="001E406E"/>
    <w:rsid w:val="002226C5"/>
    <w:rsid w:val="0027166A"/>
    <w:rsid w:val="00291828"/>
    <w:rsid w:val="002C378D"/>
    <w:rsid w:val="002D179C"/>
    <w:rsid w:val="003064C7"/>
    <w:rsid w:val="00314882"/>
    <w:rsid w:val="003373F9"/>
    <w:rsid w:val="003468F2"/>
    <w:rsid w:val="00362979"/>
    <w:rsid w:val="003666C0"/>
    <w:rsid w:val="0037381F"/>
    <w:rsid w:val="003753B8"/>
    <w:rsid w:val="003774F6"/>
    <w:rsid w:val="003B5423"/>
    <w:rsid w:val="003D7B5B"/>
    <w:rsid w:val="004041C1"/>
    <w:rsid w:val="00404906"/>
    <w:rsid w:val="0043015A"/>
    <w:rsid w:val="00435C85"/>
    <w:rsid w:val="00440328"/>
    <w:rsid w:val="0045662D"/>
    <w:rsid w:val="0049336D"/>
    <w:rsid w:val="004A60BC"/>
    <w:rsid w:val="004C62A7"/>
    <w:rsid w:val="004E6A20"/>
    <w:rsid w:val="00535013"/>
    <w:rsid w:val="00546FF4"/>
    <w:rsid w:val="00554AF9"/>
    <w:rsid w:val="005550FB"/>
    <w:rsid w:val="00562A91"/>
    <w:rsid w:val="00563AE1"/>
    <w:rsid w:val="00570132"/>
    <w:rsid w:val="005A4E72"/>
    <w:rsid w:val="005B0805"/>
    <w:rsid w:val="005C4405"/>
    <w:rsid w:val="005C65F9"/>
    <w:rsid w:val="005E59C1"/>
    <w:rsid w:val="0062128E"/>
    <w:rsid w:val="0062296F"/>
    <w:rsid w:val="006335AE"/>
    <w:rsid w:val="0065579E"/>
    <w:rsid w:val="0065598F"/>
    <w:rsid w:val="006C401B"/>
    <w:rsid w:val="006C7A81"/>
    <w:rsid w:val="00704188"/>
    <w:rsid w:val="00721B20"/>
    <w:rsid w:val="00735410"/>
    <w:rsid w:val="00746920"/>
    <w:rsid w:val="007649DA"/>
    <w:rsid w:val="00774443"/>
    <w:rsid w:val="007A0147"/>
    <w:rsid w:val="007A5BE4"/>
    <w:rsid w:val="007C1007"/>
    <w:rsid w:val="007E64B0"/>
    <w:rsid w:val="008054B5"/>
    <w:rsid w:val="00826339"/>
    <w:rsid w:val="00847D09"/>
    <w:rsid w:val="00873D31"/>
    <w:rsid w:val="008A0F64"/>
    <w:rsid w:val="008A1DA6"/>
    <w:rsid w:val="008A6699"/>
    <w:rsid w:val="008B44E7"/>
    <w:rsid w:val="008C43A5"/>
    <w:rsid w:val="00905A95"/>
    <w:rsid w:val="0093203F"/>
    <w:rsid w:val="00934F96"/>
    <w:rsid w:val="00936986"/>
    <w:rsid w:val="00965BC3"/>
    <w:rsid w:val="0098308E"/>
    <w:rsid w:val="00990029"/>
    <w:rsid w:val="009916C4"/>
    <w:rsid w:val="00993627"/>
    <w:rsid w:val="009B43AD"/>
    <w:rsid w:val="009C33C5"/>
    <w:rsid w:val="009D1C43"/>
    <w:rsid w:val="009D7107"/>
    <w:rsid w:val="009E20CD"/>
    <w:rsid w:val="00A16067"/>
    <w:rsid w:val="00A202A7"/>
    <w:rsid w:val="00A53313"/>
    <w:rsid w:val="00A612B1"/>
    <w:rsid w:val="00A65C50"/>
    <w:rsid w:val="00A74E9F"/>
    <w:rsid w:val="00AB2750"/>
    <w:rsid w:val="00AC21A0"/>
    <w:rsid w:val="00AC5869"/>
    <w:rsid w:val="00AC6E60"/>
    <w:rsid w:val="00AE574F"/>
    <w:rsid w:val="00B6002E"/>
    <w:rsid w:val="00B614CC"/>
    <w:rsid w:val="00B670BE"/>
    <w:rsid w:val="00BA3293"/>
    <w:rsid w:val="00BB7746"/>
    <w:rsid w:val="00BD1499"/>
    <w:rsid w:val="00BD3A9F"/>
    <w:rsid w:val="00BF47F6"/>
    <w:rsid w:val="00C356E2"/>
    <w:rsid w:val="00C4031D"/>
    <w:rsid w:val="00C55389"/>
    <w:rsid w:val="00C631E4"/>
    <w:rsid w:val="00C717B2"/>
    <w:rsid w:val="00C7687F"/>
    <w:rsid w:val="00C80F33"/>
    <w:rsid w:val="00C87407"/>
    <w:rsid w:val="00CA0D31"/>
    <w:rsid w:val="00CB1C9F"/>
    <w:rsid w:val="00CB699B"/>
    <w:rsid w:val="00CC0464"/>
    <w:rsid w:val="00CC0A06"/>
    <w:rsid w:val="00CC2AC7"/>
    <w:rsid w:val="00D32DD8"/>
    <w:rsid w:val="00D56AA2"/>
    <w:rsid w:val="00D603CD"/>
    <w:rsid w:val="00D65CE2"/>
    <w:rsid w:val="00D74715"/>
    <w:rsid w:val="00DA51B1"/>
    <w:rsid w:val="00DB1995"/>
    <w:rsid w:val="00DC4B22"/>
    <w:rsid w:val="00DF1F3F"/>
    <w:rsid w:val="00DF376C"/>
    <w:rsid w:val="00E06F34"/>
    <w:rsid w:val="00E278FB"/>
    <w:rsid w:val="00E70641"/>
    <w:rsid w:val="00E870B0"/>
    <w:rsid w:val="00E90D7C"/>
    <w:rsid w:val="00EA1A38"/>
    <w:rsid w:val="00EA34A6"/>
    <w:rsid w:val="00EA7F4B"/>
    <w:rsid w:val="00EB794F"/>
    <w:rsid w:val="00EC04CA"/>
    <w:rsid w:val="00EE5A5A"/>
    <w:rsid w:val="00EF57DF"/>
    <w:rsid w:val="00F0308D"/>
    <w:rsid w:val="00F04D82"/>
    <w:rsid w:val="00F061BB"/>
    <w:rsid w:val="00F17BE4"/>
    <w:rsid w:val="00F477A6"/>
    <w:rsid w:val="00F57CBA"/>
    <w:rsid w:val="00F84336"/>
    <w:rsid w:val="00F9770B"/>
    <w:rsid w:val="00FB4DBD"/>
    <w:rsid w:val="00FD0A2D"/>
    <w:rsid w:val="00FD42D6"/>
    <w:rsid w:val="00FF2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045C27"/>
  <w15:chartTrackingRefBased/>
  <w15:docId w15:val="{BAD5FE74-0D44-40D3-BA8D-8872C546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0147"/>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15A"/>
    <w:pPr>
      <w:ind w:left="720"/>
      <w:contextualSpacing/>
    </w:pPr>
  </w:style>
  <w:style w:type="paragraph" w:styleId="ListBullet">
    <w:name w:val="List Bullet"/>
    <w:basedOn w:val="Normal"/>
    <w:uiPriority w:val="99"/>
    <w:unhideWhenUsed/>
    <w:rsid w:val="00721B20"/>
    <w:pPr>
      <w:numPr>
        <w:numId w:val="16"/>
      </w:numPr>
      <w:contextualSpacing/>
    </w:pPr>
  </w:style>
  <w:style w:type="character" w:styleId="CommentReference">
    <w:name w:val="annotation reference"/>
    <w:basedOn w:val="DefaultParagraphFont"/>
    <w:uiPriority w:val="99"/>
    <w:semiHidden/>
    <w:unhideWhenUsed/>
    <w:rsid w:val="00291828"/>
    <w:rPr>
      <w:sz w:val="16"/>
      <w:szCs w:val="16"/>
    </w:rPr>
  </w:style>
  <w:style w:type="paragraph" w:styleId="CommentText">
    <w:name w:val="annotation text"/>
    <w:basedOn w:val="Normal"/>
    <w:link w:val="CommentTextChar"/>
    <w:uiPriority w:val="99"/>
    <w:semiHidden/>
    <w:unhideWhenUsed/>
    <w:rsid w:val="00291828"/>
    <w:pPr>
      <w:spacing w:line="240" w:lineRule="auto"/>
    </w:pPr>
    <w:rPr>
      <w:sz w:val="20"/>
      <w:szCs w:val="20"/>
    </w:rPr>
  </w:style>
  <w:style w:type="character" w:customStyle="1" w:styleId="CommentTextChar">
    <w:name w:val="Comment Text Char"/>
    <w:basedOn w:val="DefaultParagraphFont"/>
    <w:link w:val="CommentText"/>
    <w:uiPriority w:val="99"/>
    <w:semiHidden/>
    <w:rsid w:val="00291828"/>
    <w:rPr>
      <w:rFonts w:ascii="Calibri" w:eastAsia="Calibri" w:hAnsi="Calibri" w:cs="Calibri"/>
      <w:sz w:val="20"/>
      <w:szCs w:val="20"/>
      <w:lang w:val="en-US" w:eastAsia="en-GB"/>
    </w:rPr>
  </w:style>
  <w:style w:type="paragraph" w:styleId="CommentSubject">
    <w:name w:val="annotation subject"/>
    <w:basedOn w:val="CommentText"/>
    <w:next w:val="CommentText"/>
    <w:link w:val="CommentSubjectChar"/>
    <w:uiPriority w:val="99"/>
    <w:semiHidden/>
    <w:unhideWhenUsed/>
    <w:rsid w:val="00291828"/>
    <w:rPr>
      <w:b/>
      <w:bCs/>
    </w:rPr>
  </w:style>
  <w:style w:type="character" w:customStyle="1" w:styleId="CommentSubjectChar">
    <w:name w:val="Comment Subject Char"/>
    <w:basedOn w:val="CommentTextChar"/>
    <w:link w:val="CommentSubject"/>
    <w:uiPriority w:val="99"/>
    <w:semiHidden/>
    <w:rsid w:val="00291828"/>
    <w:rPr>
      <w:rFonts w:ascii="Calibri" w:eastAsia="Calibri" w:hAnsi="Calibri" w:cs="Calibri"/>
      <w:b/>
      <w:bCs/>
      <w:sz w:val="20"/>
      <w:szCs w:val="20"/>
      <w:lang w:val="en-US" w:eastAsia="en-GB"/>
    </w:rPr>
  </w:style>
  <w:style w:type="paragraph" w:styleId="BalloonText">
    <w:name w:val="Balloon Text"/>
    <w:basedOn w:val="Normal"/>
    <w:link w:val="BalloonTextChar"/>
    <w:uiPriority w:val="99"/>
    <w:semiHidden/>
    <w:unhideWhenUsed/>
    <w:rsid w:val="00291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828"/>
    <w:rPr>
      <w:rFonts w:ascii="Segoe UI" w:eastAsia="Calibri" w:hAnsi="Segoe UI" w:cs="Segoe UI"/>
      <w:sz w:val="18"/>
      <w:szCs w:val="18"/>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BAA87BE0579848B81E3EE10DB11064" ma:contentTypeVersion="8" ma:contentTypeDescription="Create a new document." ma:contentTypeScope="" ma:versionID="36ea77e5fc692c429b8056c2421a72dd">
  <xsd:schema xmlns:xsd="http://www.w3.org/2001/XMLSchema" xmlns:xs="http://www.w3.org/2001/XMLSchema" xmlns:p="http://schemas.microsoft.com/office/2006/metadata/properties" xmlns:ns3="615b67e1-4017-458e-ba0d-5cb7a073cc5b" targetNamespace="http://schemas.microsoft.com/office/2006/metadata/properties" ma:root="true" ma:fieldsID="632d1cebab739a250ce27a59d3dee590" ns3:_="">
    <xsd:import namespace="615b67e1-4017-458e-ba0d-5cb7a073cc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5b67e1-4017-458e-ba0d-5cb7a073cc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A7E57-1F6F-4783-BAFB-89B6F9306664}">
  <ds:schemaRefs>
    <ds:schemaRef ds:uri="http://schemas.microsoft.com/office/2006/metadata/properties"/>
    <ds:schemaRef ds:uri="615b67e1-4017-458e-ba0d-5cb7a073cc5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060808B4-F059-4D78-A4AC-3E3A01ECBA58}">
  <ds:schemaRefs>
    <ds:schemaRef ds:uri="http://schemas.microsoft.com/sharepoint/v3/contenttype/forms"/>
  </ds:schemaRefs>
</ds:datastoreItem>
</file>

<file path=customXml/itemProps3.xml><?xml version="1.0" encoding="utf-8"?>
<ds:datastoreItem xmlns:ds="http://schemas.openxmlformats.org/officeDocument/2006/customXml" ds:itemID="{CDF19541-D89C-4174-A123-783337FE7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5b67e1-4017-458e-ba0d-5cb7a073c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2089</Words>
  <Characters>11910</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Thibault</dc:creator>
  <cp:keywords/>
  <dc:description/>
  <cp:lastModifiedBy>Hugo Pedder</cp:lastModifiedBy>
  <cp:revision>2</cp:revision>
  <dcterms:created xsi:type="dcterms:W3CDTF">2019-10-30T10:11:00Z</dcterms:created>
  <dcterms:modified xsi:type="dcterms:W3CDTF">2019-10-30T10:11:00Z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0x010100B8BAA87BE0579848B81E3EE10DB11064</vt:lpwstr>
  </property>
</Properties>
</file>