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54.000000000004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2"/>
        <w:gridCol w:w="5656"/>
        <w:gridCol w:w="1260"/>
        <w:gridCol w:w="2675"/>
        <w:gridCol w:w="1427"/>
        <w:gridCol w:w="2424"/>
        <w:tblGridChange w:id="0">
          <w:tblGrid>
            <w:gridCol w:w="1112"/>
            <w:gridCol w:w="5656"/>
            <w:gridCol w:w="1260"/>
            <w:gridCol w:w="2675"/>
            <w:gridCol w:w="1427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Sistema de gestión de alquileres de casas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2024-100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03/10/2024</w:t>
            </w:r>
          </w:p>
        </w:tc>
      </w:tr>
    </w:tbl>
    <w:p w:rsidR="00000000" w:rsidDel="00000000" w:rsidP="00000000" w:rsidRDefault="00000000" w:rsidRPr="00000000" w14:paraId="00000009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35.0" w:type="dxa"/>
        <w:jc w:val="left"/>
        <w:tblInd w:w="-97.0" w:type="dxa"/>
        <w:tblLayout w:type="fixed"/>
        <w:tblLook w:val="0000"/>
      </w:tblPr>
      <w:tblGrid>
        <w:gridCol w:w="495"/>
        <w:gridCol w:w="2955"/>
        <w:gridCol w:w="1170"/>
        <w:gridCol w:w="1125"/>
        <w:gridCol w:w="1425"/>
        <w:gridCol w:w="1635"/>
        <w:gridCol w:w="2025"/>
        <w:gridCol w:w="1725"/>
        <w:gridCol w:w="1980"/>
        <w:tblGridChange w:id="0">
          <w:tblGrid>
            <w:gridCol w:w="495"/>
            <w:gridCol w:w="2955"/>
            <w:gridCol w:w="1170"/>
            <w:gridCol w:w="1125"/>
            <w:gridCol w:w="1425"/>
            <w:gridCol w:w="1635"/>
            <w:gridCol w:w="2025"/>
            <w:gridCol w:w="1725"/>
            <w:gridCol w:w="1980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Información de Requisito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Relación de Trazabilidad con…</w:t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 / Interesado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Objetivo(s) del Proyecto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Entregable(s)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Criterio(s) de Aceptación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Métrica(s)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de usuarios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0" w:before="12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Must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after="0" w:before="12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Usuarios y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CA 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M1 y M2</w:t>
            </w:r>
          </w:p>
        </w:tc>
      </w:tr>
      <w:tr>
        <w:trPr>
          <w:cantSplit w:val="0"/>
          <w:trHeight w:val="1721.328124999999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 Gestión de propiedades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Must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Propietarios y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CA 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M1 y M2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 Búsqueda y filtrado de pisos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Must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Inquilinos y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CA 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M1 y M2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Reserva de pisos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Must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Inquilinos y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CA 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M1 y M2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pisos reservados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Should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Usuarios y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CA 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M1 y M2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Could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Usuarios y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CA 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M1 y M2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Valoración y opiniones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Won't 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Usuarios y 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CA 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M1 y M2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Seguridad y fiabilidad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Usuarios y 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CA 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M1 y M2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 y eficiencia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Should 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Usuarios y 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CA 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M1 y M2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Should 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Usuarios y 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CA 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M1 y M2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 de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desarollo y cliente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 y 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CA 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M4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 de uso de estándares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desarrollo y 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 y 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CA 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M1 y M2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 de uso de tecnología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desarrollo </w:t>
            </w:r>
            <w:r w:rsidDel="00000000" w:rsidR="00000000" w:rsidRPr="00000000">
              <w:rPr>
                <w:rtl w:val="0"/>
              </w:rPr>
              <w:t xml:space="preserve">y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 y 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CA 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M1 y M2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 de privacidad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spacing w:after="0" w:before="12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Equipo de desarrollo, usuarios y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CA 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M1 y M2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 de seguridad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desarrollo, usuarios y 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CA 015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M1 y M2</w:t>
            </w:r>
          </w:p>
        </w:tc>
      </w:tr>
    </w:tbl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MATRIZ DE TRAZABILIDAD DE REQUISITOS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6D54FD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+OJ/HaFywcDL3uLaPIUZlan2sg==">CgMxLjA4AHIhMVd3bTFwdUk4SkFWTkVBTGJydVZKWUlYZ09KUUZsQVBN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2015-11-01T16:20:00Z</dcterms:created>
  <dc:creator>PGPI</dc:creator>
</cp:coreProperties>
</file>