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88B" w:rsidRDefault="006F1B3A" w:rsidP="006D0468">
      <w:pPr>
        <w:spacing w:line="240" w:lineRule="auto"/>
        <w:rPr>
          <w:rStyle w:val="Hyperlink"/>
        </w:rPr>
      </w:pPr>
      <w:r>
        <w:fldChar w:fldCharType="begin"/>
      </w:r>
      <w:r>
        <w:instrText xml:space="preserve"> HYPERLINK "http://goldberg.berkeley.edu/pubs/fogel-CASE07_0166_FI.pdf" </w:instrText>
      </w:r>
      <w:r>
        <w:fldChar w:fldCharType="separate"/>
      </w:r>
      <w:r w:rsidR="005E403D" w:rsidRPr="005E403D">
        <w:rPr>
          <w:rStyle w:val="Hyperlink"/>
        </w:rPr>
        <w:t>http://goldberg.berkeley.edu/pubs/fogel-CASE07_0166_FI.pdf</w:t>
      </w:r>
      <w:r>
        <w:rPr>
          <w:rStyle w:val="Hyperlink"/>
        </w:rPr>
        <w:fldChar w:fldCharType="end"/>
      </w:r>
    </w:p>
    <w:p w:rsidR="00960DAF" w:rsidRDefault="00960DAF" w:rsidP="006D0468">
      <w:pPr>
        <w:spacing w:line="240" w:lineRule="auto"/>
        <w:rPr>
          <w:rStyle w:val="Hyperlink"/>
        </w:rPr>
      </w:pPr>
    </w:p>
    <w:p w:rsidR="00960DAF" w:rsidRDefault="00960DAF" w:rsidP="006D0468">
      <w:pPr>
        <w:spacing w:line="240" w:lineRule="auto"/>
        <w:rPr>
          <w:rStyle w:val="Hyperlink"/>
        </w:rPr>
      </w:pPr>
    </w:p>
    <w:p w:rsidR="00960DAF" w:rsidRDefault="00960DAF" w:rsidP="006D0468">
      <w:pPr>
        <w:pStyle w:val="Heading2"/>
        <w:spacing w:line="240" w:lineRule="auto"/>
      </w:pPr>
      <w:r>
        <w:t>One-dimension beacon navigation problem</w:t>
      </w:r>
    </w:p>
    <w:p w:rsidR="006D0468" w:rsidRPr="006D0468" w:rsidRDefault="006D0468" w:rsidP="006D0468">
      <w:pPr>
        <w:spacing w:line="240" w:lineRule="auto"/>
      </w:pPr>
    </w:p>
    <w:p w:rsidR="00960DAF" w:rsidRPr="006D0468" w:rsidRDefault="00960DAF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Simplifications:</w:t>
      </w:r>
    </w:p>
    <w:p w:rsidR="00960DAF" w:rsidRDefault="00960DAF" w:rsidP="006D0468">
      <w:pPr>
        <w:pStyle w:val="ListParagraph"/>
        <w:numPr>
          <w:ilvl w:val="0"/>
          <w:numId w:val="2"/>
        </w:numPr>
        <w:spacing w:line="240" w:lineRule="auto"/>
      </w:pPr>
      <w:r>
        <w:t>In one dimension case we can reduce the problem by using linear segments:</w:t>
      </w:r>
      <w:r w:rsidR="006D0468">
        <w:br/>
      </w:r>
    </w:p>
    <w:p w:rsidR="00960DAF" w:rsidRDefault="00960DAF" w:rsidP="006D0468">
      <w:pPr>
        <w:pStyle w:val="ListParagraph"/>
        <w:spacing w:line="240" w:lineRule="auto"/>
        <w:jc w:val="center"/>
      </w:pPr>
      <w:r w:rsidRPr="00960DAF">
        <w:rPr>
          <w:noProof/>
          <w:lang w:bidi="he-IL"/>
        </w:rPr>
        <w:drawing>
          <wp:inline distT="0" distB="0" distL="0" distR="0" wp14:anchorId="7D50D9E0" wp14:editId="21C350B3">
            <wp:extent cx="2504661" cy="2534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696" cy="253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0468">
        <w:br/>
      </w:r>
    </w:p>
    <w:p w:rsidR="00960DAF" w:rsidRPr="00960DAF" w:rsidRDefault="006D0468" w:rsidP="002E5904">
      <w:pPr>
        <w:pStyle w:val="ListParagraph"/>
        <w:numPr>
          <w:ilvl w:val="0"/>
          <w:numId w:val="2"/>
        </w:numPr>
        <w:spacing w:line="240" w:lineRule="auto"/>
      </w:pPr>
      <w:r>
        <w:t>We could discard dealing with partition size and concentrate only on the total number of distinctly identifiable partitions (DIP</w:t>
      </w:r>
      <w:r w:rsidR="002E5904">
        <w:t>s</w:t>
      </w:r>
      <w:r>
        <w:t>)</w:t>
      </w:r>
      <w:r w:rsidR="002E5904">
        <w:t xml:space="preserve"> because by adjusting the beacon strength (segment sizes) we can get DIPs of equal size</w:t>
      </w:r>
      <w:r>
        <w:t>.</w:t>
      </w:r>
      <w:r>
        <w:br/>
      </w:r>
    </w:p>
    <w:p w:rsidR="00960DAF" w:rsidRPr="006D0468" w:rsidRDefault="00960DAF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Theorem:</w:t>
      </w:r>
    </w:p>
    <w:p w:rsidR="00960DAF" w:rsidRDefault="00960DAF" w:rsidP="006D0468">
      <w:pPr>
        <w:spacing w:line="240" w:lineRule="auto"/>
      </w:pPr>
      <w:r>
        <w:t xml:space="preserve">Given </w:t>
      </w:r>
      <w:r>
        <w:rPr>
          <w:i/>
          <w:iCs/>
        </w:rPr>
        <w:t>n</w:t>
      </w:r>
      <w:r>
        <w:t xml:space="preserve"> beacons in one dimension the best solution </w:t>
      </w:r>
      <w:r w:rsidR="006D0468">
        <w:t xml:space="preserve">will have </w:t>
      </w:r>
      <w:r w:rsidR="006D0468">
        <w:rPr>
          <w:i/>
          <w:iCs/>
        </w:rPr>
        <w:t>2n</w:t>
      </w:r>
      <w:r w:rsidR="006D0468">
        <w:t xml:space="preserve"> distinctly identifiable partitions (DIP).</w:t>
      </w:r>
    </w:p>
    <w:p w:rsidR="006D0468" w:rsidRDefault="006D0468" w:rsidP="006D0468">
      <w:pPr>
        <w:spacing w:line="240" w:lineRule="auto"/>
        <w:rPr>
          <w:rStyle w:val="IntenseReference"/>
        </w:rPr>
      </w:pPr>
      <w:r w:rsidRPr="006D0468">
        <w:rPr>
          <w:rStyle w:val="IntenseReference"/>
        </w:rPr>
        <w:t>Proof:</w:t>
      </w:r>
    </w:p>
    <w:p w:rsidR="006D0468" w:rsidRDefault="006D0468" w:rsidP="006D0468">
      <w:pPr>
        <w:spacing w:line="240" w:lineRule="auto"/>
      </w:pPr>
      <w:r>
        <w:t>We will prove this by induction on the number of beacons.</w:t>
      </w:r>
    </w:p>
    <w:p w:rsidR="006D0468" w:rsidRDefault="006D0468" w:rsidP="006D0468">
      <w:pPr>
        <w:pStyle w:val="ListParagraph"/>
        <w:numPr>
          <w:ilvl w:val="0"/>
          <w:numId w:val="3"/>
        </w:numPr>
        <w:spacing w:line="240" w:lineRule="auto"/>
      </w:pPr>
      <w:r>
        <w:t>Basis: given one beacon it is obvious that the maximal number of DIP</w:t>
      </w:r>
      <w:r w:rsidR="00732675">
        <w:t>s</w:t>
      </w:r>
      <w:r>
        <w:t xml:space="preserve"> is 2.</w:t>
      </w:r>
    </w:p>
    <w:p w:rsidR="006D0468" w:rsidRDefault="006D0468" w:rsidP="003928AB">
      <w:pPr>
        <w:pStyle w:val="ListParagraph"/>
        <w:numPr>
          <w:ilvl w:val="0"/>
          <w:numId w:val="3"/>
        </w:numPr>
        <w:spacing w:line="240" w:lineRule="auto"/>
      </w:pPr>
      <w:r>
        <w:t>Let’</w:t>
      </w:r>
      <w:r w:rsidR="00732675">
        <w:t>s assume that for</w:t>
      </w:r>
      <w:r>
        <w:t xml:space="preserve"> given </w:t>
      </w:r>
      <w:r>
        <w:rPr>
          <w:i/>
          <w:iCs/>
        </w:rPr>
        <w:t>n</w:t>
      </w:r>
      <w:r w:rsidR="00F61E1D">
        <w:t xml:space="preserve"> beacons we have </w:t>
      </w:r>
      <w:r w:rsidR="00F61E1D">
        <w:rPr>
          <w:i/>
          <w:iCs/>
        </w:rPr>
        <w:t>2n</w:t>
      </w:r>
      <w:r w:rsidR="00F61E1D">
        <w:t xml:space="preserve"> DIP</w:t>
      </w:r>
      <w:r w:rsidR="00732675">
        <w:t>s</w:t>
      </w:r>
      <w:r w:rsidR="00F61E1D">
        <w:t xml:space="preserve"> and now we’ll check for </w:t>
      </w:r>
      <w:r w:rsidR="00F61E1D">
        <w:rPr>
          <w:i/>
          <w:iCs/>
        </w:rPr>
        <w:t>n+1</w:t>
      </w:r>
      <w:r w:rsidR="00F61E1D">
        <w:t xml:space="preserve"> beacons:</w:t>
      </w:r>
      <w:r w:rsidR="003928AB">
        <w:br/>
      </w:r>
    </w:p>
    <w:p w:rsidR="00F61E1D" w:rsidRDefault="00F61E1D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Using the </w:t>
      </w:r>
      <w:r w:rsidRPr="00F61E1D">
        <w:rPr>
          <w:i/>
          <w:iCs/>
        </w:rPr>
        <w:t>n</w:t>
      </w:r>
      <w:r>
        <w:t xml:space="preserve"> beacons we get the </w:t>
      </w:r>
      <w:r w:rsidRPr="00F61E1D">
        <w:rPr>
          <w:i/>
          <w:iCs/>
        </w:rPr>
        <w:t>2n</w:t>
      </w:r>
      <w:r>
        <w:t xml:space="preserve"> DIP – by the assumption.</w:t>
      </w:r>
    </w:p>
    <w:p w:rsidR="00732675" w:rsidRDefault="00642C23" w:rsidP="00732675">
      <w:pPr>
        <w:spacing w:line="240" w:lineRule="auto"/>
        <w:ind w:left="1080"/>
      </w:pPr>
      <w:r w:rsidRPr="00642C23">
        <w:rPr>
          <w:noProof/>
          <w:lang w:bidi="he-IL"/>
        </w:rPr>
        <w:lastRenderedPageBreak/>
        <mc:AlternateContent>
          <mc:Choice Requires="wpg">
            <w:drawing>
              <wp:inline distT="0" distB="0" distL="0" distR="0" wp14:anchorId="41AB044B" wp14:editId="58D09486">
                <wp:extent cx="3895725" cy="1221105"/>
                <wp:effectExtent l="57150" t="0" r="66675" b="74295"/>
                <wp:docPr id="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725" cy="1221105"/>
                          <a:chOff x="0" y="0"/>
                          <a:chExt cx="3895725" cy="1221343"/>
                        </a:xfrm>
                      </wpg:grpSpPr>
                      <wps:wsp>
                        <wps:cNvPr id="6" name="Straight Connector 6"/>
                        <wps:cNvCnPr/>
                        <wps:spPr>
                          <a:xfrm>
                            <a:off x="9525" y="1162050"/>
                            <a:ext cx="3886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1068943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3886200" y="1068943"/>
                            <a:ext cx="0" cy="152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605155" y="426482"/>
                            <a:ext cx="12774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882563" y="426482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Box 27"/>
                        <wps:cNvSpPr txBox="1"/>
                        <wps:spPr>
                          <a:xfrm>
                            <a:off x="2362113" y="0"/>
                            <a:ext cx="30649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28"/>
                        <wps:cNvSpPr txBox="1"/>
                        <wps:spPr>
                          <a:xfrm>
                            <a:off x="1163426" y="9525"/>
                            <a:ext cx="295274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243859" y="739259"/>
                            <a:ext cx="1447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34"/>
                        <wps:cNvSpPr txBox="1"/>
                        <wps:spPr>
                          <a:xfrm>
                            <a:off x="1804988" y="739259"/>
                            <a:ext cx="28245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42C23" w:rsidRDefault="00642C23" w:rsidP="00642C2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026" style="width:306.75pt;height:96.15pt;mso-position-horizontal-relative:char;mso-position-vertical-relative:line" coordsize="38957,1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">
                <v:line id="Straight Connector 6" o:spid="_x0000_s1027" style="position:absolute;visibility:visible;mso-wrap-style:square" from="95,11620" to="38957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7" o:spid="_x0000_s1028" style="position:absolute;visibility:visible;mso-wrap-style:square" from="0,10689" to="0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6xIuMMAAADaAAAADwAAAGRycy9kb3ducmV2LnhtbESP0WoCMRRE3wv+Q7iCb5p1odZujSKC&#10;RUvBuu0H3G5ud0M3N0sSdf17UxD6OMzMGWax6m0rzuSDcaxgOslAEFdOG64VfH1ux3MQISJrbB2T&#10;gisFWC0HDwsstLvwkc5lrEWCcChQQRNjV0gZqoYshonriJP347zFmKSvpfZ4SXDbyjzLZtKi4bTQ&#10;YEebhqrf8mQVmO9j+5bv9gdvyufpPD6+vm8+cqVGw379AiJSH//D9/ZOK3iC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sSLjDAAAA2gAAAA8AAAAAAAAAAAAA&#10;AAAAoQIAAGRycy9kb3ducmV2LnhtbFBLBQYAAAAABAAEAPkAAACRAwAAAAA=&#10;" strokecolor="black [3200]" strokeweight="2pt">
                  <v:shadow on="t" color="black" opacity="24903f" origin=",.5" offset="0,.55556mm"/>
                </v:line>
                <v:line id="Straight Connector 8" o:spid="_x0000_s1029" style="position:absolute;visibility:visible;mso-wrap-style:square" from="38862,10689" to="38862,1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PcysAAAADa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0hb05V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Yz3MrAAAAA2gAAAA8AAAAAAAAAAAAAAAAA&#10;oQIAAGRycy9kb3ducmV2LnhtbFBLBQYAAAAABAAEAPkAAACOAwAAAAA=&#10;" strokecolor="black [3200]" strokeweight="2pt">
                  <v:shadow on="t" color="black" opacity="24903f" origin=",.5" offset="0,.55556mm"/>
                </v:line>
                <v:line id="Straight Connector 9" o:spid="_x0000_s1030" style="position:absolute;visibility:visible;mso-wrap-style:square" from="6051,4264" to="18825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4+MQAAADaAAAADwAAAGRycy9kb3ducmV2LnhtbESPQWsCMRSE74L/ITzBi9SsHkrdGkUL&#10;QsViqy3o8bl57i5uXsIm6vrvTUHwOMzMN8x42phKXKj2pWUFg34CgjizuuRcwd/v4uUNhA/IGivL&#10;pOBGHqaTdmuMqbZX3tBlG3IRIexTVFCE4FIpfVaQQd+3jjh6R1sbDFHWudQ1XiPcVHKYJK/SYMlx&#10;oUBHHwVlp+3ZKFh8Z4fz/Mfv3MquT/ued4Ov21KpbqeZvYMI1IRn+NH+1ApG8H8l3gA5u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87j4xAAAANoAAAAPAAAAAAAAAAAA&#10;AAAAAKECAABkcnMvZG93bnJldi54bWxQSwUGAAAAAAQABAD5AAAAkgMAAAAA&#10;" strokecolor="#f79646 [3209]" strokeweight="2pt">
                  <v:shadow on="t" color="black" opacity="24903f" origin=",.5" offset="0,.55556mm"/>
                </v:line>
                <v:line id="Straight Connector 10" o:spid="_x0000_s1031" style="position:absolute;visibility:visible;mso-wrap-style:square" from="18825,4264" to="33303,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/9ncUAAADbAAAADwAAAGRycy9kb3ducmV2LnhtbESPT2vCQBDF70K/wzKF3sxGS6VEV5GC&#10;UCoeqj20tyE7+YPZ2TS7idFP3zkUvM3w3rz3m9VmdI0aqAu1ZwOzJAVFnHtbc2ng67SbvoIKEdli&#10;45kMXCnAZv0wWWFm/YU/aTjGUkkIhwwNVDG2mdYhr8hhSHxLLFrhO4dR1q7UtsOLhLtGz9N0oR3W&#10;LA0VtvRWUX4+9s4A3r6HmnWx/zj4+NwX/c/vC7XGPD2O2yWoSGO8m/+v363gC738IgPo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/9ncUAAADbAAAADwAAAAAAAAAA&#10;AAAAAAChAgAAZHJzL2Rvd25yZXYueG1sUEsFBgAAAAAEAAQA+QAAAJMDAAAAAA==&#10;" strokecolor="#4f81bd [3204]" strokeweight="3pt">
                  <v:shadow on="t" color="black" opacity="22937f" origin=",.5" offset="0,.63889mm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32" type="#_x0000_t202" style="position:absolute;left:23621;width:306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Box 28" o:spid="_x0000_s1033" type="#_x0000_t202" style="position:absolute;left:11634;top:95;width:2953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line id="Straight Connector 13" o:spid="_x0000_s1034" style="position:absolute;visibility:visible;mso-wrap-style:square" from="12438,7392" to="26916,7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auysIAAADbAAAADwAAAGRycy9kb3ducmV2LnhtbERPTWuDQBC9F/Iflin01qxJSwg2GykJ&#10;QvES1EB7HNypiu6suBu1/z5bKPQ2j/c5h2QxvZhodK1lBZt1BIK4srrlWsG1TJ/3IJxH1thbJgU/&#10;5CA5rh4OGGs7c05T4WsRQtjFqKDxfoildFVDBt3aDsSB+7ajQR/gWEs94hzCTS+3UbSTBlsODQ0O&#10;dGqo6oqbUbA/dedsk2f+8jn3u7T8em1NbpV6elze30B4Wvy/+M/9ocP8F/j9JRwgj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kauysIAAADbAAAADwAAAAAAAAAAAAAA&#10;AAChAgAAZHJzL2Rvd25yZXYueG1sUEsFBgAAAAAEAAQA+QAAAJADAAAAAA==&#10;" strokecolor="#c0504d [3205]" strokeweight="3pt">
                  <v:shadow on="t" color="black" opacity="22937f" origin=",.5" offset="0,.63889mm"/>
                </v:line>
                <v:shape id="TextBox 34" o:spid="_x0000_s1035" type="#_x0000_t202" style="position:absolute;left:18049;top:7392;width:2825;height:369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82MEA&#10;AADbAAAADwAAAGRycy9kb3ducmV2LnhtbERPzWrCQBC+C77DMkJvuolYidE1FNtCb7XqAwzZaTZN&#10;djZktyb69N1Cobf5+H5nV4y2FVfqfe1YQbpIQBCXTtdcKbicX+cZCB+QNbaOScGNPBT76WSHuXYD&#10;f9D1FCoRQ9jnqMCE0OVS+tKQRb9wHXHkPl1vMUTYV1L3OMRw28plkqylxZpjg8GODobK5vRtFWSJ&#10;fW+azfLo7eqePprDs3vpvpR6mI1PWxCBxvAv/nO/6Th/Bb+/x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7/NjBAAAA2wAAAA8AAAAAAAAAAAAAAAAAmAIAAGRycy9kb3du&#10;cmV2LnhtbFBLBQYAAAAABAAEAPUAAACGAwAAAAA=&#10;" filled="f" stroked="f">
                  <v:textbox style="mso-fit-shape-to-text:t">
                    <w:txbxContent>
                      <w:p w:rsidR="00642C23" w:rsidRDefault="00642C23" w:rsidP="00642C23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42C23" w:rsidRDefault="00F61E1D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Let’s select 2 </w:t>
      </w:r>
      <w:r w:rsidR="003928AB">
        <w:t>adjacent DIP</w:t>
      </w:r>
      <w:r w:rsidR="00642C23">
        <w:t>s (</w:t>
      </w:r>
      <w:r w:rsidR="00784242">
        <w:rPr>
          <w:i/>
          <w:iCs/>
        </w:rPr>
        <w:t>A</w:t>
      </w:r>
      <w:r w:rsidR="00642C23">
        <w:t xml:space="preserve"> and </w:t>
      </w:r>
      <w:r w:rsidR="00784242">
        <w:rPr>
          <w:i/>
          <w:iCs/>
        </w:rPr>
        <w:t>B</w:t>
      </w:r>
      <w:r w:rsidR="00642C23">
        <w:t>):</w:t>
      </w:r>
    </w:p>
    <w:p w:rsidR="00F61E1D" w:rsidRDefault="00642C23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Let’s </w:t>
      </w:r>
      <w:r w:rsidR="00110ECD">
        <w:t xml:space="preserve">place </w:t>
      </w:r>
      <w:r>
        <w:t xml:space="preserve">the new (n+1) </w:t>
      </w:r>
      <w:r w:rsidR="00110ECD">
        <w:t>segment</w:t>
      </w:r>
      <w:r>
        <w:t xml:space="preserve"> </w:t>
      </w:r>
      <w:r w:rsidR="00784242">
        <w:rPr>
          <w:i/>
          <w:iCs/>
        </w:rPr>
        <w:t>C</w:t>
      </w:r>
      <w:r>
        <w:t xml:space="preserve"> such that it will intersect </w:t>
      </w:r>
      <w:proofErr w:type="gramStart"/>
      <w:r w:rsidR="00110ECD">
        <w:t xml:space="preserve">both </w:t>
      </w:r>
      <w:r>
        <w:t xml:space="preserve"> </w:t>
      </w:r>
      <w:r w:rsidR="00784242">
        <w:rPr>
          <w:i/>
          <w:iCs/>
        </w:rPr>
        <w:t>A</w:t>
      </w:r>
      <w:proofErr w:type="gramEnd"/>
      <w:r>
        <w:t xml:space="preserve"> and </w:t>
      </w:r>
      <w:r w:rsidR="00784242">
        <w:rPr>
          <w:i/>
          <w:iCs/>
        </w:rPr>
        <w:t>B</w:t>
      </w:r>
      <w:r>
        <w:rPr>
          <w:i/>
          <w:iCs/>
        </w:rPr>
        <w:t xml:space="preserve"> </w:t>
      </w:r>
      <w:r w:rsidR="00110ECD">
        <w:t xml:space="preserve">DIPs </w:t>
      </w:r>
      <w:r>
        <w:t xml:space="preserve">starting from the middle of </w:t>
      </w:r>
      <w:r w:rsidR="00784242">
        <w:rPr>
          <w:i/>
          <w:iCs/>
        </w:rPr>
        <w:t>A</w:t>
      </w:r>
      <w:r>
        <w:t xml:space="preserve"> and ending at the middle of </w:t>
      </w:r>
      <w:r w:rsidR="00784242">
        <w:rPr>
          <w:i/>
          <w:iCs/>
        </w:rPr>
        <w:t>B</w:t>
      </w:r>
      <w:r>
        <w:t>.</w:t>
      </w:r>
    </w:p>
    <w:p w:rsidR="00642C23" w:rsidRDefault="00642C23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The </w:t>
      </w:r>
      <w:r w:rsidR="00393DDF">
        <w:t>first part</w:t>
      </w:r>
      <w:r w:rsidR="00784242">
        <w:t xml:space="preserve"> of </w:t>
      </w:r>
      <w:proofErr w:type="gramStart"/>
      <w:r w:rsidR="00784242" w:rsidRPr="00110ECD">
        <w:rPr>
          <w:i/>
          <w:iCs/>
        </w:rPr>
        <w:t>A</w:t>
      </w:r>
      <w:proofErr w:type="gramEnd"/>
      <w:r w:rsidR="00393DDF">
        <w:t xml:space="preserve"> (not intersecting with </w:t>
      </w:r>
      <w:r w:rsidR="00784242">
        <w:rPr>
          <w:i/>
          <w:iCs/>
        </w:rPr>
        <w:t>C</w:t>
      </w:r>
      <w:r w:rsidR="00393DDF">
        <w:t>) is described by th</w:t>
      </w:r>
      <w:r w:rsidR="00110ECD">
        <w:t>e same beacons as before;</w:t>
      </w:r>
      <w:r w:rsidR="00393DDF">
        <w:t xml:space="preserve"> </w:t>
      </w:r>
      <w:r w:rsidR="00110ECD">
        <w:t xml:space="preserve">the same applies to </w:t>
      </w:r>
      <w:r w:rsidR="00393DDF">
        <w:t xml:space="preserve">the last part of </w:t>
      </w:r>
      <w:r w:rsidR="00784242">
        <w:t>B</w:t>
      </w:r>
      <w:r w:rsidR="00393DDF">
        <w:t>.</w:t>
      </w:r>
    </w:p>
    <w:p w:rsidR="00393DDF" w:rsidRDefault="00393DDF" w:rsidP="00110ECD">
      <w:pPr>
        <w:pStyle w:val="ListParagraph"/>
        <w:numPr>
          <w:ilvl w:val="1"/>
          <w:numId w:val="4"/>
        </w:numPr>
        <w:spacing w:line="240" w:lineRule="auto"/>
      </w:pPr>
      <w:r>
        <w:t xml:space="preserve">The part of A which intersects with C is described by the </w:t>
      </w:r>
      <w:r w:rsidRPr="00393DDF">
        <w:rPr>
          <w:b/>
          <w:bCs/>
          <w:u w:val="single"/>
        </w:rPr>
        <w:t>new</w:t>
      </w:r>
      <w:r>
        <w:t xml:space="preserve"> set of beacons (the “old” </w:t>
      </w:r>
      <w:r w:rsidRPr="00110ECD">
        <w:rPr>
          <w:i/>
          <w:iCs/>
        </w:rPr>
        <w:t>A</w:t>
      </w:r>
      <w:r>
        <w:t xml:space="preserve"> set + </w:t>
      </w:r>
      <w:r w:rsidRPr="00110ECD">
        <w:rPr>
          <w:i/>
          <w:iCs/>
        </w:rPr>
        <w:t>C</w:t>
      </w:r>
      <w:r>
        <w:t xml:space="preserve"> beacon) which gives </w:t>
      </w:r>
      <w:r w:rsidR="00110ECD">
        <w:t>us</w:t>
      </w:r>
      <w:r>
        <w:t xml:space="preserve"> 1 new DIP.</w:t>
      </w:r>
    </w:p>
    <w:p w:rsidR="00393DDF" w:rsidRDefault="00393DDF" w:rsidP="00732675">
      <w:pPr>
        <w:pStyle w:val="ListParagraph"/>
        <w:numPr>
          <w:ilvl w:val="1"/>
          <w:numId w:val="4"/>
        </w:numPr>
        <w:spacing w:line="240" w:lineRule="auto"/>
      </w:pPr>
      <w:r>
        <w:t xml:space="preserve">The same is valid for </w:t>
      </w:r>
      <w:r w:rsidRPr="00110ECD">
        <w:rPr>
          <w:i/>
          <w:iCs/>
        </w:rPr>
        <w:t>B</w:t>
      </w:r>
      <w:r>
        <w:t xml:space="preserve"> from the symmetry reasons, which gives us another </w:t>
      </w:r>
      <w:r w:rsidRPr="00393DDF">
        <w:rPr>
          <w:b/>
          <w:bCs/>
          <w:u w:val="single"/>
        </w:rPr>
        <w:t>new</w:t>
      </w:r>
      <w:r>
        <w:t xml:space="preserve"> DIP.</w:t>
      </w:r>
    </w:p>
    <w:p w:rsidR="006D0468" w:rsidRDefault="00393DDF" w:rsidP="000647B7">
      <w:pPr>
        <w:pStyle w:val="ListParagraph"/>
        <w:numPr>
          <w:ilvl w:val="1"/>
          <w:numId w:val="4"/>
        </w:numPr>
        <w:spacing w:line="240" w:lineRule="auto"/>
      </w:pPr>
      <w:r>
        <w:t xml:space="preserve">Now we used </w:t>
      </w:r>
      <w:proofErr w:type="gramStart"/>
      <w:r w:rsidRPr="00110ECD">
        <w:rPr>
          <w:i/>
          <w:iCs/>
        </w:rPr>
        <w:t>n+1</w:t>
      </w:r>
      <w:r w:rsidR="00110ECD">
        <w:t xml:space="preserve"> beacons</w:t>
      </w:r>
      <w:proofErr w:type="gramEnd"/>
      <w:r w:rsidR="00110ECD">
        <w:t xml:space="preserve"> and get</w:t>
      </w:r>
      <w:r w:rsidRPr="00110ECD">
        <w:rPr>
          <w:i/>
          <w:iCs/>
        </w:rPr>
        <w:t xml:space="preserve"> 2n+2</w:t>
      </w:r>
      <w:r>
        <w:t xml:space="preserve"> DIPs.</w:t>
      </w:r>
    </w:p>
    <w:p w:rsidR="000647B7" w:rsidRDefault="000647B7" w:rsidP="000647B7">
      <w:pPr>
        <w:spacing w:line="240" w:lineRule="auto"/>
      </w:pPr>
    </w:p>
    <w:p w:rsidR="006D0468" w:rsidRDefault="000647B7" w:rsidP="006D0468">
      <w:pPr>
        <w:spacing w:line="240" w:lineRule="auto"/>
        <w:rPr>
          <w:rStyle w:val="IntenseReference"/>
        </w:rPr>
      </w:pPr>
      <w:r>
        <w:rPr>
          <w:rStyle w:val="IntenseReference"/>
        </w:rPr>
        <w:t>Our solution for one-dimension:</w:t>
      </w:r>
    </w:p>
    <w:p w:rsidR="000647B7" w:rsidRDefault="000647B7" w:rsidP="006D0468">
      <w:pPr>
        <w:spacing w:line="240" w:lineRule="auto"/>
        <w:rPr>
          <w:rStyle w:val="IntenseReference"/>
        </w:rPr>
      </w:pPr>
    </w:p>
    <w:p w:rsidR="000647B7" w:rsidRDefault="00775E49" w:rsidP="00775E49">
      <w:pPr>
        <w:spacing w:line="240" w:lineRule="auto"/>
        <w:jc w:val="center"/>
        <w:rPr>
          <w:rStyle w:val="IntenseReference"/>
        </w:rPr>
      </w:pPr>
      <w:r w:rsidRPr="00775E49">
        <w:rPr>
          <w:noProof/>
          <w:lang w:bidi="he-IL"/>
        </w:rPr>
        <w:drawing>
          <wp:inline distT="0" distB="0" distL="0" distR="0">
            <wp:extent cx="4675505" cy="22504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B3A" w:rsidRDefault="006F1B3A" w:rsidP="006F1B3A">
      <w:pPr>
        <w:pStyle w:val="Heading2"/>
        <w:rPr>
          <w:rStyle w:val="IntenseReference"/>
          <w:b/>
          <w:bCs/>
          <w:smallCaps w:val="0"/>
          <w:color w:val="4F81BD" w:themeColor="accent1"/>
          <w:spacing w:val="0"/>
          <w:u w:val="none"/>
        </w:rPr>
      </w:pPr>
    </w:p>
    <w:p w:rsidR="006F1B3A" w:rsidRDefault="006F1B3A" w:rsidP="006F1B3A">
      <w:pPr>
        <w:pStyle w:val="Heading2"/>
        <w:spacing w:line="240" w:lineRule="auto"/>
      </w:pPr>
      <w:r>
        <w:t>Two</w:t>
      </w:r>
      <w:r>
        <w:t>-dimension beacon navigation problem</w:t>
      </w:r>
    </w:p>
    <w:p w:rsidR="006F1B3A" w:rsidRDefault="006F1B3A" w:rsidP="006F1B3A"/>
    <w:p w:rsidR="006F1B3A" w:rsidRDefault="006F1B3A">
      <w:r>
        <w:br w:type="page"/>
      </w:r>
    </w:p>
    <w:p w:rsidR="006F1B3A" w:rsidRPr="006F1B3A" w:rsidRDefault="006F1B3A" w:rsidP="006F1B3A">
      <w:pPr>
        <w:rPr>
          <w:rStyle w:val="IntenseReference"/>
        </w:rPr>
      </w:pPr>
      <w:r w:rsidRPr="006F1B3A">
        <w:rPr>
          <w:rStyle w:val="IntenseReference"/>
        </w:rPr>
        <w:lastRenderedPageBreak/>
        <w:t>Benchmark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9"/>
        <w:gridCol w:w="689"/>
        <w:gridCol w:w="711"/>
        <w:gridCol w:w="726"/>
        <w:gridCol w:w="675"/>
        <w:gridCol w:w="726"/>
        <w:gridCol w:w="696"/>
        <w:gridCol w:w="714"/>
        <w:gridCol w:w="708"/>
        <w:gridCol w:w="714"/>
        <w:gridCol w:w="708"/>
      </w:tblGrid>
      <w:tr w:rsidR="006F1B3A" w:rsidTr="006F1B3A">
        <w:tc>
          <w:tcPr>
            <w:tcW w:w="2509" w:type="dxa"/>
            <w:vMerge w:val="restart"/>
          </w:tcPr>
          <w:p w:rsidR="006F1B3A" w:rsidRPr="006F1B3A" w:rsidRDefault="006F1B3A" w:rsidP="006F1B3A">
            <w:pPr>
              <w:rPr>
                <w:b/>
                <w:bCs/>
              </w:rPr>
            </w:pPr>
            <w:r w:rsidRPr="006F1B3A">
              <w:rPr>
                <w:b/>
                <w:bCs/>
              </w:rPr>
              <w:t>File name</w:t>
            </w:r>
          </w:p>
        </w:tc>
        <w:tc>
          <w:tcPr>
            <w:tcW w:w="1400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N=4</w:t>
            </w:r>
          </w:p>
        </w:tc>
        <w:tc>
          <w:tcPr>
            <w:tcW w:w="1401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N=8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N=16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N=32</w:t>
            </w:r>
          </w:p>
        </w:tc>
        <w:tc>
          <w:tcPr>
            <w:tcW w:w="1422" w:type="dxa"/>
            <w:gridSpan w:val="2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N=64</w:t>
            </w:r>
          </w:p>
        </w:tc>
      </w:tr>
      <w:tr w:rsidR="006F1B3A" w:rsidTr="006F1B3A">
        <w:tc>
          <w:tcPr>
            <w:tcW w:w="2509" w:type="dxa"/>
            <w:vMerge/>
          </w:tcPr>
          <w:p w:rsidR="006F1B3A" w:rsidRPr="006F1B3A" w:rsidRDefault="006F1B3A" w:rsidP="006F1B3A">
            <w:pPr>
              <w:rPr>
                <w:b/>
                <w:bCs/>
              </w:rPr>
            </w:pPr>
          </w:p>
        </w:tc>
        <w:tc>
          <w:tcPr>
            <w:tcW w:w="689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11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2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675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2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696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14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08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  <w:tc>
          <w:tcPr>
            <w:tcW w:w="714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D</w:t>
            </w:r>
          </w:p>
        </w:tc>
        <w:tc>
          <w:tcPr>
            <w:tcW w:w="708" w:type="dxa"/>
          </w:tcPr>
          <w:p w:rsidR="006F1B3A" w:rsidRPr="006F1B3A" w:rsidRDefault="006F1B3A" w:rsidP="006F1B3A">
            <w:pPr>
              <w:jc w:val="center"/>
              <w:rPr>
                <w:b/>
                <w:bCs/>
              </w:rPr>
            </w:pPr>
            <w:r w:rsidRPr="006F1B3A">
              <w:rPr>
                <w:b/>
                <w:bCs/>
              </w:rPr>
              <w:t>T</w:t>
            </w:r>
          </w:p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bm_grid10000_.txt</w:t>
            </w:r>
          </w:p>
        </w:tc>
        <w:tc>
          <w:tcPr>
            <w:tcW w:w="689" w:type="dxa"/>
          </w:tcPr>
          <w:p w:rsidR="006F1B3A" w:rsidRDefault="006F1B3A" w:rsidP="006F1B3A">
            <w:bookmarkStart w:id="0" w:name="_GoBack"/>
            <w:bookmarkEnd w:id="0"/>
          </w:p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bm_grid1000_.txt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bm_grid100_.txt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bm_random_10000_0.txt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bm_random_10000_1.txt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bm_random_10000_2.txt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Default="006F1B3A" w:rsidP="006F1B3A">
            <w:r w:rsidRPr="006F1B3A">
              <w:t>bm_random_10000_3.txt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bm_random_1000_0.txt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bm_random_1000_1.txt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bm_random_1000_2.txt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bm_random_1000_3.txt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bm_random_100_0.txt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bm_random_100_1.txt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bm_random_100_2.txt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  <w:tr w:rsidR="006F1B3A" w:rsidTr="006F1B3A">
        <w:tc>
          <w:tcPr>
            <w:tcW w:w="2509" w:type="dxa"/>
          </w:tcPr>
          <w:p w:rsidR="006F1B3A" w:rsidRPr="006F1B3A" w:rsidRDefault="006F1B3A" w:rsidP="006F1B3A">
            <w:r w:rsidRPr="006F1B3A">
              <w:t>bm_random_100_3.txt</w:t>
            </w:r>
          </w:p>
        </w:tc>
        <w:tc>
          <w:tcPr>
            <w:tcW w:w="689" w:type="dxa"/>
          </w:tcPr>
          <w:p w:rsidR="006F1B3A" w:rsidRDefault="006F1B3A" w:rsidP="006F1B3A"/>
        </w:tc>
        <w:tc>
          <w:tcPr>
            <w:tcW w:w="711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75" w:type="dxa"/>
          </w:tcPr>
          <w:p w:rsidR="006F1B3A" w:rsidRDefault="006F1B3A" w:rsidP="006F1B3A"/>
        </w:tc>
        <w:tc>
          <w:tcPr>
            <w:tcW w:w="726" w:type="dxa"/>
          </w:tcPr>
          <w:p w:rsidR="006F1B3A" w:rsidRDefault="006F1B3A" w:rsidP="006F1B3A"/>
        </w:tc>
        <w:tc>
          <w:tcPr>
            <w:tcW w:w="696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  <w:tc>
          <w:tcPr>
            <w:tcW w:w="714" w:type="dxa"/>
          </w:tcPr>
          <w:p w:rsidR="006F1B3A" w:rsidRDefault="006F1B3A" w:rsidP="006F1B3A"/>
        </w:tc>
        <w:tc>
          <w:tcPr>
            <w:tcW w:w="708" w:type="dxa"/>
          </w:tcPr>
          <w:p w:rsidR="006F1B3A" w:rsidRDefault="006F1B3A" w:rsidP="006F1B3A"/>
        </w:tc>
      </w:tr>
    </w:tbl>
    <w:p w:rsidR="006F1B3A" w:rsidRPr="006F1B3A" w:rsidRDefault="006F1B3A" w:rsidP="006F1B3A"/>
    <w:p w:rsidR="006F1B3A" w:rsidRPr="006F1B3A" w:rsidRDefault="006F1B3A" w:rsidP="006F1B3A">
      <w:pPr>
        <w:pStyle w:val="Heading2"/>
        <w:rPr>
          <w:rStyle w:val="IntenseReference"/>
          <w:b/>
          <w:bCs/>
          <w:smallCaps w:val="0"/>
          <w:color w:val="4F81BD" w:themeColor="accent1"/>
          <w:spacing w:val="0"/>
          <w:u w:val="none"/>
        </w:rPr>
      </w:pPr>
    </w:p>
    <w:sectPr w:rsidR="006F1B3A" w:rsidRPr="006F1B3A" w:rsidSect="0073267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1258F"/>
    <w:multiLevelType w:val="hybridMultilevel"/>
    <w:tmpl w:val="42EA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7162D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10CF1"/>
    <w:multiLevelType w:val="hybridMultilevel"/>
    <w:tmpl w:val="330CB7FC"/>
    <w:lvl w:ilvl="0" w:tplc="17162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D36863"/>
    <w:multiLevelType w:val="hybridMultilevel"/>
    <w:tmpl w:val="DC74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0304D"/>
    <w:multiLevelType w:val="hybridMultilevel"/>
    <w:tmpl w:val="D6285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A1"/>
    <w:rsid w:val="000647B7"/>
    <w:rsid w:val="000B47A1"/>
    <w:rsid w:val="00110ECD"/>
    <w:rsid w:val="002E5904"/>
    <w:rsid w:val="003928AB"/>
    <w:rsid w:val="00393DDF"/>
    <w:rsid w:val="005E403D"/>
    <w:rsid w:val="00642C23"/>
    <w:rsid w:val="006D0468"/>
    <w:rsid w:val="006F1B3A"/>
    <w:rsid w:val="00732675"/>
    <w:rsid w:val="00775E49"/>
    <w:rsid w:val="00784242"/>
    <w:rsid w:val="00915EE6"/>
    <w:rsid w:val="00960DAF"/>
    <w:rsid w:val="00B806E5"/>
    <w:rsid w:val="00F4688B"/>
    <w:rsid w:val="00F6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Shmuglin</dc:creator>
  <cp:keywords/>
  <dc:description/>
  <cp:lastModifiedBy>Daniel Shmuglin</cp:lastModifiedBy>
  <cp:revision>12</cp:revision>
  <dcterms:created xsi:type="dcterms:W3CDTF">2012-03-31T11:09:00Z</dcterms:created>
  <dcterms:modified xsi:type="dcterms:W3CDTF">2012-04-22T16:37:00Z</dcterms:modified>
</cp:coreProperties>
</file>