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ADD" w:rsidRPr="007E3ADD" w:rsidRDefault="00D61402" w:rsidP="007E3ADD">
      <w:r>
        <w:rPr>
          <w:noProof/>
          <w:lang w:eastAsia="en-ZW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556260</wp:posOffset>
                </wp:positionV>
                <wp:extent cx="5303520" cy="7627620"/>
                <wp:effectExtent l="0" t="0" r="11430" b="114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3520" cy="7627620"/>
                          <a:chOff x="0" y="-1"/>
                          <a:chExt cx="5303520" cy="7627620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0" y="7619"/>
                            <a:ext cx="1630680" cy="224028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DEB" w:rsidRPr="000C481B" w:rsidRDefault="00676885" w:rsidP="00AB0DEB">
                              <w:pPr>
                                <w:pStyle w:val="Heading3"/>
                                <w:shd w:val="clear" w:color="auto" w:fill="FFFFFF"/>
                                <w:spacing w:before="0" w:after="150"/>
                                <w:jc w:val="center"/>
                                <w:textAlignment w:val="top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single"/>
                                </w:rPr>
                                <w:t>Production</w:t>
                              </w:r>
                              <w:r w:rsidR="00C50530" w:rsidRPr="000C481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r w:rsidR="004E57A6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single"/>
                                </w:rPr>
                                <w:t>Scheduling</w:t>
                              </w:r>
                            </w:p>
                            <w:p w:rsidR="009A55FA" w:rsidRPr="009A55FA" w:rsidRDefault="009A55FA" w:rsidP="009A55FA">
                              <w:pPr>
                                <w:spacing w:before="120" w:after="120" w:line="240" w:lineRule="atLeast"/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7C30AE"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  <w:t>Done</w:t>
                              </w:r>
                              <w:r w:rsidRPr="009A55FA"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  <w:t xml:space="preserve"> forward or backward with different dates as starting points based on lead time of raw material</w:t>
                              </w:r>
                            </w:p>
                            <w:p w:rsidR="009A55FA" w:rsidRPr="009A55FA" w:rsidRDefault="009A55FA" w:rsidP="009A55FA">
                              <w:pPr>
                                <w:spacing w:before="120" w:after="120" w:line="240" w:lineRule="atLeast"/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9A55FA"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  <w:t>Finite or infinite material and capacity scheduling</w:t>
                              </w:r>
                            </w:p>
                            <w:p w:rsidR="00E60C4B" w:rsidRPr="007A3837" w:rsidRDefault="00E60C4B" w:rsidP="009A55FA">
                              <w:pPr>
                                <w:pStyle w:val="NoSpacing"/>
                                <w:rPr>
                                  <w:rFonts w:cstheme="minorHAnsi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3657600" y="5425439"/>
                            <a:ext cx="1615440" cy="217170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1A6" w:rsidRPr="007A3837" w:rsidRDefault="00F00F41" w:rsidP="00A071A6">
                              <w:pPr>
                                <w:pStyle w:val="Heading3"/>
                                <w:shd w:val="clear" w:color="auto" w:fill="FFFFFF"/>
                                <w:spacing w:before="0" w:after="150"/>
                                <w:jc w:val="center"/>
                                <w:textAlignment w:val="top"/>
                                <w:rPr>
                                  <w:rFonts w:cstheme="majorHAnsi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cstheme="majorHAnsi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single"/>
                                </w:rPr>
                                <w:t>Task group</w:t>
                              </w:r>
                            </w:p>
                            <w:p w:rsidR="00F00F41" w:rsidRPr="00F00F41" w:rsidRDefault="00F00F41" w:rsidP="00F00F41">
                              <w:pPr>
                                <w:spacing w:before="120" w:after="120" w:line="240" w:lineRule="atLeast"/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F00F41"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  <w:t>Use of alternative work centres for an operation in case of scheduling overloads</w:t>
                              </w:r>
                            </w:p>
                            <w:p w:rsidR="00F00F41" w:rsidRDefault="00F00F41" w:rsidP="00F00F41">
                              <w:pPr>
                                <w:spacing w:before="120" w:after="120" w:line="240" w:lineRule="atLeast"/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F00F41"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  <w:t>Basic rules for which alternative work centres can be used</w:t>
                              </w:r>
                            </w:p>
                            <w:p w:rsidR="00F00F41" w:rsidRPr="00F00F41" w:rsidRDefault="00F00F41" w:rsidP="00F00F41">
                              <w:pPr>
                                <w:spacing w:before="120" w:after="120" w:line="240" w:lineRule="atLeast"/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bookmarkStart w:id="0" w:name="_GoBack"/>
                              <w:bookmarkEnd w:id="0"/>
                            </w:p>
                            <w:p w:rsidR="00984360" w:rsidRPr="006F5809" w:rsidRDefault="00984360" w:rsidP="00A071A6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83820" y="5372099"/>
                            <a:ext cx="1737360" cy="225552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DEB" w:rsidRPr="0047163D" w:rsidRDefault="00741349" w:rsidP="00AB0DEB">
                              <w:pPr>
                                <w:pStyle w:val="Heading3"/>
                                <w:shd w:val="clear" w:color="auto" w:fill="FFFFFF"/>
                                <w:spacing w:before="0" w:after="150"/>
                                <w:jc w:val="center"/>
                                <w:textAlignment w:val="top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single"/>
                                </w:rPr>
                                <w:t>Cost</w:t>
                              </w:r>
                              <w:r w:rsidR="005D6529" w:rsidRPr="007A3837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single"/>
                                </w:rPr>
                                <w:t xml:space="preserve"> Tracking</w:t>
                              </w:r>
                            </w:p>
                            <w:p w:rsidR="0047163D" w:rsidRPr="0047163D" w:rsidRDefault="0047163D" w:rsidP="0047163D">
                              <w:pPr>
                                <w:spacing w:before="120" w:after="120" w:line="240" w:lineRule="atLeast"/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47163D"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  <w:t>Detailed tracking of cost related to resources and throughput</w:t>
                              </w:r>
                            </w:p>
                            <w:p w:rsidR="0047163D" w:rsidRPr="0047163D" w:rsidRDefault="0047163D" w:rsidP="0047163D">
                              <w:pPr>
                                <w:spacing w:before="120" w:after="120" w:line="240" w:lineRule="atLeast"/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47163D"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  <w:t>Include work centre costs in production cost estimation</w:t>
                              </w:r>
                            </w:p>
                            <w:p w:rsidR="0047163D" w:rsidRPr="0047163D" w:rsidRDefault="0047163D" w:rsidP="0047163D">
                              <w:pPr>
                                <w:spacing w:before="120" w:after="120" w:line="240" w:lineRule="atLeast"/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47163D"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  <w:t>Ability to use automatic work centre consumption when starting or finishing productions</w:t>
                              </w:r>
                            </w:p>
                            <w:p w:rsidR="00E214E0" w:rsidRPr="007A3837" w:rsidRDefault="00E214E0" w:rsidP="00AB0DEB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</w:p>
                            <w:p w:rsidR="00AB0DEB" w:rsidRPr="007A3837" w:rsidRDefault="00AB0DEB" w:rsidP="00AB0DEB">
                              <w:pPr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1836420" y="22860"/>
                            <a:ext cx="1581150" cy="230124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366B" w:rsidRPr="000C481B" w:rsidRDefault="009A55FA" w:rsidP="00AB0DEB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Style w:val="Strong"/>
                                  <w:rFonts w:asciiTheme="minorHAnsi" w:hAnsiTheme="minorHAnsi" w:cstheme="minorHAnsi"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Style w:val="Strong"/>
                                  <w:rFonts w:asciiTheme="minorHAnsi" w:hAnsiTheme="minorHAnsi" w:cstheme="minorHAnsi"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:shd w:val="clear" w:color="auto" w:fill="FFFFFF"/>
                                </w:rPr>
                                <w:t>Producti</w:t>
                              </w:r>
                              <w:r w:rsidR="00833E79">
                                <w:rPr>
                                  <w:rStyle w:val="Strong"/>
                                  <w:rFonts w:asciiTheme="minorHAnsi" w:hAnsiTheme="minorHAnsi" w:cstheme="minorHAnsi"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  <w:shd w:val="clear" w:color="auto" w:fill="FFFFFF"/>
                                </w:rPr>
                                <w:t>on Status Control</w:t>
                              </w:r>
                            </w:p>
                            <w:p w:rsidR="0005366B" w:rsidRPr="007C30AE" w:rsidRDefault="006217B4" w:rsidP="006217B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C30AE">
                                <w:rPr>
                                  <w:sz w:val="20"/>
                                  <w:szCs w:val="20"/>
                                </w:rPr>
                                <w:t>The production order can be rolled back and deleted if required until the costed stage</w:t>
                              </w:r>
                            </w:p>
                            <w:p w:rsidR="006217B4" w:rsidRDefault="006217B4" w:rsidP="006217B4"/>
                            <w:p w:rsidR="003E6501" w:rsidRDefault="003E6501" w:rsidP="006217B4"/>
                            <w:p w:rsidR="006217B4" w:rsidRPr="006217B4" w:rsidRDefault="006217B4" w:rsidP="006217B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3627120" y="-1"/>
                            <a:ext cx="1676400" cy="227838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501" w:rsidRPr="003E6501" w:rsidRDefault="003E6501" w:rsidP="003E6501">
                              <w:pPr>
                                <w:rPr>
                                  <w:b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3E6501">
                                <w:rPr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Ledger integration</w:t>
                              </w:r>
                            </w:p>
                            <w:p w:rsidR="00FD59E9" w:rsidRPr="00FD59E9" w:rsidRDefault="00FD59E9" w:rsidP="00FD59E9">
                              <w:pPr>
                                <w:spacing w:before="120" w:after="100" w:afterAutospacing="1" w:line="240" w:lineRule="atLeast"/>
                                <w:ind w:left="150" w:right="75"/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FD59E9"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  <w:t>A production order goes through the following steps:</w:t>
                              </w:r>
                            </w:p>
                            <w:p w:rsidR="00FD59E9" w:rsidRPr="00FD59E9" w:rsidRDefault="00FD59E9" w:rsidP="00FD59E9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20" w:after="120" w:line="240" w:lineRule="atLeast"/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FD59E9"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  <w:t>Created</w:t>
                              </w:r>
                            </w:p>
                            <w:p w:rsidR="00FD59E9" w:rsidRPr="00FD59E9" w:rsidRDefault="00FD59E9" w:rsidP="00FD59E9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20" w:after="120" w:line="240" w:lineRule="atLeast"/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FD59E9"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  <w:t>Estimated</w:t>
                              </w:r>
                            </w:p>
                            <w:p w:rsidR="00FD59E9" w:rsidRPr="00FD59E9" w:rsidRDefault="00FD59E9" w:rsidP="00FD59E9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20" w:after="120" w:line="240" w:lineRule="atLeast"/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FD59E9"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  <w:t>Scheduled</w:t>
                              </w:r>
                            </w:p>
                            <w:p w:rsidR="00FD59E9" w:rsidRPr="00FD59E9" w:rsidRDefault="00FD59E9" w:rsidP="00FD59E9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20" w:after="120" w:line="240" w:lineRule="atLeast"/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FD59E9"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  <w:t>Released</w:t>
                              </w:r>
                            </w:p>
                            <w:p w:rsidR="00FD59E9" w:rsidRPr="00FD59E9" w:rsidRDefault="00FD59E9" w:rsidP="00FD59E9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20" w:after="120" w:line="240" w:lineRule="atLeast"/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FD59E9"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  <w:t>Started</w:t>
                              </w:r>
                            </w:p>
                            <w:p w:rsidR="00FD59E9" w:rsidRPr="00FD59E9" w:rsidRDefault="00FD59E9" w:rsidP="00FD59E9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20" w:after="120" w:line="240" w:lineRule="atLeast"/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FD59E9"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  <w:t>Report as finished</w:t>
                              </w:r>
                            </w:p>
                            <w:p w:rsidR="00FD59E9" w:rsidRPr="00FD59E9" w:rsidRDefault="00FD59E9" w:rsidP="00FD59E9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20" w:after="120" w:line="240" w:lineRule="atLeast"/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FD59E9"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  <w:t>Costed</w:t>
                              </w:r>
                            </w:p>
                            <w:p w:rsidR="000C481B" w:rsidRPr="00FD59E9" w:rsidRDefault="000C481B" w:rsidP="00AB0DEB">
                              <w:pPr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1882140" y="5394959"/>
                            <a:ext cx="1722120" cy="2202179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DEB" w:rsidRPr="00BA3D28" w:rsidRDefault="00841CA7" w:rsidP="00AB0DEB">
                              <w:pPr>
                                <w:pStyle w:val="Heading3"/>
                                <w:shd w:val="clear" w:color="auto" w:fill="FFFFFF"/>
                                <w:spacing w:before="0" w:after="150"/>
                                <w:jc w:val="center"/>
                                <w:textAlignment w:val="top"/>
                                <w:rPr>
                                  <w:rFonts w:cstheme="majorHAnsi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cstheme="majorHAnsi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  <w:t>Job Monitoring</w:t>
                              </w:r>
                            </w:p>
                            <w:p w:rsidR="00984360" w:rsidRPr="00984360" w:rsidRDefault="00984360" w:rsidP="00984360">
                              <w:pPr>
                                <w:spacing w:before="120" w:after="120" w:line="240" w:lineRule="atLeast"/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984360"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  <w:t>Ability to track the setup job or the process job per operation</w:t>
                              </w:r>
                            </w:p>
                            <w:p w:rsidR="00984360" w:rsidRPr="00984360" w:rsidRDefault="00984360" w:rsidP="00984360">
                              <w:pPr>
                                <w:spacing w:before="120" w:after="120" w:line="240" w:lineRule="atLeast"/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</w:pPr>
                              <w:r w:rsidRPr="00984360">
                                <w:rPr>
                                  <w:rFonts w:eastAsia="Times New Roman" w:cstheme="minorHAnsi"/>
                                  <w:color w:val="333333"/>
                                  <w:sz w:val="20"/>
                                  <w:szCs w:val="20"/>
                                  <w:lang w:eastAsia="en-ZW"/>
                                </w:rPr>
                                <w:t>Report resource consumption based on job number</w:t>
                              </w:r>
                            </w:p>
                            <w:p w:rsidR="007A5F0B" w:rsidRDefault="007A5F0B" w:rsidP="00AB0DEB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Theme="majorHAnsi" w:hAnsiTheme="majorHAnsi" w:cstheme="majorHAnsi"/>
                                  <w:sz w:val="20"/>
                                  <w:szCs w:val="20"/>
                                </w:rPr>
                              </w:pPr>
                            </w:p>
                            <w:p w:rsidR="00E214E0" w:rsidRPr="00BA3D28" w:rsidRDefault="00E214E0" w:rsidP="00AB0DEB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Theme="majorHAnsi" w:hAnsiTheme="majorHAnsi" w:cstheme="majorHAnsi"/>
                                  <w:sz w:val="20"/>
                                  <w:szCs w:val="20"/>
                                </w:rPr>
                              </w:pPr>
                            </w:p>
                            <w:p w:rsidR="00AB0DEB" w:rsidRPr="00BA3D28" w:rsidRDefault="00AB0DEB" w:rsidP="00AB0DE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1158240" y="3482340"/>
                            <a:ext cx="2924175" cy="76200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19BD" w:rsidRPr="001B19BD" w:rsidRDefault="00674C6F" w:rsidP="001B19BD">
                              <w:pPr>
                                <w:pStyle w:val="NoSpacing"/>
                                <w:jc w:val="center"/>
                                <w:rPr>
                                  <w:rStyle w:val="Strong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Strong"/>
                                  <w:sz w:val="32"/>
                                  <w:szCs w:val="32"/>
                                </w:rPr>
                                <w:t>Production Management</w:t>
                              </w:r>
                            </w:p>
                            <w:p w:rsidR="00AB0DEB" w:rsidRPr="001B19BD" w:rsidRDefault="001B19BD" w:rsidP="001B19BD">
                              <w:pPr>
                                <w:pStyle w:val="NoSpacing"/>
                                <w:jc w:val="center"/>
                                <w:rPr>
                                  <w:rStyle w:val="Strong"/>
                                  <w:sz w:val="32"/>
                                  <w:szCs w:val="32"/>
                                </w:rPr>
                              </w:pPr>
                              <w:r w:rsidRPr="001B19BD">
                                <w:rPr>
                                  <w:rStyle w:val="Strong"/>
                                  <w:sz w:val="32"/>
                                  <w:szCs w:val="32"/>
                                </w:rPr>
                                <w:t>(</w:t>
                              </w:r>
                              <w:r w:rsidR="00674C6F">
                                <w:rPr>
                                  <w:rStyle w:val="Strong"/>
                                  <w:sz w:val="32"/>
                                  <w:szCs w:val="32"/>
                                </w:rPr>
                                <w:t>PM</w:t>
                              </w:r>
                              <w:r w:rsidR="00AB0DEB" w:rsidRPr="001B19BD">
                                <w:rPr>
                                  <w:rStyle w:val="Strong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  <w:p w:rsidR="00AB0DEB" w:rsidRDefault="00AB0DEB" w:rsidP="00AB0DE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rot="16200000" flipV="1">
                            <a:off x="1036320" y="1965960"/>
                            <a:ext cx="1195070" cy="172847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0"/>
                        <wps:cNvCnPr/>
                        <wps:spPr>
                          <a:xfrm rot="16200000">
                            <a:off x="3044190" y="1962150"/>
                            <a:ext cx="1187768" cy="173132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0"/>
                        <wps:cNvCnPr/>
                        <wps:spPr>
                          <a:xfrm rot="16200000" flipH="1" flipV="1">
                            <a:off x="1154430" y="3958590"/>
                            <a:ext cx="963614" cy="172466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0"/>
                        <wps:cNvCnPr/>
                        <wps:spPr>
                          <a:xfrm rot="16200000" flipH="1">
                            <a:off x="3124200" y="3931920"/>
                            <a:ext cx="988378" cy="179736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651760" y="2324100"/>
                            <a:ext cx="0" cy="109505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613660" y="4351020"/>
                            <a:ext cx="9525" cy="10191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18pt;margin-top:43.8pt;width:417.6pt;height:600.6pt;z-index:251680768;mso-width-relative:margin;mso-height-relative:margin" coordorigin="" coordsize="53035,7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">
                <v:roundrect id="Rectangle: Rounded Corners 1" o:spid="_x0000_s1027" style="position:absolute;top:76;width:16306;height:224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" fillcolor="white [3201]" strokecolor="#5b9bd5 [3208]" strokeweight="1pt">
                  <v:stroke joinstyle="miter"/>
                  <v:textbox>
                    <w:txbxContent>
                      <w:p w:rsidR="00AB0DEB" w:rsidRPr="000C481B" w:rsidRDefault="00676885" w:rsidP="00AB0DEB">
                        <w:pPr>
                          <w:pStyle w:val="Heading3"/>
                          <w:shd w:val="clear" w:color="auto" w:fill="FFFFFF"/>
                          <w:spacing w:before="0" w:after="150"/>
                          <w:jc w:val="center"/>
                          <w:textAlignment w:val="top"/>
                          <w:rPr>
                            <w:rFonts w:asciiTheme="minorHAnsi" w:hAnsiTheme="minorHAnsi" w:cstheme="minorHAnsi"/>
                            <w:b/>
                            <w:bCs/>
                            <w:color w:val="auto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  <w:color w:val="auto"/>
                            <w:sz w:val="20"/>
                            <w:szCs w:val="20"/>
                            <w:u w:val="single"/>
                          </w:rPr>
                          <w:t>Production</w:t>
                        </w:r>
                        <w:r w:rsidR="00C50530" w:rsidRPr="000C481B">
                          <w:rPr>
                            <w:rFonts w:asciiTheme="minorHAnsi" w:hAnsiTheme="minorHAnsi" w:cstheme="minorHAnsi"/>
                            <w:b/>
                            <w:bCs/>
                            <w:color w:val="auto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 w:rsidR="004E57A6">
                          <w:rPr>
                            <w:rFonts w:asciiTheme="minorHAnsi" w:hAnsiTheme="minorHAnsi" w:cstheme="minorHAnsi"/>
                            <w:b/>
                            <w:bCs/>
                            <w:color w:val="auto"/>
                            <w:sz w:val="20"/>
                            <w:szCs w:val="20"/>
                            <w:u w:val="single"/>
                          </w:rPr>
                          <w:t>Scheduling</w:t>
                        </w:r>
                      </w:p>
                      <w:p w:rsidR="009A55FA" w:rsidRPr="009A55FA" w:rsidRDefault="009A55FA" w:rsidP="009A55FA">
                        <w:pPr>
                          <w:spacing w:before="120" w:after="120" w:line="240" w:lineRule="atLeast"/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</w:pPr>
                        <w:r w:rsidRPr="007C30AE"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  <w:t>Done</w:t>
                        </w:r>
                        <w:r w:rsidRPr="009A55FA"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  <w:t xml:space="preserve"> forward or backward with different dates as starting points based on lead time of raw material</w:t>
                        </w:r>
                      </w:p>
                      <w:p w:rsidR="009A55FA" w:rsidRPr="009A55FA" w:rsidRDefault="009A55FA" w:rsidP="009A55FA">
                        <w:pPr>
                          <w:spacing w:before="120" w:after="120" w:line="240" w:lineRule="atLeast"/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</w:pPr>
                        <w:r w:rsidRPr="009A55FA"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  <w:t>Finite or infinite material and capacity scheduling</w:t>
                        </w:r>
                      </w:p>
                      <w:p w:rsidR="00E60C4B" w:rsidRPr="007A3837" w:rsidRDefault="00E60C4B" w:rsidP="009A55FA">
                        <w:pPr>
                          <w:pStyle w:val="NoSpacing"/>
                          <w:rPr>
                            <w:rFonts w:cstheme="minorHAnsi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</w:txbxContent>
                  </v:textbox>
                </v:roundrect>
                <v:roundrect id="Rectangle: Rounded Corners 2" o:spid="_x0000_s1028" style="position:absolute;left:36576;top:54254;width:16154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:rsidR="00A071A6" w:rsidRPr="007A3837" w:rsidRDefault="00F00F41" w:rsidP="00A071A6">
                        <w:pPr>
                          <w:pStyle w:val="Heading3"/>
                          <w:shd w:val="clear" w:color="auto" w:fill="FFFFFF"/>
                          <w:spacing w:before="0" w:after="150"/>
                          <w:jc w:val="center"/>
                          <w:textAlignment w:val="top"/>
                          <w:rPr>
                            <w:rFonts w:cstheme="majorHAnsi"/>
                            <w:b/>
                            <w:bCs/>
                            <w:color w:val="auto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cstheme="majorHAnsi"/>
                            <w:b/>
                            <w:bCs/>
                            <w:color w:val="auto"/>
                            <w:sz w:val="20"/>
                            <w:szCs w:val="20"/>
                            <w:u w:val="single"/>
                          </w:rPr>
                          <w:t>Task group</w:t>
                        </w:r>
                      </w:p>
                      <w:p w:rsidR="00F00F41" w:rsidRPr="00F00F41" w:rsidRDefault="00F00F41" w:rsidP="00F00F41">
                        <w:pPr>
                          <w:spacing w:before="120" w:after="120" w:line="240" w:lineRule="atLeast"/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</w:pPr>
                        <w:r w:rsidRPr="00F00F41"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  <w:t>Use of alternative work centres for an operation in case of scheduling overloads</w:t>
                        </w:r>
                      </w:p>
                      <w:p w:rsidR="00F00F41" w:rsidRDefault="00F00F41" w:rsidP="00F00F41">
                        <w:pPr>
                          <w:spacing w:before="120" w:after="120" w:line="240" w:lineRule="atLeast"/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</w:pPr>
                        <w:r w:rsidRPr="00F00F41"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  <w:t>Basic rules for which alternative work centres can be used</w:t>
                        </w:r>
                      </w:p>
                      <w:p w:rsidR="00F00F41" w:rsidRPr="00F00F41" w:rsidRDefault="00F00F41" w:rsidP="00F00F41">
                        <w:pPr>
                          <w:spacing w:before="120" w:after="120" w:line="240" w:lineRule="atLeast"/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</w:pPr>
                        <w:bookmarkStart w:id="1" w:name="_GoBack"/>
                        <w:bookmarkEnd w:id="1"/>
                      </w:p>
                      <w:p w:rsidR="00984360" w:rsidRPr="006F5809" w:rsidRDefault="00984360" w:rsidP="00A071A6">
                        <w:pPr>
                          <w:jc w:val="cente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ectangle: Rounded Corners 3" o:spid="_x0000_s1029" style="position:absolute;left:838;top:53720;width:17373;height:22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R0exQAAANoAAAAPAAAAZHJzL2Rvd25yZXYueG1sRI9Pa8JA&#10;FMTvgt9heYI33diC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CdrR0e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:rsidR="00AB0DEB" w:rsidRPr="0047163D" w:rsidRDefault="00741349" w:rsidP="00AB0DEB">
                        <w:pPr>
                          <w:pStyle w:val="Heading3"/>
                          <w:shd w:val="clear" w:color="auto" w:fill="FFFFFF"/>
                          <w:spacing w:before="0" w:after="150"/>
                          <w:jc w:val="center"/>
                          <w:textAlignment w:val="top"/>
                          <w:rPr>
                            <w:rFonts w:asciiTheme="minorHAnsi" w:hAnsiTheme="minorHAnsi" w:cstheme="minorHAnsi"/>
                            <w:b/>
                            <w:bCs/>
                            <w:color w:val="auto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  <w:color w:val="auto"/>
                            <w:sz w:val="20"/>
                            <w:szCs w:val="20"/>
                            <w:u w:val="single"/>
                          </w:rPr>
                          <w:t>Cost</w:t>
                        </w:r>
                        <w:r w:rsidR="005D6529" w:rsidRPr="007A3837">
                          <w:rPr>
                            <w:rFonts w:asciiTheme="minorHAnsi" w:hAnsiTheme="minorHAnsi" w:cstheme="minorHAnsi"/>
                            <w:b/>
                            <w:bCs/>
                            <w:color w:val="auto"/>
                            <w:sz w:val="20"/>
                            <w:szCs w:val="20"/>
                            <w:u w:val="single"/>
                          </w:rPr>
                          <w:t xml:space="preserve"> Tracking</w:t>
                        </w:r>
                      </w:p>
                      <w:p w:rsidR="0047163D" w:rsidRPr="0047163D" w:rsidRDefault="0047163D" w:rsidP="0047163D">
                        <w:pPr>
                          <w:spacing w:before="120" w:after="120" w:line="240" w:lineRule="atLeast"/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</w:pPr>
                        <w:r w:rsidRPr="0047163D"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  <w:t>Detailed tracking of cost related to resources and throughput</w:t>
                        </w:r>
                      </w:p>
                      <w:p w:rsidR="0047163D" w:rsidRPr="0047163D" w:rsidRDefault="0047163D" w:rsidP="0047163D">
                        <w:pPr>
                          <w:spacing w:before="120" w:after="120" w:line="240" w:lineRule="atLeast"/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</w:pPr>
                        <w:r w:rsidRPr="0047163D"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  <w:t>Include work centre costs in production cost estimation</w:t>
                        </w:r>
                      </w:p>
                      <w:p w:rsidR="0047163D" w:rsidRPr="0047163D" w:rsidRDefault="0047163D" w:rsidP="0047163D">
                        <w:pPr>
                          <w:spacing w:before="120" w:after="120" w:line="240" w:lineRule="atLeast"/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</w:pPr>
                        <w:r w:rsidRPr="0047163D"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  <w:t>Ability to use automatic work centre consumption when starting or finishing productions</w:t>
                        </w:r>
                      </w:p>
                      <w:p w:rsidR="00E214E0" w:rsidRPr="007A3837" w:rsidRDefault="00E214E0" w:rsidP="00AB0DEB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</w:p>
                      <w:p w:rsidR="00AB0DEB" w:rsidRPr="007A3837" w:rsidRDefault="00AB0DEB" w:rsidP="00AB0DEB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ectangle: Rounded Corners 4" o:spid="_x0000_s1030" style="position:absolute;left:18364;top:228;width:15811;height:230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VqxQAAANoAAAAPAAAAZHJzL2Rvd25yZXYueG1sRI9Pa8JA&#10;FMTvgt9heYI33ViK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ASRIVq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:rsidR="0005366B" w:rsidRPr="000C481B" w:rsidRDefault="009A55FA" w:rsidP="00AB0DEB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Style w:val="Strong"/>
                            <w:rFonts w:asciiTheme="minorHAnsi" w:hAnsiTheme="minorHAnsi" w:cstheme="minorHAnsi"/>
                            <w:color w:val="000000" w:themeColor="text1"/>
                            <w:sz w:val="20"/>
                            <w:szCs w:val="20"/>
                            <w:u w:val="single"/>
                            <w:shd w:val="clear" w:color="auto" w:fill="FFFFFF"/>
                          </w:rPr>
                        </w:pPr>
                        <w:r>
                          <w:rPr>
                            <w:rStyle w:val="Strong"/>
                            <w:rFonts w:asciiTheme="minorHAnsi" w:hAnsiTheme="minorHAnsi" w:cstheme="minorHAnsi"/>
                            <w:color w:val="000000" w:themeColor="text1"/>
                            <w:sz w:val="20"/>
                            <w:szCs w:val="20"/>
                            <w:u w:val="single"/>
                            <w:shd w:val="clear" w:color="auto" w:fill="FFFFFF"/>
                          </w:rPr>
                          <w:t>Producti</w:t>
                        </w:r>
                        <w:r w:rsidR="00833E79">
                          <w:rPr>
                            <w:rStyle w:val="Strong"/>
                            <w:rFonts w:asciiTheme="minorHAnsi" w:hAnsiTheme="minorHAnsi" w:cstheme="minorHAnsi"/>
                            <w:color w:val="000000" w:themeColor="text1"/>
                            <w:sz w:val="20"/>
                            <w:szCs w:val="20"/>
                            <w:u w:val="single"/>
                            <w:shd w:val="clear" w:color="auto" w:fill="FFFFFF"/>
                          </w:rPr>
                          <w:t>on Status Control</w:t>
                        </w:r>
                      </w:p>
                      <w:p w:rsidR="0005366B" w:rsidRPr="007C30AE" w:rsidRDefault="006217B4" w:rsidP="006217B4">
                        <w:pPr>
                          <w:rPr>
                            <w:sz w:val="20"/>
                            <w:szCs w:val="20"/>
                          </w:rPr>
                        </w:pPr>
                        <w:r w:rsidRPr="007C30AE">
                          <w:rPr>
                            <w:sz w:val="20"/>
                            <w:szCs w:val="20"/>
                          </w:rPr>
                          <w:t>The production order can be rolled back and deleted if required until the costed stage</w:t>
                        </w:r>
                      </w:p>
                      <w:p w:rsidR="006217B4" w:rsidRDefault="006217B4" w:rsidP="006217B4"/>
                      <w:p w:rsidR="003E6501" w:rsidRDefault="003E6501" w:rsidP="006217B4"/>
                      <w:p w:rsidR="006217B4" w:rsidRPr="006217B4" w:rsidRDefault="006217B4" w:rsidP="006217B4"/>
                    </w:txbxContent>
                  </v:textbox>
                </v:roundrect>
                <v:roundrect id="Rectangle: Rounded Corners 5" o:spid="_x0000_s1031" style="position:absolute;left:36271;width:16764;height:227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DxxQAAANoAAAAPAAAAZHJzL2Rvd25yZXYueG1sRI9Pa8JA&#10;FMTvgt9heYI33Vio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B9CCDx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:rsidR="003E6501" w:rsidRPr="003E6501" w:rsidRDefault="003E6501" w:rsidP="003E6501">
                        <w:pPr>
                          <w:rPr>
                            <w:b/>
                            <w:sz w:val="20"/>
                            <w:szCs w:val="20"/>
                            <w:u w:val="single"/>
                          </w:rPr>
                        </w:pPr>
                        <w:r w:rsidRPr="003E6501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>Ledger integration</w:t>
                        </w:r>
                      </w:p>
                      <w:p w:rsidR="00FD59E9" w:rsidRPr="00FD59E9" w:rsidRDefault="00FD59E9" w:rsidP="00FD59E9">
                        <w:pPr>
                          <w:spacing w:before="120" w:after="100" w:afterAutospacing="1" w:line="240" w:lineRule="atLeast"/>
                          <w:ind w:left="150" w:right="75"/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</w:pPr>
                        <w:r w:rsidRPr="00FD59E9"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  <w:t>A production order goes through the following steps:</w:t>
                        </w:r>
                      </w:p>
                      <w:p w:rsidR="00FD59E9" w:rsidRPr="00FD59E9" w:rsidRDefault="00FD59E9" w:rsidP="00FD59E9">
                        <w:pPr>
                          <w:numPr>
                            <w:ilvl w:val="0"/>
                            <w:numId w:val="2"/>
                          </w:numPr>
                          <w:spacing w:before="120" w:after="120" w:line="240" w:lineRule="atLeast"/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</w:pPr>
                        <w:r w:rsidRPr="00FD59E9"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  <w:t>Created</w:t>
                        </w:r>
                      </w:p>
                      <w:p w:rsidR="00FD59E9" w:rsidRPr="00FD59E9" w:rsidRDefault="00FD59E9" w:rsidP="00FD59E9">
                        <w:pPr>
                          <w:numPr>
                            <w:ilvl w:val="0"/>
                            <w:numId w:val="2"/>
                          </w:numPr>
                          <w:spacing w:before="120" w:after="120" w:line="240" w:lineRule="atLeast"/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</w:pPr>
                        <w:r w:rsidRPr="00FD59E9"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  <w:t>Estimated</w:t>
                        </w:r>
                      </w:p>
                      <w:p w:rsidR="00FD59E9" w:rsidRPr="00FD59E9" w:rsidRDefault="00FD59E9" w:rsidP="00FD59E9">
                        <w:pPr>
                          <w:numPr>
                            <w:ilvl w:val="0"/>
                            <w:numId w:val="2"/>
                          </w:numPr>
                          <w:spacing w:before="120" w:after="120" w:line="240" w:lineRule="atLeast"/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</w:pPr>
                        <w:r w:rsidRPr="00FD59E9"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  <w:t>Scheduled</w:t>
                        </w:r>
                      </w:p>
                      <w:p w:rsidR="00FD59E9" w:rsidRPr="00FD59E9" w:rsidRDefault="00FD59E9" w:rsidP="00FD59E9">
                        <w:pPr>
                          <w:numPr>
                            <w:ilvl w:val="0"/>
                            <w:numId w:val="2"/>
                          </w:numPr>
                          <w:spacing w:before="120" w:after="120" w:line="240" w:lineRule="atLeast"/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</w:pPr>
                        <w:r w:rsidRPr="00FD59E9"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  <w:t>Released</w:t>
                        </w:r>
                      </w:p>
                      <w:p w:rsidR="00FD59E9" w:rsidRPr="00FD59E9" w:rsidRDefault="00FD59E9" w:rsidP="00FD59E9">
                        <w:pPr>
                          <w:numPr>
                            <w:ilvl w:val="0"/>
                            <w:numId w:val="2"/>
                          </w:numPr>
                          <w:spacing w:before="120" w:after="120" w:line="240" w:lineRule="atLeast"/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</w:pPr>
                        <w:r w:rsidRPr="00FD59E9"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  <w:t>Started</w:t>
                        </w:r>
                      </w:p>
                      <w:p w:rsidR="00FD59E9" w:rsidRPr="00FD59E9" w:rsidRDefault="00FD59E9" w:rsidP="00FD59E9">
                        <w:pPr>
                          <w:numPr>
                            <w:ilvl w:val="0"/>
                            <w:numId w:val="2"/>
                          </w:numPr>
                          <w:spacing w:before="120" w:after="120" w:line="240" w:lineRule="atLeast"/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</w:pPr>
                        <w:r w:rsidRPr="00FD59E9"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  <w:t>Report as finished</w:t>
                        </w:r>
                      </w:p>
                      <w:p w:rsidR="00FD59E9" w:rsidRPr="00FD59E9" w:rsidRDefault="00FD59E9" w:rsidP="00FD59E9">
                        <w:pPr>
                          <w:numPr>
                            <w:ilvl w:val="0"/>
                            <w:numId w:val="2"/>
                          </w:numPr>
                          <w:spacing w:before="120" w:after="120" w:line="240" w:lineRule="atLeast"/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</w:pPr>
                        <w:r w:rsidRPr="00FD59E9"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  <w:t>Costed</w:t>
                        </w:r>
                      </w:p>
                      <w:p w:rsidR="000C481B" w:rsidRPr="00FD59E9" w:rsidRDefault="000C481B" w:rsidP="00AB0DEB">
                        <w:pPr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ectangle: Rounded Corners 6" o:spid="_x0000_s1032" style="position:absolute;left:18821;top:53949;width:17221;height:220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:rsidR="00AB0DEB" w:rsidRPr="00BA3D28" w:rsidRDefault="00841CA7" w:rsidP="00AB0DEB">
                        <w:pPr>
                          <w:pStyle w:val="Heading3"/>
                          <w:shd w:val="clear" w:color="auto" w:fill="FFFFFF"/>
                          <w:spacing w:before="0" w:after="150"/>
                          <w:jc w:val="center"/>
                          <w:textAlignment w:val="top"/>
                          <w:rPr>
                            <w:rFonts w:cstheme="majorHAnsi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Fonts w:cstheme="majorHAnsi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  <w:t>Job Monitoring</w:t>
                        </w:r>
                      </w:p>
                      <w:p w:rsidR="00984360" w:rsidRPr="00984360" w:rsidRDefault="00984360" w:rsidP="00984360">
                        <w:pPr>
                          <w:spacing w:before="120" w:after="120" w:line="240" w:lineRule="atLeast"/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</w:pPr>
                        <w:r w:rsidRPr="00984360"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  <w:t>Ability to track the setup job or the process job per operation</w:t>
                        </w:r>
                      </w:p>
                      <w:p w:rsidR="00984360" w:rsidRPr="00984360" w:rsidRDefault="00984360" w:rsidP="00984360">
                        <w:pPr>
                          <w:spacing w:before="120" w:after="120" w:line="240" w:lineRule="atLeast"/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</w:pPr>
                        <w:r w:rsidRPr="00984360">
                          <w:rPr>
                            <w:rFonts w:eastAsia="Times New Roman" w:cstheme="minorHAnsi"/>
                            <w:color w:val="333333"/>
                            <w:sz w:val="20"/>
                            <w:szCs w:val="20"/>
                            <w:lang w:eastAsia="en-ZW"/>
                          </w:rPr>
                          <w:t>Report resource consumption based on job number</w:t>
                        </w:r>
                      </w:p>
                      <w:p w:rsidR="007A5F0B" w:rsidRDefault="007A5F0B" w:rsidP="00AB0DEB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</w:pPr>
                      </w:p>
                      <w:p w:rsidR="00E214E0" w:rsidRPr="00BA3D28" w:rsidRDefault="00E214E0" w:rsidP="00AB0DEB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</w:pPr>
                      </w:p>
                      <w:p w:rsidR="00AB0DEB" w:rsidRPr="00BA3D28" w:rsidRDefault="00AB0DEB" w:rsidP="00AB0DE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oundrect>
                <v:roundrect id="Rectangle: Rounded Corners 7" o:spid="_x0000_s1033" style="position:absolute;left:11582;top:34823;width:29242;height:7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:rsidR="001B19BD" w:rsidRPr="001B19BD" w:rsidRDefault="00674C6F" w:rsidP="001B19BD">
                        <w:pPr>
                          <w:pStyle w:val="NoSpacing"/>
                          <w:jc w:val="center"/>
                          <w:rPr>
                            <w:rStyle w:val="Strong"/>
                            <w:sz w:val="32"/>
                            <w:szCs w:val="32"/>
                          </w:rPr>
                        </w:pPr>
                        <w:r>
                          <w:rPr>
                            <w:rStyle w:val="Strong"/>
                            <w:sz w:val="32"/>
                            <w:szCs w:val="32"/>
                          </w:rPr>
                          <w:t>Production Management</w:t>
                        </w:r>
                      </w:p>
                      <w:p w:rsidR="00AB0DEB" w:rsidRPr="001B19BD" w:rsidRDefault="001B19BD" w:rsidP="001B19BD">
                        <w:pPr>
                          <w:pStyle w:val="NoSpacing"/>
                          <w:jc w:val="center"/>
                          <w:rPr>
                            <w:rStyle w:val="Strong"/>
                            <w:sz w:val="32"/>
                            <w:szCs w:val="32"/>
                          </w:rPr>
                        </w:pPr>
                        <w:r w:rsidRPr="001B19BD">
                          <w:rPr>
                            <w:rStyle w:val="Strong"/>
                            <w:sz w:val="32"/>
                            <w:szCs w:val="32"/>
                          </w:rPr>
                          <w:t>(</w:t>
                        </w:r>
                        <w:r w:rsidR="00674C6F">
                          <w:rPr>
                            <w:rStyle w:val="Strong"/>
                            <w:sz w:val="32"/>
                            <w:szCs w:val="32"/>
                          </w:rPr>
                          <w:t>PM</w:t>
                        </w:r>
                        <w:r w:rsidR="00AB0DEB" w:rsidRPr="001B19BD">
                          <w:rPr>
                            <w:rStyle w:val="Strong"/>
                            <w:sz w:val="32"/>
                            <w:szCs w:val="32"/>
                          </w:rPr>
                          <w:t>)</w:t>
                        </w:r>
                      </w:p>
                      <w:p w:rsidR="00AB0DEB" w:rsidRDefault="00AB0DEB" w:rsidP="00AB0DEB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0" o:spid="_x0000_s1034" type="#_x0000_t38" style="position:absolute;left:10362;top:19660;width:11951;height:17284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" adj="10800" strokecolor="#a5a5a5 [3206]">
                  <v:stroke endarrow="open"/>
                </v:shape>
                <v:shape id="Straight Arrow Connector 10" o:spid="_x0000_s1035" type="#_x0000_t38" style="position:absolute;left:30442;top:19621;width:11877;height:17313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" adj="10800" strokecolor="#a5a5a5 [3206]">
                  <v:stroke endarrow="open"/>
                </v:shape>
                <v:shape id="Straight Arrow Connector 10" o:spid="_x0000_s1036" type="#_x0000_t38" style="position:absolute;left:11544;top:39586;width:9636;height:17246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" adj="10800" strokecolor="#a5a5a5 [3206]">
                  <v:stroke endarrow="open"/>
                </v:shape>
                <v:shape id="Straight Arrow Connector 10" o:spid="_x0000_s1037" type="#_x0000_t38" style="position:absolute;left:31242;top:39319;width:9883;height:1797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" adj="10800" strokecolor="#a5a5a5 [3206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8" type="#_x0000_t32" style="position:absolute;left:26517;top:23241;width:0;height:109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" strokecolor="#a5a5a5 [3206]">
                  <v:stroke endarrow="open"/>
                </v:shape>
                <v:shape id="Straight Arrow Connector 16" o:spid="_x0000_s1039" type="#_x0000_t32" style="position:absolute;left:26136;top:43510;width:95;height:10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" strokecolor="#a5a5a5 [3206]">
                  <v:stroke endarrow="open"/>
                </v:shape>
              </v:group>
            </w:pict>
          </mc:Fallback>
        </mc:AlternateContent>
      </w:r>
      <w:r w:rsidR="00AB0DEB"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5475" cy="8496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49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DEB" w:rsidRDefault="00AB0D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0" type="#_x0000_t202" style="position:absolute;margin-left:398.05pt;margin-top:0;width:449.25pt;height:669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" fillcolor="white [3201]" strokecolor="#a5a5a5 [3206]" strokeweight="1pt">
                <v:textbox>
                  <w:txbxContent>
                    <w:p w:rsidR="00AB0DEB" w:rsidRDefault="00AB0DEB"/>
                  </w:txbxContent>
                </v:textbox>
                <w10:wrap type="square" anchorx="margin"/>
              </v:shape>
            </w:pict>
          </mc:Fallback>
        </mc:AlternateContent>
      </w:r>
    </w:p>
    <w:sectPr w:rsidR="007E3ADD" w:rsidRPr="007E3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90401"/>
    <w:multiLevelType w:val="multilevel"/>
    <w:tmpl w:val="7708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15403"/>
    <w:multiLevelType w:val="multilevel"/>
    <w:tmpl w:val="999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43170"/>
    <w:multiLevelType w:val="multilevel"/>
    <w:tmpl w:val="BCAE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C7F21"/>
    <w:multiLevelType w:val="multilevel"/>
    <w:tmpl w:val="DBCE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5101A"/>
    <w:multiLevelType w:val="multilevel"/>
    <w:tmpl w:val="E7AC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DD"/>
    <w:rsid w:val="0005366B"/>
    <w:rsid w:val="000640AC"/>
    <w:rsid w:val="000771F8"/>
    <w:rsid w:val="000C481B"/>
    <w:rsid w:val="00101AD8"/>
    <w:rsid w:val="0016321E"/>
    <w:rsid w:val="0016533B"/>
    <w:rsid w:val="001B19BD"/>
    <w:rsid w:val="00261D49"/>
    <w:rsid w:val="003E6501"/>
    <w:rsid w:val="00457F07"/>
    <w:rsid w:val="0047163D"/>
    <w:rsid w:val="0048024F"/>
    <w:rsid w:val="00486C61"/>
    <w:rsid w:val="004E57A6"/>
    <w:rsid w:val="00575F41"/>
    <w:rsid w:val="005D6529"/>
    <w:rsid w:val="005E1741"/>
    <w:rsid w:val="006217B4"/>
    <w:rsid w:val="00674C6F"/>
    <w:rsid w:val="00676885"/>
    <w:rsid w:val="006F5809"/>
    <w:rsid w:val="00741349"/>
    <w:rsid w:val="007A3837"/>
    <w:rsid w:val="007A5F0B"/>
    <w:rsid w:val="007C30AE"/>
    <w:rsid w:val="007E3ADD"/>
    <w:rsid w:val="00833E79"/>
    <w:rsid w:val="00841CA7"/>
    <w:rsid w:val="00984360"/>
    <w:rsid w:val="00995948"/>
    <w:rsid w:val="009A55FA"/>
    <w:rsid w:val="009F3B44"/>
    <w:rsid w:val="00A071A6"/>
    <w:rsid w:val="00A81B28"/>
    <w:rsid w:val="00AB0DEB"/>
    <w:rsid w:val="00BA3D28"/>
    <w:rsid w:val="00BA40EF"/>
    <w:rsid w:val="00C375C4"/>
    <w:rsid w:val="00C50530"/>
    <w:rsid w:val="00D61402"/>
    <w:rsid w:val="00E214E0"/>
    <w:rsid w:val="00E54C6B"/>
    <w:rsid w:val="00E60C4B"/>
    <w:rsid w:val="00EA25AE"/>
    <w:rsid w:val="00EA5768"/>
    <w:rsid w:val="00F00F41"/>
    <w:rsid w:val="00FA50A8"/>
    <w:rsid w:val="00FD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BABA"/>
  <w15:chartTrackingRefBased/>
  <w15:docId w15:val="{5DA424A1-5B28-4E87-9442-2EB8E55F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DE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E3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0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Hyperlink">
    <w:name w:val="Hyperlink"/>
    <w:basedOn w:val="DefaultParagraphFont"/>
    <w:uiPriority w:val="99"/>
    <w:semiHidden/>
    <w:unhideWhenUsed/>
    <w:rsid w:val="00AB0DEB"/>
    <w:rPr>
      <w:color w:val="0000FF"/>
      <w:u w:val="single"/>
    </w:rPr>
  </w:style>
  <w:style w:type="paragraph" w:styleId="NoSpacing">
    <w:name w:val="No Spacing"/>
    <w:uiPriority w:val="1"/>
    <w:qFormat/>
    <w:rsid w:val="001B19B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B19BD"/>
    <w:rPr>
      <w:b/>
      <w:bCs/>
    </w:rPr>
  </w:style>
  <w:style w:type="paragraph" w:styleId="ListParagraph">
    <w:name w:val="List Paragraph"/>
    <w:basedOn w:val="Normal"/>
    <w:uiPriority w:val="34"/>
    <w:qFormat/>
    <w:rsid w:val="00E6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Administrator@COLVEST2.co.zw</dc:creator>
  <cp:keywords/>
  <dc:description/>
  <cp:lastModifiedBy>Administrator@COLVEST1.CO.ZW</cp:lastModifiedBy>
  <cp:revision>23</cp:revision>
  <dcterms:created xsi:type="dcterms:W3CDTF">2019-10-04T06:20:00Z</dcterms:created>
  <dcterms:modified xsi:type="dcterms:W3CDTF">2019-10-04T06:40:00Z</dcterms:modified>
</cp:coreProperties>
</file>