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117BB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bookmarkStart w:id="0" w:name="_GoBack"/>
      <w:r w:rsidRPr="00CC3287">
        <w:rPr>
          <w:rStyle w:val="s1"/>
          <w:rFonts w:ascii="Courier" w:hAnsi="Courier"/>
          <w:sz w:val="15"/>
          <w:szCs w:val="15"/>
        </w:rPr>
        <w:t>256.ew.m1.s2p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52.3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52.0 C</w:t>
      </w:r>
    </w:p>
    <w:p w14:paraId="02E85FF1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256.ew.m2.s2p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52.5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52.0 C</w:t>
      </w:r>
    </w:p>
    <w:p w14:paraId="27B54F88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256.ew.m3.s2p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52.8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52.0 C</w:t>
      </w:r>
    </w:p>
    <w:p w14:paraId="71B8E9F9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256.ew.m4.s2p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53.0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52.0 C</w:t>
      </w:r>
    </w:p>
    <w:p w14:paraId="5DF4F6EE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256.ew.m5.s2p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53.8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53.5 C</w:t>
      </w:r>
    </w:p>
    <w:p w14:paraId="19B203DF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256.ew.m6.s2p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54.0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53.5 C</w:t>
      </w:r>
    </w:p>
    <w:p w14:paraId="5D4B3BB4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256.ew.m7.s2p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54.3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53.5 C</w:t>
      </w:r>
    </w:p>
    <w:p w14:paraId="2A3E6359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256.ew.m8.s2p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54.5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53.5 C</w:t>
      </w:r>
    </w:p>
    <w:p w14:paraId="367629F2" w14:textId="77777777" w:rsidR="00CC3287" w:rsidRDefault="00CC3287" w:rsidP="00CC3287">
      <w:pPr>
        <w:pStyle w:val="p1"/>
        <w:rPr>
          <w:rStyle w:val="s1"/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256.ew.m9.s2p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54.8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53.5 C</w:t>
      </w:r>
    </w:p>
    <w:p w14:paraId="6E33EFDE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256.ew.m10.s2p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54.8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53.5 C</w:t>
      </w:r>
    </w:p>
    <w:p w14:paraId="59861860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256.ew.m11.s2p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56.0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55.5 C</w:t>
      </w:r>
    </w:p>
    <w:p w14:paraId="0861F71E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256.ew.m12.s2p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56.5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55.5 C</w:t>
      </w:r>
    </w:p>
    <w:p w14:paraId="3151DE04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256.ew.m13.s2p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56.5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55.5 C</w:t>
      </w:r>
    </w:p>
    <w:p w14:paraId="2CBF080F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256.ew.m14.s2p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56.8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55.5 C</w:t>
      </w:r>
    </w:p>
    <w:p w14:paraId="37A501AA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256.ew.m15.s2p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56.8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55.5 C</w:t>
      </w:r>
    </w:p>
    <w:p w14:paraId="503DA4E8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256.ns.m2.s2p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59.0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58.8 C</w:t>
      </w:r>
    </w:p>
    <w:p w14:paraId="67EC436D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256.ns.m3.s2p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59.5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58.8 C</w:t>
      </w:r>
    </w:p>
    <w:p w14:paraId="6DE3A30F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256.ns.m4.s2p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59.5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58.8 C</w:t>
      </w:r>
    </w:p>
    <w:p w14:paraId="50F356F5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256.ns.m5.s2p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59.8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58.8 C</w:t>
      </w:r>
    </w:p>
    <w:p w14:paraId="225BCD0C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256.ns.m6.s2p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60.3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58.8 C</w:t>
      </w:r>
    </w:p>
    <w:p w14:paraId="36D6093F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256.ns.m7.s2p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61.0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60.5 C</w:t>
      </w:r>
    </w:p>
    <w:p w14:paraId="4C2D7F17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256.ns.m8.s2p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61.3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60.5 C</w:t>
      </w:r>
    </w:p>
    <w:p w14:paraId="087180F5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256.ns.m9.s2p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61.5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60.5 C</w:t>
      </w:r>
    </w:p>
    <w:p w14:paraId="056CE431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256.ns.m10.s2p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61.8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60.5 C</w:t>
      </w:r>
    </w:p>
    <w:p w14:paraId="3D7ACD38" w14:textId="77777777" w:rsidR="00CC3287" w:rsidRPr="00CC3287" w:rsidRDefault="00CC3287" w:rsidP="00CC3287">
      <w:pPr>
        <w:pStyle w:val="p1"/>
        <w:rPr>
          <w:rFonts w:ascii="Courier" w:hAnsi="Courier"/>
          <w:sz w:val="15"/>
          <w:szCs w:val="15"/>
        </w:rPr>
      </w:pPr>
      <w:r w:rsidRPr="00CC3287">
        <w:rPr>
          <w:rStyle w:val="s1"/>
          <w:rFonts w:ascii="Courier" w:hAnsi="Courier"/>
          <w:sz w:val="15"/>
          <w:szCs w:val="15"/>
        </w:rPr>
        <w:t>256.ns.m11.s2p</w:t>
      </w:r>
      <w:r>
        <w:rPr>
          <w:rStyle w:val="s1"/>
          <w:rFonts w:ascii="Courier" w:hAnsi="Courier"/>
          <w:sz w:val="15"/>
          <w:szCs w:val="15"/>
        </w:rPr>
        <w:tab/>
      </w:r>
      <w:r w:rsidRPr="00CC3287">
        <w:rPr>
          <w:rStyle w:val="s1"/>
          <w:rFonts w:ascii="Courier" w:hAnsi="Courier"/>
          <w:sz w:val="15"/>
          <w:szCs w:val="15"/>
        </w:rPr>
        <w:t xml:space="preserve"> </w:t>
      </w:r>
      <w:r w:rsidRPr="00CC3287">
        <w:rPr>
          <w:rStyle w:val="apple-converted-space"/>
          <w:rFonts w:ascii="Courier" w:hAnsi="Courier"/>
          <w:sz w:val="15"/>
          <w:szCs w:val="15"/>
        </w:rPr>
        <w:t>   </w:t>
      </w:r>
      <w:r w:rsidRPr="00CC3287">
        <w:rPr>
          <w:rStyle w:val="apple-tab-span"/>
          <w:rFonts w:ascii="Courier" w:hAnsi="Courier"/>
          <w:sz w:val="15"/>
          <w:szCs w:val="15"/>
        </w:rPr>
        <w:tab/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                   </w:t>
      </w:r>
      <w:r w:rsidRPr="00CC3287">
        <w:rPr>
          <w:rStyle w:val="s1"/>
          <w:rFonts w:ascii="Courier" w:hAnsi="Courier"/>
          <w:sz w:val="15"/>
          <w:szCs w:val="15"/>
        </w:rPr>
        <w:t>62.0 C</w:t>
      </w:r>
      <w:r w:rsidRPr="00CC3287">
        <w:rPr>
          <w:rStyle w:val="apple-converted-space"/>
          <w:rFonts w:ascii="Courier" w:hAnsi="Courier"/>
          <w:sz w:val="15"/>
          <w:szCs w:val="15"/>
        </w:rPr>
        <w:t xml:space="preserve">                    </w:t>
      </w:r>
      <w:r w:rsidRPr="00CC3287">
        <w:rPr>
          <w:rStyle w:val="s1"/>
          <w:rFonts w:ascii="Courier" w:hAnsi="Courier"/>
          <w:sz w:val="15"/>
          <w:szCs w:val="15"/>
        </w:rPr>
        <w:t>60.5 C</w:t>
      </w:r>
    </w:p>
    <w:p w14:paraId="2B1FB7A2" w14:textId="77777777" w:rsidR="00410B83" w:rsidRPr="00CC3287" w:rsidRDefault="00A5691E">
      <w:pPr>
        <w:rPr>
          <w:rFonts w:ascii="Courier" w:hAnsi="Courier"/>
          <w:sz w:val="15"/>
          <w:szCs w:val="15"/>
        </w:rPr>
      </w:pPr>
    </w:p>
    <w:bookmarkEnd w:id="0"/>
    <w:sectPr w:rsidR="00410B83" w:rsidRPr="00CC3287" w:rsidSect="00A1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87"/>
    <w:rsid w:val="00585F4F"/>
    <w:rsid w:val="00A11C07"/>
    <w:rsid w:val="00A5691E"/>
    <w:rsid w:val="00C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FA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C3287"/>
    <w:pPr>
      <w:shd w:val="clear" w:color="auto" w:fill="FFFFFF"/>
    </w:pPr>
    <w:rPr>
      <w:rFonts w:ascii="Andale Mono" w:hAnsi="Andale Mono" w:cs="Times New Roman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CC3287"/>
  </w:style>
  <w:style w:type="character" w:customStyle="1" w:styleId="s1">
    <w:name w:val="s1"/>
    <w:basedOn w:val="DefaultParagraphFont"/>
    <w:rsid w:val="00CC3287"/>
  </w:style>
  <w:style w:type="character" w:customStyle="1" w:styleId="apple-converted-space">
    <w:name w:val="apple-converted-space"/>
    <w:basedOn w:val="DefaultParagraphFont"/>
    <w:rsid w:val="00CC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9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44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2018-05-12T17:09:00Z</dcterms:created>
  <dcterms:modified xsi:type="dcterms:W3CDTF">2018-05-12T17:16:00Z</dcterms:modified>
</cp:coreProperties>
</file>