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4E7" w:rsidRDefault="00D4220C" w:rsidP="00D4220C">
      <w:pPr>
        <w:pStyle w:val="Title"/>
      </w:pPr>
      <w:r>
        <w:t xml:space="preserve">Justification for using a </w:t>
      </w:r>
      <w:proofErr w:type="gramStart"/>
      <w:r>
        <w:t>three tier</w:t>
      </w:r>
      <w:proofErr w:type="gramEnd"/>
      <w:r>
        <w:t xml:space="preserve"> system</w:t>
      </w:r>
    </w:p>
    <w:p w:rsidR="00D4220C" w:rsidRDefault="00D4220C" w:rsidP="00D4220C"/>
    <w:p w:rsidR="00D4220C" w:rsidRPr="00D4220C" w:rsidRDefault="00D4220C" w:rsidP="00D4220C">
      <w:r>
        <w:t xml:space="preserve">The </w:t>
      </w:r>
      <w:proofErr w:type="gramStart"/>
      <w:r>
        <w:t>three tier</w:t>
      </w:r>
      <w:proofErr w:type="gramEnd"/>
      <w:r>
        <w:t xml:space="preserve"> system was chosen for the project as it is the way that the Django web framework is structured. Django was chosen as it was the required software to use for the project. The Django web framework is three </w:t>
      </w:r>
      <w:proofErr w:type="gramStart"/>
      <w:r>
        <w:t>tier</w:t>
      </w:r>
      <w:proofErr w:type="gramEnd"/>
      <w:r>
        <w:t xml:space="preserve"> as there is the client, business logic, and database. The client is represented in the form of a web browser user, which sends http, get, and post requests to the Django server. The Django server then uses these requests, along with business logic and connection to the database, to generate pages to send back to the client. The Django server stores the web pages, business logic, and static files. It interfaces with the MySQL database via the python MySQL client module. The database stores all the information about the customers, stores, orders, users, and cars, along with the schema on how to store it.</w:t>
      </w:r>
      <w:bookmarkStart w:id="0" w:name="_GoBack"/>
      <w:bookmarkEnd w:id="0"/>
    </w:p>
    <w:sectPr w:rsidR="00D4220C" w:rsidRPr="00D42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0C"/>
    <w:rsid w:val="005C0B93"/>
    <w:rsid w:val="00D4220C"/>
    <w:rsid w:val="00EE74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ED93"/>
  <w15:chartTrackingRefBased/>
  <w15:docId w15:val="{D7AA23F9-F0F7-4115-8A9D-36CB0DA6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Erickson</dc:creator>
  <cp:keywords/>
  <dc:description/>
  <cp:lastModifiedBy>Alexander Erickson</cp:lastModifiedBy>
  <cp:revision>1</cp:revision>
  <dcterms:created xsi:type="dcterms:W3CDTF">2018-09-19T10:20:00Z</dcterms:created>
  <dcterms:modified xsi:type="dcterms:W3CDTF">2018-09-19T10:35:00Z</dcterms:modified>
</cp:coreProperties>
</file>