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Deliverables for Each Release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*****************************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Submit a binder with the following parts. Separate each part with a labelled separator.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R1: Release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R2: Release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R3: Release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binder must contain the following in the order specified below: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1. Cover page with project title and team member names (R1, R2, R3)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2. Project Vision and Scope for current and prior release(s) (R1, R2, R3)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 Use cases for the current release and prior release(s) (R2, R3)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4. Class diagram(s) from Dia tool and/or ObjectAid UML Explorer plugin  (R1, R2, R3)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5. Checkstyle violations charts (before and after modifications charts) (R1, R2, R3)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6. Eclipse Metrics reports  (R2, R3)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7. Git log (to see activity of members with the code repository) (R2, R3)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8. Source code (R1, R2, R3)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9. JUnit tests and test results  (R1, R2, R3)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10. EclEmma coverage reports   (R2, R3)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11. Role and Responsibilities of each member in the team (R1, R2, R3)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12. Self-reflection by team  (R1, R2, R3)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ab/>
        <w:tab/>
        <w:t xml:space="preserve">- release planning issues, team-oriented issues, skills acquisition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ab/>
        <w:tab/>
        <w:t xml:space="preserve">- obstacles faced and strategies for resolution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ab/>
        <w:tab/>
        <w:t xml:space="preserve">- lessons learned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ab/>
        <w:tab/>
        <w:t xml:space="preserve">- any other information you may wish to add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13. Other optional parts (user's guide, etc.)  (R1, R2, R3)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Each team will have to do a demo (in my office) of their release.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DO: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-cover page-DONE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-project vision/scope for release one-DONE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-GUI 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-Controller 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-Illness 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-JUnit testing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-list of what we each did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-self-reflections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-class diagram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-checkstyle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-optional parts?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Guidelines.docx</dc:title>
</cp:coreProperties>
</file>