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Arial" w:hAnsi="Arial" w:cs="Arial"/>
          <w:b/>
          <w:bCs/>
          <w:spacing w:val="-6"/>
          <w:w w:val="105"/>
          <w:sz w:val="32"/>
          <w:szCs w:val="32"/>
          <w:u w:val="single"/>
          <w:lang w:val="en-GB"/>
        </w:rPr>
      </w:pPr>
      <w:r>
        <w:rPr>
          <w:rFonts w:cs="Arial" w:ascii="Arial" w:hAnsi="Arial"/>
          <w:b/>
          <w:bCs/>
          <w:spacing w:val="-6"/>
          <w:w w:val="105"/>
          <w:sz w:val="32"/>
          <w:szCs w:val="32"/>
          <w:u w:val="single"/>
          <w:lang w:val="en-GB"/>
        </w:rPr>
        <w:t>LogAIS v1.0</w:t>
      </w:r>
      <w:r>
        <w:rPr>
          <w:rFonts w:cs="Arial" w:ascii="Arial" w:hAnsi="Arial"/>
          <w:b/>
          <w:bCs/>
          <w:spacing w:val="-6"/>
          <w:w w:val="105"/>
          <w:sz w:val="32"/>
          <w:szCs w:val="32"/>
          <w:u w:val="single"/>
          <w:lang w:val="en-GB"/>
        </w:rPr>
        <w:t>2</w:t>
      </w:r>
    </w:p>
    <w:p>
      <w:pPr>
        <w:pStyle w:val="Normal"/>
        <w:spacing w:before="0" w:after="0"/>
        <w:rPr/>
      </w:pPr>
      <w:r>
        <w:rPr>
          <w:rFonts w:cs="Arial" w:ascii="Arial" w:hAnsi="Arial"/>
          <w:b/>
          <w:bCs/>
          <w:spacing w:val="-5"/>
          <w:lang w:val="en-GB"/>
        </w:rPr>
        <w:t>Overview</w:t>
      </w:r>
    </w:p>
    <w:p>
      <w:pPr>
        <w:pStyle w:val="Normal"/>
        <w:spacing w:before="0" w:after="0"/>
        <w:rPr/>
      </w:pPr>
      <w:r>
        <w:rPr>
          <w:rFonts w:cs="Arial" w:ascii="Arial" w:hAnsi="Arial"/>
          <w:spacing w:val="-5"/>
          <w:lang w:val="en-GB"/>
        </w:rPr>
        <w:t>LogAIS is designed to:</w:t>
      </w:r>
    </w:p>
    <w:p>
      <w:pPr>
        <w:pStyle w:val="Normal"/>
        <w:numPr>
          <w:ilvl w:val="0"/>
          <w:numId w:val="1"/>
        </w:numPr>
        <w:spacing w:before="0" w:after="0"/>
        <w:rPr/>
      </w:pPr>
      <w:r>
        <w:rPr>
          <w:rFonts w:cs="Arial" w:ascii="Arial" w:hAnsi="Arial"/>
          <w:spacing w:val="-5"/>
          <w:lang w:val="en-GB"/>
        </w:rPr>
        <w:t>Receive AIS data via UDP</w:t>
      </w:r>
    </w:p>
    <w:p>
      <w:pPr>
        <w:pStyle w:val="Normal"/>
        <w:numPr>
          <w:ilvl w:val="0"/>
          <w:numId w:val="1"/>
        </w:numPr>
        <w:spacing w:before="0" w:after="0"/>
        <w:rPr/>
      </w:pPr>
      <w:r>
        <w:rPr>
          <w:rFonts w:cs="Arial" w:ascii="Arial" w:hAnsi="Arial"/>
          <w:spacing w:val="-5"/>
          <w:lang w:val="en-GB"/>
        </w:rPr>
        <w:t>Write AIS sentences to file with timestamps</w:t>
      </w:r>
    </w:p>
    <w:p>
      <w:pPr>
        <w:pStyle w:val="Normal"/>
        <w:spacing w:before="0" w:after="0"/>
        <w:rPr>
          <w:rFonts w:ascii="Arial" w:hAnsi="Arial" w:cs="Arial"/>
          <w:spacing w:val="-5"/>
          <w:lang w:val="en-GB"/>
        </w:rPr>
      </w:pPr>
      <w:r>
        <w:rPr>
          <w:rFonts w:cs="Arial" w:ascii="Arial" w:hAnsi="Arial"/>
          <w:spacing w:val="-5"/>
          <w:lang w:val="en-GB"/>
        </w:rPr>
      </w:r>
    </w:p>
    <w:p>
      <w:pPr>
        <w:pStyle w:val="Normal"/>
        <w:spacing w:before="0" w:after="0"/>
        <w:rPr/>
      </w:pPr>
      <w:r>
        <w:rPr>
          <w:rFonts w:cs="Arial" w:ascii="Arial" w:hAnsi="Arial"/>
          <w:spacing w:val="-5"/>
          <w:lang w:val="en-GB"/>
        </w:rPr>
        <w:t>All timestamps are in UTC.  Data from each UDP port is written to a separate file, a new file is started for each port when UTC time rolls over to the next day.</w:t>
      </w:r>
    </w:p>
    <w:p>
      <w:pPr>
        <w:pStyle w:val="Normal"/>
        <w:spacing w:before="0" w:after="0"/>
        <w:rPr>
          <w:rFonts w:ascii="Arial" w:hAnsi="Arial" w:cs="Arial"/>
          <w:spacing w:val="-5"/>
          <w:lang w:val="en-GB"/>
        </w:rPr>
      </w:pPr>
      <w:r>
        <w:rPr>
          <w:rFonts w:cs="Arial" w:ascii="Arial" w:hAnsi="Arial"/>
          <w:spacing w:val="-5"/>
          <w:lang w:val="en-GB"/>
        </w:rPr>
      </w:r>
    </w:p>
    <w:p>
      <w:pPr>
        <w:pStyle w:val="Normal"/>
        <w:spacing w:before="0" w:after="0"/>
        <w:rPr>
          <w:rFonts w:ascii="Arial" w:hAnsi="Arial" w:cs="Arial"/>
          <w:spacing w:val="-5"/>
          <w:lang w:val="en-GB"/>
        </w:rPr>
      </w:pPr>
      <w:r>
        <w:rPr>
          <w:rFonts w:cs="Arial" w:ascii="Arial" w:hAnsi="Arial"/>
          <w:spacing w:val="-5"/>
          <w:lang w:val="en-GB"/>
        </w:rPr>
        <w:t xml:space="preserve">Output files are organised </w:t>
      </w:r>
      <w:r>
        <w:rPr>
          <w:rFonts w:cs="Arial" w:ascii="Arial" w:hAnsi="Arial"/>
          <w:spacing w:val="-5"/>
          <w:lang w:val="en-GB"/>
        </w:rPr>
        <w:t>i</w:t>
      </w:r>
      <w:r>
        <w:rPr>
          <w:rFonts w:cs="Arial" w:ascii="Arial" w:hAnsi="Arial"/>
          <w:spacing w:val="-5"/>
          <w:lang w:val="en-GB"/>
        </w:rPr>
        <w:t>n folders with year\month\day to facilitate finding specific events and ease of managing disk usage.</w:t>
      </w:r>
    </w:p>
    <w:p>
      <w:pPr>
        <w:pStyle w:val="Normal"/>
        <w:spacing w:before="0" w:after="0"/>
        <w:rPr>
          <w:rFonts w:ascii="Arial" w:hAnsi="Arial" w:cs="Arial"/>
          <w:spacing w:val="-5"/>
          <w:lang w:val="en-GB"/>
        </w:rPr>
      </w:pPr>
      <w:r>
        <w:rPr>
          <w:rFonts w:cs="Arial" w:ascii="Arial" w:hAnsi="Arial"/>
          <w:spacing w:val="-5"/>
          <w:lang w:val="en-GB"/>
        </w:rPr>
      </w:r>
    </w:p>
    <w:p>
      <w:pPr>
        <w:pStyle w:val="Normal"/>
        <w:spacing w:before="0" w:after="0"/>
        <w:rPr>
          <w:rFonts w:ascii="Arial" w:hAnsi="Arial" w:cs="Arial"/>
          <w:spacing w:val="-5"/>
          <w:lang w:val="en-GB"/>
        </w:rPr>
      </w:pPr>
      <w:r>
        <w:rPr>
          <w:rFonts w:cs="Arial" w:ascii="Arial" w:hAnsi="Arial"/>
          <w:spacing w:val="-5"/>
          <w:lang w:val="en-GB"/>
        </w:rPr>
        <w:t>It is anticipated that data retention and destruction will be handled by a separate process.</w:t>
      </w:r>
    </w:p>
    <w:p>
      <w:pPr>
        <w:pStyle w:val="Normal"/>
        <w:spacing w:before="0" w:after="0"/>
        <w:rPr>
          <w:rFonts w:ascii="Arial" w:hAnsi="Arial" w:cs="Arial"/>
          <w:spacing w:val="-5"/>
          <w:lang w:val="en-GB"/>
        </w:rPr>
      </w:pPr>
      <w:r>
        <w:rPr>
          <w:rFonts w:cs="Arial" w:ascii="Arial" w:hAnsi="Arial"/>
          <w:spacing w:val="-5"/>
          <w:lang w:val="en-GB"/>
        </w:rPr>
      </w:r>
    </w:p>
    <w:p>
      <w:pPr>
        <w:pStyle w:val="Normal"/>
        <w:spacing w:before="0" w:after="0"/>
        <w:rPr>
          <w:rFonts w:ascii="Arial" w:hAnsi="Arial" w:cs="Arial"/>
          <w:spacing w:val="-5"/>
          <w:lang w:val="en-GB"/>
        </w:rPr>
      </w:pPr>
      <w:r>
        <w:rPr>
          <w:rFonts w:cs="Arial" w:ascii="Arial" w:hAnsi="Arial"/>
          <w:spacing w:val="-5"/>
          <w:lang w:val="en-GB"/>
        </w:rPr>
        <w:t xml:space="preserve">Windows: </w:t>
      </w:r>
      <w:hyperlink r:id="rId2">
        <w:r>
          <w:rPr>
            <w:rStyle w:val="Hyperlink"/>
            <w:rFonts w:cs="Arial" w:ascii="Arial" w:hAnsi="Arial"/>
            <w:spacing w:val="-5"/>
            <w:lang w:val="en-GB"/>
          </w:rPr>
          <w:t>C:\LogAIS</w:t>
        </w:r>
      </w:hyperlink>
      <w:r>
        <w:rPr>
          <w:rFonts w:cs="Arial" w:ascii="Arial" w:hAnsi="Arial"/>
          <w:spacing w:val="-5"/>
          <w:lang w:val="en-GB"/>
        </w:rPr>
        <w:t>&gt;</w:t>
      </w:r>
    </w:p>
    <w:p>
      <w:pPr>
        <w:pStyle w:val="Normal"/>
        <w:spacing w:before="0" w:after="0"/>
        <w:rPr>
          <w:rFonts w:ascii="Arial" w:hAnsi="Arial" w:cs="Arial"/>
          <w:spacing w:val="-5"/>
          <w:lang w:val="en-GB"/>
        </w:rPr>
      </w:pPr>
      <w:r>
        <w:rPr>
          <w:rFonts w:cs="Arial" w:ascii="Arial" w:hAnsi="Arial"/>
          <w:spacing w:val="-5"/>
          <w:lang w:val="en-GB"/>
        </w:rPr>
        <w:t>Linux /var/local/LogAIS</w:t>
      </w:r>
    </w:p>
    <w:p>
      <w:pPr>
        <w:pStyle w:val="Normal"/>
        <w:spacing w:before="0" w:after="0"/>
        <w:rPr>
          <w:rFonts w:ascii="Arial" w:hAnsi="Arial" w:cs="Arial"/>
          <w:spacing w:val="-5"/>
          <w:lang w:val="en-GB"/>
        </w:rPr>
      </w:pPr>
      <w:r>
        <w:rPr/>
      </w:r>
    </w:p>
    <w:p>
      <w:pPr>
        <w:pStyle w:val="Normal"/>
        <w:spacing w:before="0" w:after="0"/>
        <w:rPr>
          <w:rFonts w:ascii="Arial" w:hAnsi="Arial" w:cs="Arial"/>
          <w:spacing w:val="-5"/>
          <w:lang w:val="en-GB"/>
        </w:rPr>
      </w:pPr>
      <w:r>
        <w:rPr>
          <w:rFonts w:cs="Arial" w:ascii="Arial" w:hAnsi="Arial"/>
          <w:spacing w:val="-5"/>
          <w:lang w:val="en-GB"/>
        </w:rPr>
        <w:t>└───</w:t>
      </w:r>
      <w:r>
        <w:rPr>
          <w:rFonts w:cs="Arial" w:ascii="Arial" w:hAnsi="Arial"/>
          <w:spacing w:val="-5"/>
          <w:lang w:val="en-GB"/>
        </w:rPr>
        <w:t>2025</w:t>
      </w:r>
    </w:p>
    <w:p>
      <w:pPr>
        <w:pStyle w:val="Normal"/>
        <w:spacing w:before="0" w:after="0"/>
        <w:rPr>
          <w:rFonts w:ascii="Arial" w:hAnsi="Arial" w:cs="Arial"/>
          <w:spacing w:val="-5"/>
          <w:lang w:val="en-GB"/>
        </w:rPr>
      </w:pPr>
      <w:r>
        <w:rPr>
          <w:rFonts w:cs="Arial" w:ascii="Arial" w:hAnsi="Arial"/>
          <w:spacing w:val="-5"/>
          <w:lang w:val="en-GB"/>
        </w:rPr>
        <w:t xml:space="preserve">    └───</w:t>
      </w:r>
      <w:r>
        <w:rPr>
          <w:rFonts w:cs="Arial" w:ascii="Arial" w:hAnsi="Arial"/>
          <w:spacing w:val="-5"/>
          <w:lang w:val="en-GB"/>
        </w:rPr>
        <w:t>06</w:t>
      </w:r>
    </w:p>
    <w:p>
      <w:pPr>
        <w:pStyle w:val="Normal"/>
        <w:spacing w:before="0" w:after="0"/>
        <w:rPr>
          <w:rFonts w:ascii="Arial" w:hAnsi="Arial" w:cs="Arial"/>
          <w:spacing w:val="-5"/>
          <w:lang w:val="en-GB"/>
        </w:rPr>
      </w:pPr>
      <w:r>
        <w:rPr>
          <w:rFonts w:cs="Arial" w:ascii="Arial" w:hAnsi="Arial"/>
          <w:spacing w:val="-5"/>
          <w:lang w:val="en-GB"/>
        </w:rPr>
        <w:t xml:space="preserve">        ├───</w:t>
      </w:r>
      <w:r>
        <w:rPr>
          <w:rFonts w:cs="Arial" w:ascii="Arial" w:hAnsi="Arial"/>
          <w:spacing w:val="-5"/>
          <w:lang w:val="en-GB"/>
        </w:rPr>
        <w:t>04   … data collected on 4</w:t>
      </w:r>
      <w:r>
        <w:rPr>
          <w:rFonts w:cs="Arial" w:ascii="Arial" w:hAnsi="Arial"/>
          <w:spacing w:val="-5"/>
          <w:vertAlign w:val="superscript"/>
          <w:lang w:val="en-GB"/>
        </w:rPr>
        <w:t>th</w:t>
      </w:r>
      <w:r>
        <w:rPr>
          <w:rFonts w:cs="Arial" w:ascii="Arial" w:hAnsi="Arial"/>
          <w:spacing w:val="-5"/>
          <w:lang w:val="en-GB"/>
        </w:rPr>
        <w:t xml:space="preserve"> June 2025 UTC</w:t>
      </w:r>
    </w:p>
    <w:p>
      <w:pPr>
        <w:pStyle w:val="Normal"/>
        <w:spacing w:before="0" w:after="0"/>
        <w:rPr>
          <w:rFonts w:ascii="Arial" w:hAnsi="Arial" w:cs="Arial"/>
          <w:spacing w:val="-5"/>
          <w:lang w:val="en-GB"/>
        </w:rPr>
      </w:pPr>
      <w:r>
        <w:rPr>
          <w:rFonts w:cs="Arial" w:ascii="Arial" w:hAnsi="Arial"/>
          <w:spacing w:val="-5"/>
          <w:lang w:val="en-GB"/>
        </w:rPr>
        <w:t xml:space="preserve">        └───</w:t>
      </w:r>
      <w:r>
        <w:rPr>
          <w:rFonts w:cs="Arial" w:ascii="Arial" w:hAnsi="Arial"/>
          <w:spacing w:val="-5"/>
          <w:lang w:val="en-GB"/>
        </w:rPr>
        <w:t>05   … data collected on 5</w:t>
      </w:r>
      <w:r>
        <w:rPr>
          <w:rFonts w:cs="Arial" w:ascii="Arial" w:hAnsi="Arial"/>
          <w:spacing w:val="-5"/>
          <w:vertAlign w:val="superscript"/>
          <w:lang w:val="en-GB"/>
        </w:rPr>
        <w:t>th</w:t>
      </w:r>
      <w:r>
        <w:rPr>
          <w:rFonts w:cs="Arial" w:ascii="Arial" w:hAnsi="Arial"/>
          <w:spacing w:val="-5"/>
          <w:lang w:val="en-GB"/>
        </w:rPr>
        <w:t xml:space="preserve"> June 2025 UTC</w:t>
      </w:r>
    </w:p>
    <w:p>
      <w:pPr>
        <w:pStyle w:val="Normal"/>
        <w:spacing w:before="0" w:after="0"/>
        <w:rPr>
          <w:rFonts w:ascii="Arial" w:hAnsi="Arial" w:cs="Arial"/>
          <w:spacing w:val="-5"/>
          <w:lang w:val="en-GB"/>
        </w:rPr>
      </w:pPr>
      <w:r>
        <w:rPr>
          <w:rFonts w:cs="Arial" w:ascii="Arial" w:hAnsi="Arial"/>
          <w:spacing w:val="-5"/>
          <w:lang w:val="en-GB"/>
        </w:rPr>
        <w:t>etc.</w:t>
      </w:r>
    </w:p>
    <w:p>
      <w:pPr>
        <w:pStyle w:val="Normal"/>
        <w:spacing w:before="0" w:after="0"/>
        <w:rPr>
          <w:rFonts w:ascii="Arial" w:hAnsi="Arial" w:cs="Arial"/>
          <w:spacing w:val="-5"/>
          <w:lang w:val="en-GB"/>
        </w:rPr>
      </w:pPr>
      <w:r>
        <w:rPr>
          <w:rFonts w:cs="Arial" w:ascii="Arial" w:hAnsi="Arial"/>
          <w:spacing w:val="-5"/>
          <w:lang w:val="en-GB"/>
        </w:rPr>
      </w:r>
    </w:p>
    <w:p>
      <w:pPr>
        <w:pStyle w:val="Normal"/>
        <w:spacing w:before="0" w:after="0"/>
        <w:rPr>
          <w:b/>
          <w:bCs/>
        </w:rPr>
      </w:pPr>
      <w:r>
        <w:rPr>
          <w:rFonts w:cs="Arial" w:ascii="Arial" w:hAnsi="Arial"/>
          <w:b/>
          <w:bCs/>
          <w:spacing w:val="-5"/>
          <w:lang w:val="en-GB"/>
        </w:rPr>
        <w:t>Installation</w:t>
      </w:r>
    </w:p>
    <w:p>
      <w:pPr>
        <w:pStyle w:val="Normal"/>
        <w:spacing w:before="0" w:after="0"/>
        <w:rPr/>
      </w:pPr>
      <w:r>
        <w:rPr>
          <w:rFonts w:cs="Arial" w:ascii="Arial" w:hAnsi="Arial"/>
          <w:spacing w:val="-5"/>
          <w:lang w:val="en-GB"/>
        </w:rPr>
        <w:t>An installer is provided that optionally does each of the following:</w:t>
      </w:r>
    </w:p>
    <w:p>
      <w:pPr>
        <w:pStyle w:val="Normal"/>
        <w:numPr>
          <w:ilvl w:val="0"/>
          <w:numId w:val="2"/>
        </w:numPr>
        <w:spacing w:before="0" w:after="0"/>
        <w:rPr/>
      </w:pPr>
      <w:r>
        <w:rPr>
          <w:rFonts w:cs="Arial" w:ascii="Arial" w:hAnsi="Arial"/>
          <w:spacing w:val="-5"/>
          <w:lang w:val="en-GB"/>
        </w:rPr>
        <w:t>Installs the LogAIS.exe executable and supporting documentation (this file, changelog.txt and the Go license)</w:t>
      </w:r>
    </w:p>
    <w:p>
      <w:pPr>
        <w:pStyle w:val="Normal"/>
        <w:numPr>
          <w:ilvl w:val="0"/>
          <w:numId w:val="2"/>
        </w:numPr>
        <w:spacing w:before="0" w:after="0"/>
        <w:rPr/>
      </w:pPr>
      <w:r>
        <w:rPr>
          <w:rFonts w:cs="Arial" w:ascii="Arial" w:hAnsi="Arial"/>
          <w:spacing w:val="-5"/>
          <w:lang w:val="en-GB"/>
        </w:rPr>
        <w:t>Installs a sample data file (LogAIS.txt)</w:t>
      </w:r>
    </w:p>
    <w:p>
      <w:pPr>
        <w:pStyle w:val="Normal"/>
        <w:numPr>
          <w:ilvl w:val="0"/>
          <w:numId w:val="2"/>
        </w:numPr>
        <w:spacing w:before="0" w:after="0"/>
        <w:rPr/>
      </w:pPr>
      <w:r>
        <w:rPr>
          <w:rFonts w:cs="Arial" w:ascii="Arial" w:hAnsi="Arial"/>
          <w:spacing w:val="-5"/>
          <w:lang w:val="en-GB"/>
        </w:rPr>
        <w:t xml:space="preserve">Adds registry entries for </w:t>
      </w:r>
      <w:r>
        <w:rPr>
          <w:rFonts w:cs="Arial" w:ascii="Arial" w:hAnsi="Arial"/>
          <w:spacing w:val="-5"/>
          <w:lang w:val="en-GB"/>
        </w:rPr>
        <w:t>Log</w:t>
      </w:r>
      <w:r>
        <w:rPr>
          <w:rFonts w:cs="Arial" w:ascii="Arial" w:hAnsi="Arial"/>
          <w:spacing w:val="-5"/>
          <w:lang w:val="en-GB"/>
        </w:rPr>
        <w:t>AIS and the uninstall program</w:t>
      </w:r>
    </w:p>
    <w:p>
      <w:pPr>
        <w:pStyle w:val="Normal"/>
        <w:numPr>
          <w:ilvl w:val="0"/>
          <w:numId w:val="0"/>
        </w:numPr>
        <w:spacing w:before="0" w:after="0"/>
        <w:ind w:hanging="0" w:left="720"/>
        <w:rPr>
          <w:rFonts w:ascii="Arial" w:hAnsi="Arial" w:cs="Arial"/>
          <w:spacing w:val="-5"/>
          <w:lang w:val="en-GB"/>
        </w:rPr>
      </w:pPr>
      <w:r>
        <w:rPr>
          <w:rFonts w:cs="Arial" w:ascii="Arial" w:hAnsi="Arial"/>
          <w:spacing w:val="-5"/>
          <w:lang w:val="en-GB"/>
        </w:rPr>
      </w:r>
    </w:p>
    <w:p>
      <w:pPr>
        <w:pStyle w:val="Normal"/>
        <w:spacing w:before="0" w:after="0"/>
        <w:rPr/>
      </w:pPr>
      <w:r>
        <w:rPr>
          <w:rFonts w:cs="Arial" w:ascii="Arial" w:hAnsi="Arial"/>
          <w:spacing w:val="-5"/>
          <w:lang w:val="en-GB"/>
        </w:rPr>
        <w:t>The installer does not create program shortcuts or modify the search path.</w:t>
      </w:r>
    </w:p>
    <w:p>
      <w:pPr>
        <w:pStyle w:val="Normal"/>
        <w:spacing w:before="0" w:after="0"/>
        <w:rPr>
          <w:rFonts w:ascii="Arial" w:hAnsi="Arial" w:cs="Arial"/>
          <w:spacing w:val="-5"/>
          <w:lang w:val="en-GB"/>
        </w:rPr>
      </w:pPr>
      <w:r>
        <w:rPr>
          <w:rFonts w:cs="Arial" w:ascii="Arial" w:hAnsi="Arial"/>
          <w:spacing w:val="-5"/>
          <w:lang w:val="en-GB"/>
        </w:rPr>
      </w:r>
    </w:p>
    <w:p>
      <w:pPr>
        <w:pStyle w:val="Normal"/>
        <w:spacing w:before="0" w:after="0"/>
        <w:rPr>
          <w:b/>
          <w:bCs/>
        </w:rPr>
      </w:pPr>
      <w:r>
        <w:rPr>
          <w:rFonts w:cs="Arial" w:ascii="Arial" w:hAnsi="Arial"/>
          <w:b/>
          <w:bCs/>
          <w:spacing w:val="-5"/>
          <w:lang w:val="en-GB"/>
        </w:rPr>
        <w:t>Files &amp; folders</w:t>
      </w:r>
    </w:p>
    <w:p>
      <w:pPr>
        <w:pStyle w:val="Normal"/>
        <w:spacing w:before="0" w:after="0"/>
        <w:rPr>
          <w:b w:val="false"/>
          <w:bCs w:val="false"/>
        </w:rPr>
      </w:pPr>
      <w:r>
        <w:rPr>
          <w:rFonts w:cs="Arial" w:ascii="Arial" w:hAnsi="Arial"/>
          <w:b w:val="false"/>
          <w:bCs w:val="false"/>
          <w:spacing w:val="-5"/>
          <w:lang w:val="en-GB"/>
        </w:rPr>
        <w:t>LogAIS writes events to a log file (AISLogfile.log), which should be examined if problems occur.   The logfile size is limited to about 100KB, and 4 previous logfiles are kept.</w:t>
      </w:r>
    </w:p>
    <w:p>
      <w:pPr>
        <w:pStyle w:val="Normal"/>
        <w:spacing w:before="0" w:after="0"/>
        <w:rPr>
          <w:b w:val="false"/>
          <w:bCs w:val="false"/>
        </w:rPr>
      </w:pPr>
      <w:r>
        <w:rPr>
          <w:rFonts w:cs="Arial" w:ascii="Arial" w:hAnsi="Arial"/>
          <w:b w:val="false"/>
          <w:bCs w:val="false"/>
          <w:spacing w:val="-5"/>
          <w:lang w:val="en-GB"/>
        </w:rPr>
      </w:r>
    </w:p>
    <w:p>
      <w:pPr>
        <w:pStyle w:val="Normal"/>
        <w:spacing w:before="0" w:after="0"/>
        <w:rPr>
          <w:b w:val="false"/>
          <w:bCs w:val="false"/>
        </w:rPr>
      </w:pPr>
      <w:r>
        <w:rPr>
          <w:rFonts w:cs="Arial" w:ascii="Arial" w:hAnsi="Arial"/>
          <w:b w:val="false"/>
          <w:bCs w:val="false"/>
          <w:spacing w:val="-5"/>
          <w:lang w:val="en-GB"/>
        </w:rPr>
        <w:t>Windows program logs are written to %APPDATA%\LogAIS</w:t>
      </w:r>
    </w:p>
    <w:p>
      <w:pPr>
        <w:pStyle w:val="Normal"/>
        <w:spacing w:before="0" w:after="0"/>
        <w:rPr>
          <w:b w:val="false"/>
          <w:bCs w:val="false"/>
        </w:rPr>
      </w:pPr>
      <w:r>
        <w:rPr>
          <w:rFonts w:cs="Arial" w:ascii="Arial" w:hAnsi="Arial"/>
          <w:b w:val="false"/>
          <w:bCs w:val="false"/>
          <w:spacing w:val="-5"/>
          <w:lang w:val="en-GB"/>
        </w:rPr>
        <w:t>Linux logs to /var/log/LogAIS</w:t>
      </w:r>
    </w:p>
    <w:p>
      <w:pPr>
        <w:pStyle w:val="Normal"/>
        <w:spacing w:before="0" w:after="0"/>
        <w:rPr>
          <w:rFonts w:ascii="Arial" w:hAnsi="Arial" w:cs="Arial"/>
          <w:spacing w:val="-5"/>
          <w:lang w:val="en-GB"/>
        </w:rPr>
      </w:pPr>
      <w:r>
        <w:rPr>
          <w:rFonts w:cs="Arial" w:ascii="Arial" w:hAnsi="Arial"/>
          <w:spacing w:val="-5"/>
          <w:lang w:val="en-GB"/>
        </w:rPr>
      </w:r>
    </w:p>
    <w:p>
      <w:pPr>
        <w:pStyle w:val="Normal"/>
        <w:spacing w:before="0" w:after="0"/>
        <w:rPr>
          <w:b w:val="false"/>
          <w:bCs w:val="false"/>
        </w:rPr>
      </w:pPr>
      <w:r>
        <w:rPr>
          <w:rFonts w:cs="Arial" w:ascii="Arial" w:hAnsi="Arial"/>
          <w:b w:val="false"/>
          <w:bCs w:val="false"/>
          <w:spacing w:val="-5"/>
          <w:lang w:val="en-GB"/>
        </w:rPr>
        <w:t xml:space="preserve">The LogAIS configuration file (LogAIS.txt) is located in </w:t>
      </w:r>
      <w:r>
        <w:rPr>
          <w:rFonts w:cs="Arial" w:ascii="Arial" w:hAnsi="Arial"/>
          <w:b w:val="false"/>
          <w:bCs w:val="false"/>
          <w:spacing w:val="-5"/>
          <w:lang w:val="en-GB"/>
        </w:rPr>
        <w:t>the root folder for the output files (</w:t>
      </w:r>
      <w:hyperlink r:id="rId3">
        <w:r>
          <w:rPr>
            <w:rStyle w:val="Hyperlink"/>
            <w:rFonts w:cs="Arial" w:ascii="Arial" w:hAnsi="Arial"/>
            <w:b w:val="false"/>
            <w:bCs w:val="false"/>
            <w:spacing w:val="-5"/>
            <w:lang w:val="en-GB"/>
          </w:rPr>
          <w:t>C:\LogAIS</w:t>
        </w:r>
      </w:hyperlink>
      <w:r>
        <w:rPr>
          <w:rFonts w:cs="Arial" w:ascii="Arial" w:hAnsi="Arial"/>
          <w:b w:val="false"/>
          <w:bCs w:val="false"/>
          <w:spacing w:val="-5"/>
          <w:lang w:val="en-GB"/>
        </w:rPr>
        <w:t xml:space="preserve"> or /var/local/LogAIS)</w:t>
      </w:r>
    </w:p>
    <w:p>
      <w:pPr>
        <w:pStyle w:val="Normal"/>
        <w:spacing w:before="0" w:after="0"/>
        <w:rPr>
          <w:b w:val="false"/>
          <w:bCs w:val="false"/>
        </w:rPr>
      </w:pPr>
      <w:r>
        <w:rPr>
          <w:rFonts w:cs="Arial" w:ascii="Arial" w:hAnsi="Arial"/>
          <w:b w:val="false"/>
          <w:bCs w:val="false"/>
          <w:spacing w:val="-5"/>
          <w:lang w:val="en-GB"/>
        </w:rPr>
      </w:r>
    </w:p>
    <w:p>
      <w:pPr>
        <w:pStyle w:val="Normal"/>
        <w:spacing w:before="0" w:after="0"/>
        <w:rPr>
          <w:b w:val="false"/>
          <w:bCs w:val="false"/>
        </w:rPr>
      </w:pPr>
      <w:r>
        <w:rPr>
          <w:rFonts w:cs="Arial" w:ascii="Arial" w:hAnsi="Arial"/>
          <w:b w:val="false"/>
          <w:bCs w:val="false"/>
          <w:spacing w:val="-5"/>
          <w:lang w:val="en-GB"/>
        </w:rPr>
        <w:t>The data file is read once at program startup.  If changes are made to the file the program must be restarted to read them.</w:t>
      </w:r>
    </w:p>
    <w:p>
      <w:pPr>
        <w:pStyle w:val="Normal"/>
        <w:spacing w:before="0" w:after="0"/>
        <w:rPr>
          <w:b w:val="false"/>
          <w:bCs w:val="false"/>
        </w:rPr>
      </w:pPr>
      <w:r>
        <w:rPr>
          <w:b w:val="false"/>
          <w:bCs w:val="false"/>
        </w:rPr>
      </w:r>
    </w:p>
    <w:p>
      <w:pPr>
        <w:pStyle w:val="Normal"/>
        <w:spacing w:before="0" w:after="0"/>
        <w:rPr>
          <w:b w:val="false"/>
          <w:bCs w:val="false"/>
        </w:rPr>
      </w:pPr>
      <w:r>
        <w:rPr>
          <w:rFonts w:cs="Arial" w:ascii="Arial" w:hAnsi="Arial"/>
          <w:b w:val="false"/>
          <w:bCs w:val="false"/>
          <w:spacing w:val="-5"/>
          <w:lang w:val="en-GB"/>
        </w:rPr>
      </w:r>
    </w:p>
    <w:p>
      <w:pPr>
        <w:pStyle w:val="Normal"/>
        <w:spacing w:before="0" w:after="0"/>
        <w:rPr>
          <w:rFonts w:ascii="Arial" w:hAnsi="Arial" w:cs="Arial"/>
          <w:b/>
          <w:bCs/>
          <w:spacing w:val="-5"/>
          <w:lang w:val="en-GB"/>
        </w:rPr>
      </w:pPr>
      <w:r>
        <w:rPr>
          <w:rFonts w:cs="Arial" w:ascii="Arial" w:hAnsi="Arial"/>
          <w:b/>
          <w:bCs/>
          <w:spacing w:val="-5"/>
          <w:lang w:val="en-GB"/>
        </w:rPr>
      </w:r>
      <w:r>
        <w:br w:type="page"/>
      </w:r>
    </w:p>
    <w:p>
      <w:pPr>
        <w:pStyle w:val="Normal"/>
        <w:spacing w:before="0" w:after="0"/>
        <w:rPr>
          <w:rFonts w:ascii="Arial" w:hAnsi="Arial" w:cs="Arial"/>
          <w:b/>
          <w:bCs/>
          <w:spacing w:val="-5"/>
          <w:lang w:val="en-GB"/>
        </w:rPr>
      </w:pPr>
      <w:r>
        <w:rPr>
          <w:rFonts w:cs="Arial" w:ascii="Arial" w:hAnsi="Arial"/>
          <w:b/>
          <w:bCs/>
          <w:spacing w:val="-5"/>
          <w:lang w:val="en-GB"/>
        </w:rPr>
        <w:t>File formats</w:t>
      </w:r>
    </w:p>
    <w:p>
      <w:pPr>
        <w:pStyle w:val="Normal"/>
        <w:spacing w:before="0" w:after="0"/>
        <w:rPr>
          <w:rFonts w:ascii="Arial" w:hAnsi="Arial" w:cs="Arial"/>
          <w:b/>
          <w:bCs/>
          <w:spacing w:val="-5"/>
          <w:lang w:val="en-GB"/>
        </w:rPr>
      </w:pPr>
      <w:r>
        <w:rPr>
          <w:rFonts w:cs="Arial" w:ascii="Arial" w:hAnsi="Arial"/>
          <w:b/>
          <w:bCs/>
          <w:spacing w:val="-5"/>
          <w:lang w:val="en-GB"/>
        </w:rPr>
        <w:t>Input file format</w:t>
      </w:r>
    </w:p>
    <w:p>
      <w:pPr>
        <w:pStyle w:val="Normal"/>
        <w:spacing w:before="0" w:after="0"/>
        <w:rPr>
          <w:b w:val="false"/>
          <w:bCs w:val="false"/>
        </w:rPr>
      </w:pPr>
      <w:r>
        <w:rPr>
          <w:rFonts w:cs="Arial" w:ascii="Arial" w:hAnsi="Arial"/>
          <w:b w:val="false"/>
          <w:bCs w:val="false"/>
          <w:spacing w:val="-5"/>
          <w:lang w:val="en-GB"/>
        </w:rPr>
        <w:t>Configuration file format is two fields, separated by a tab, the first field must be the UDP port number, the second field is a description or comment that will be included in the header of the output files:</w:t>
      </w:r>
    </w:p>
    <w:p>
      <w:pPr>
        <w:pStyle w:val="Normal"/>
        <w:spacing w:before="0" w:after="0"/>
        <w:rPr>
          <w:rFonts w:ascii="Courier New" w:hAnsi="Courier New" w:cs="Arial"/>
          <w:b w:val="false"/>
          <w:bCs w:val="false"/>
          <w:spacing w:val="-5"/>
          <w:sz w:val="20"/>
          <w:szCs w:val="20"/>
          <w:lang w:val="en-GB"/>
        </w:rPr>
      </w:pPr>
      <w:r>
        <w:rPr>
          <w:rFonts w:cs="Arial" w:ascii="Courier New" w:hAnsi="Courier New"/>
          <w:b w:val="false"/>
          <w:bCs w:val="false"/>
          <w:spacing w:val="-5"/>
          <w:sz w:val="20"/>
          <w:szCs w:val="20"/>
          <w:lang w:val="en-GB"/>
        </w:rPr>
        <w:t>1111</w:t>
        <w:tab/>
        <w:t>Test data stream</w:t>
      </w:r>
    </w:p>
    <w:p>
      <w:pPr>
        <w:pStyle w:val="Normal"/>
        <w:spacing w:before="0" w:after="0"/>
        <w:rPr>
          <w:rFonts w:ascii="Arial" w:hAnsi="Arial"/>
        </w:rPr>
      </w:pPr>
      <w:r>
        <w:rPr>
          <w:rFonts w:ascii="Arial" w:hAnsi="Arial"/>
        </w:rPr>
        <w:t xml:space="preserve">Blank lines, lines beginning with # </w:t>
      </w:r>
      <w:r>
        <w:rPr>
          <w:rFonts w:ascii="Arial" w:hAnsi="Arial"/>
        </w:rPr>
        <w:t xml:space="preserve">and lines with no description </w:t>
      </w:r>
      <w:r>
        <w:rPr>
          <w:rFonts w:ascii="Arial" w:hAnsi="Arial"/>
        </w:rPr>
        <w:t>are ignored.</w:t>
      </w:r>
      <w:r>
        <w:br w:type="page"/>
      </w:r>
    </w:p>
    <w:p>
      <w:pPr>
        <w:pStyle w:val="Normal"/>
        <w:spacing w:before="0" w:after="0"/>
        <w:rPr>
          <w:rFonts w:ascii="Arial" w:hAnsi="Arial" w:cs="Arial"/>
          <w:b/>
          <w:bCs/>
          <w:spacing w:val="-5"/>
          <w:lang w:val="en-GB"/>
        </w:rPr>
      </w:pPr>
      <w:r>
        <w:rPr>
          <w:rFonts w:cs="Arial" w:ascii="Arial" w:hAnsi="Arial"/>
          <w:b/>
          <w:bCs/>
          <w:spacing w:val="-5"/>
          <w:lang w:val="en-GB"/>
        </w:rPr>
        <w:t>Output file format</w:t>
      </w:r>
    </w:p>
    <w:p>
      <w:pPr>
        <w:pStyle w:val="Normal"/>
        <w:spacing w:before="0" w:after="0"/>
        <w:rPr>
          <w:rFonts w:ascii="Arial" w:hAnsi="Arial" w:cs="Arial"/>
          <w:b w:val="false"/>
          <w:bCs w:val="false"/>
          <w:spacing w:val="-5"/>
          <w:lang w:val="en-GB"/>
        </w:rPr>
      </w:pPr>
      <w:r>
        <w:rPr>
          <w:rFonts w:cs="Arial" w:ascii="Arial" w:hAnsi="Arial"/>
          <w:b w:val="false"/>
          <w:bCs w:val="false"/>
          <w:spacing w:val="-5"/>
          <w:lang w:val="en-GB"/>
        </w:rPr>
        <w:t xml:space="preserve">There is no standard file format for recorded AIS data, it is not practical simply to record the data stream as AIS data does not contain timestamps.  A number of organisations use different formats for processed AIS data, however the aim with this program is to record the data with the minimum of processing, and allow for processing and interpretation </w:t>
      </w:r>
      <w:r>
        <w:rPr>
          <w:rFonts w:cs="Arial" w:ascii="Arial" w:hAnsi="Arial"/>
          <w:b w:val="false"/>
          <w:bCs w:val="false"/>
          <w:spacing w:val="-5"/>
          <w:lang w:val="en-GB"/>
        </w:rPr>
        <w:t xml:space="preserve">if and </w:t>
      </w:r>
      <w:r>
        <w:rPr>
          <w:rFonts w:cs="Arial" w:ascii="Arial" w:hAnsi="Arial"/>
          <w:b w:val="false"/>
          <w:bCs w:val="false"/>
          <w:spacing w:val="-5"/>
          <w:lang w:val="en-GB"/>
        </w:rPr>
        <w:t>when the data is read.</w:t>
      </w:r>
    </w:p>
    <w:p>
      <w:pPr>
        <w:pStyle w:val="Normal"/>
        <w:spacing w:before="0" w:after="0"/>
        <w:rPr>
          <w:rFonts w:ascii="Arial" w:hAnsi="Arial" w:cs="Arial"/>
          <w:b w:val="false"/>
          <w:bCs w:val="false"/>
          <w:spacing w:val="-5"/>
          <w:lang w:val="en-GB"/>
        </w:rPr>
      </w:pPr>
      <w:r>
        <w:rPr>
          <w:rFonts w:cs="Arial" w:ascii="Arial" w:hAnsi="Arial"/>
          <w:b w:val="false"/>
          <w:bCs w:val="false"/>
          <w:spacing w:val="-5"/>
          <w:lang w:val="en-GB"/>
        </w:rPr>
        <w:t xml:space="preserve">The format used for the recorded data files is based on the standard </w:t>
      </w:r>
      <w:r>
        <w:rPr>
          <w:rFonts w:cs="Arial" w:ascii="Arial" w:hAnsi="Arial"/>
          <w:b w:val="false"/>
          <w:bCs w:val="false"/>
          <w:spacing w:val="-5"/>
          <w:lang w:val="en-GB"/>
        </w:rPr>
        <w:t xml:space="preserve">used by </w:t>
      </w:r>
      <w:r>
        <w:rPr>
          <w:rFonts w:cs="Arial" w:ascii="Arial" w:hAnsi="Arial"/>
          <w:b w:val="false"/>
          <w:bCs w:val="false"/>
          <w:spacing w:val="-5"/>
          <w:lang w:val="en-GB"/>
        </w:rPr>
        <w:t xml:space="preserve">the OpenCPN VDR plugin: </w:t>
      </w:r>
      <w:hyperlink r:id="rId4">
        <w:r>
          <w:rPr>
            <w:rStyle w:val="Hyperlink"/>
            <w:rFonts w:cs="Arial" w:ascii="Arial" w:hAnsi="Arial"/>
            <w:b w:val="false"/>
            <w:bCs w:val="false"/>
            <w:spacing w:val="-5"/>
            <w:lang w:val="en-GB"/>
          </w:rPr>
          <w:t>https://opencpn-manuals.github.io/main/vdr/log_format.html</w:t>
        </w:r>
      </w:hyperlink>
      <w:r>
        <w:rPr>
          <w:rFonts w:cs="Arial" w:ascii="Arial" w:hAnsi="Arial"/>
          <w:b w:val="false"/>
          <w:bCs w:val="false"/>
          <w:spacing w:val="-5"/>
          <w:lang w:val="en-GB"/>
        </w:rPr>
        <w:t xml:space="preserve"> </w:t>
      </w:r>
    </w:p>
    <w:p>
      <w:pPr>
        <w:pStyle w:val="Normal"/>
        <w:spacing w:before="0" w:after="0"/>
        <w:rPr>
          <w:rFonts w:ascii="Arial" w:hAnsi="Arial" w:cs="Arial"/>
          <w:b w:val="false"/>
          <w:bCs w:val="false"/>
          <w:spacing w:val="-5"/>
          <w:lang w:val="en-GB"/>
        </w:rPr>
      </w:pPr>
      <w:r>
        <w:rPr>
          <w:rFonts w:cs="Arial" w:ascii="Arial" w:hAnsi="Arial"/>
          <w:b w:val="false"/>
          <w:bCs w:val="false"/>
          <w:spacing w:val="-5"/>
          <w:lang w:val="en-GB"/>
        </w:rPr>
        <w:t>T</w:t>
      </w:r>
      <w:r>
        <w:rPr>
          <w:rFonts w:cs="Arial" w:ascii="Arial" w:hAnsi="Arial"/>
          <w:b w:val="false"/>
          <w:bCs w:val="false"/>
          <w:spacing w:val="-5"/>
          <w:lang w:val="en-GB"/>
        </w:rPr>
        <w:t xml:space="preserve">he documented format does not </w:t>
      </w:r>
      <w:r>
        <w:rPr>
          <w:rFonts w:cs="Arial" w:ascii="Arial" w:hAnsi="Arial"/>
          <w:b w:val="false"/>
          <w:bCs w:val="false"/>
          <w:spacing w:val="-5"/>
          <w:lang w:val="en-GB"/>
        </w:rPr>
        <w:t xml:space="preserve">exactly </w:t>
      </w:r>
      <w:r>
        <w:rPr>
          <w:rFonts w:cs="Arial" w:ascii="Arial" w:hAnsi="Arial"/>
          <w:b w:val="false"/>
          <w:bCs w:val="false"/>
          <w:spacing w:val="-5"/>
          <w:lang w:val="en-GB"/>
        </w:rPr>
        <w:t xml:space="preserve">match the format actually used by the VDR plugin, </w:t>
      </w:r>
      <w:r>
        <w:rPr>
          <w:rFonts w:cs="Arial" w:ascii="Arial" w:hAnsi="Arial"/>
          <w:b w:val="false"/>
          <w:bCs w:val="false"/>
          <w:spacing w:val="-5"/>
          <w:lang w:val="en-GB"/>
        </w:rPr>
        <w:t>and may be changed if the format used by the OpenCPN VDR plugin changes.</w:t>
      </w:r>
    </w:p>
    <w:p>
      <w:pPr>
        <w:pStyle w:val="Normal"/>
        <w:spacing w:before="0" w:after="0"/>
        <w:rPr>
          <w:rFonts w:ascii="Arial" w:hAnsi="Arial" w:cs="Arial"/>
          <w:b w:val="false"/>
          <w:bCs w:val="false"/>
          <w:spacing w:val="-5"/>
          <w:lang w:val="en-GB"/>
        </w:rPr>
      </w:pPr>
      <w:r>
        <w:rPr>
          <w:rFonts w:cs="Arial" w:ascii="Arial" w:hAnsi="Arial"/>
          <w:b w:val="false"/>
          <w:bCs w:val="false"/>
          <w:spacing w:val="-5"/>
          <w:lang w:val="en-GB"/>
        </w:rPr>
      </w:r>
    </w:p>
    <w:p>
      <w:pPr>
        <w:pStyle w:val="Normal"/>
        <w:spacing w:before="0" w:after="0"/>
        <w:rPr>
          <w:rFonts w:ascii="Arial" w:hAnsi="Arial" w:cs="Arial"/>
          <w:b w:val="false"/>
          <w:bCs w:val="false"/>
          <w:spacing w:val="-5"/>
          <w:lang w:val="en-GB"/>
        </w:rPr>
      </w:pPr>
      <w:r>
        <w:rPr>
          <w:rFonts w:cs="Arial" w:ascii="Arial" w:hAnsi="Arial"/>
          <w:b w:val="false"/>
          <w:bCs w:val="false"/>
          <w:spacing w:val="-5"/>
          <w:lang w:val="en-GB"/>
        </w:rPr>
        <w:t>If this application is deployed, it is essential that the procedure to replay a recording is tested early in the deployment.</w:t>
      </w:r>
    </w:p>
    <w:p>
      <w:pPr>
        <w:pStyle w:val="Normal"/>
        <w:spacing w:before="0" w:after="0"/>
        <w:rPr>
          <w:rFonts w:ascii="Arial" w:hAnsi="Arial" w:cs="Arial"/>
          <w:b w:val="false"/>
          <w:bCs w:val="false"/>
          <w:spacing w:val="-5"/>
          <w:lang w:val="en-GB"/>
        </w:rPr>
      </w:pPr>
      <w:r>
        <w:rPr>
          <w:rFonts w:cs="Arial" w:ascii="Arial" w:hAnsi="Arial"/>
          <w:b w:val="false"/>
          <w:bCs w:val="false"/>
          <w:spacing w:val="-5"/>
          <w:lang w:val="en-GB"/>
        </w:rPr>
      </w:r>
    </w:p>
    <w:p>
      <w:pPr>
        <w:pStyle w:val="Normal"/>
        <w:spacing w:before="0" w:after="0"/>
        <w:rPr>
          <w:rFonts w:ascii="Arial" w:hAnsi="Arial" w:cs="Arial"/>
          <w:b/>
          <w:bCs/>
          <w:spacing w:val="-5"/>
          <w:lang w:val="en-GB"/>
        </w:rPr>
      </w:pPr>
      <w:r>
        <w:rPr>
          <w:rFonts w:cs="Arial" w:ascii="Arial" w:hAnsi="Arial"/>
          <w:b/>
          <w:bCs/>
          <w:spacing w:val="-5"/>
          <w:lang w:val="en-GB"/>
        </w:rPr>
        <w:t>Operation</w:t>
      </w:r>
    </w:p>
    <w:p>
      <w:pPr>
        <w:pStyle w:val="Normal"/>
        <w:spacing w:before="0" w:after="0"/>
        <w:rPr/>
      </w:pPr>
      <w:r>
        <w:rPr>
          <w:rFonts w:cs="Arial" w:ascii="Arial" w:hAnsi="Arial"/>
          <w:spacing w:val="-5"/>
          <w:lang w:val="en-GB"/>
        </w:rPr>
        <w:t>LogAIS will open a CLI (DOS) window, and display the details of channels being read/written.  Generally there will be further information displayed or logged unless there is a communication or disk error.</w:t>
      </w:r>
    </w:p>
    <w:p>
      <w:pPr>
        <w:pStyle w:val="Normal"/>
        <w:spacing w:before="0" w:after="0"/>
        <w:rPr>
          <w:rFonts w:ascii="Arial" w:hAnsi="Arial" w:cs="Arial"/>
          <w:spacing w:val="-5"/>
          <w:lang w:val="en-GB"/>
        </w:rPr>
      </w:pPr>
      <w:r>
        <w:rPr>
          <w:rFonts w:cs="Arial" w:ascii="Arial" w:hAnsi="Arial"/>
          <w:spacing w:val="-5"/>
          <w:lang w:val="en-GB"/>
        </w:rPr>
        <w:t>Use Ctrl/C to stop the program.</w:t>
      </w:r>
    </w:p>
    <w:p>
      <w:pPr>
        <w:pStyle w:val="Normal"/>
        <w:spacing w:before="0" w:after="0"/>
        <w:rPr>
          <w:rFonts w:ascii="Arial" w:hAnsi="Arial" w:cs="Arial"/>
          <w:spacing w:val="-5"/>
          <w:lang w:val="en-GB"/>
        </w:rPr>
      </w:pPr>
      <w:r>
        <w:rPr>
          <w:rFonts w:cs="Arial" w:ascii="Arial" w:hAnsi="Arial"/>
          <w:spacing w:val="-5"/>
          <w:lang w:val="en-GB"/>
        </w:rPr>
      </w:r>
    </w:p>
    <w:p>
      <w:pPr>
        <w:pStyle w:val="Normal"/>
        <w:spacing w:before="0" w:after="0"/>
        <w:rPr/>
      </w:pPr>
      <w:r>
        <w:rPr>
          <w:rFonts w:eastAsia="" w:cs="Arial" w:ascii="Arial" w:hAnsi="Arial" w:eastAsiaTheme="minorEastAsia"/>
          <w:b/>
          <w:bCs/>
          <w:spacing w:val="-5"/>
          <w:u w:val="none"/>
          <w:lang w:val="en-GB" w:eastAsia="en-AU"/>
        </w:rPr>
        <w:t>Limits</w:t>
      </w:r>
    </w:p>
    <w:p>
      <w:pPr>
        <w:pStyle w:val="Normal"/>
        <w:spacing w:before="0" w:after="0"/>
        <w:rPr>
          <w:b w:val="false"/>
          <w:bCs w:val="false"/>
        </w:rPr>
      </w:pPr>
      <w:r>
        <w:rPr>
          <w:rFonts w:eastAsia="" w:cs="Arial" w:ascii="Arial" w:hAnsi="Arial" w:eastAsiaTheme="minorEastAsia"/>
          <w:b w:val="false"/>
          <w:bCs w:val="false"/>
          <w:spacing w:val="-5"/>
          <w:u w:val="none"/>
          <w:lang w:val="en-GB" w:eastAsia="en-AU"/>
        </w:rPr>
        <w:t xml:space="preserve">This program </w:t>
      </w:r>
      <w:r>
        <w:rPr>
          <w:rFonts w:eastAsia="" w:cs="Arial" w:ascii="Arial" w:hAnsi="Arial" w:eastAsiaTheme="minorEastAsia"/>
          <w:b w:val="false"/>
          <w:bCs w:val="false"/>
          <w:spacing w:val="-5"/>
          <w:u w:val="none"/>
          <w:lang w:val="en-GB" w:eastAsia="en-AU"/>
        </w:rPr>
        <w:t>will generally accept UDP packets up to 6KB</w:t>
      </w:r>
      <w:r>
        <w:rPr>
          <w:rFonts w:eastAsia="" w:cs="Arial" w:ascii="Arial" w:hAnsi="Arial" w:eastAsiaTheme="minorEastAsia"/>
          <w:b w:val="false"/>
          <w:bCs w:val="false"/>
          <w:spacing w:val="-5"/>
          <w:u w:val="none"/>
          <w:lang w:val="en-GB" w:eastAsia="en-AU"/>
        </w:rPr>
        <w:t>.</w:t>
      </w:r>
    </w:p>
    <w:p>
      <w:pPr>
        <w:pStyle w:val="Normal"/>
        <w:spacing w:before="0" w:after="0"/>
        <w:rPr>
          <w:b w:val="false"/>
          <w:bCs w:val="false"/>
        </w:rPr>
      </w:pPr>
      <w:r>
        <w:rPr>
          <w:rFonts w:eastAsia="" w:cs="Arial" w:ascii="Arial" w:hAnsi="Arial" w:eastAsiaTheme="minorEastAsia"/>
          <w:b w:val="false"/>
          <w:bCs w:val="false"/>
          <w:spacing w:val="-5"/>
          <w:u w:val="none"/>
          <w:lang w:val="en-GB" w:eastAsia="en-AU"/>
        </w:rPr>
        <w:br/>
      </w:r>
    </w:p>
    <w:p>
      <w:pPr>
        <w:pStyle w:val="Normal"/>
        <w:spacing w:before="0" w:after="0"/>
        <w:rPr>
          <w:b w:val="false"/>
          <w:bCs w:val="false"/>
        </w:rPr>
      </w:pPr>
      <w:r>
        <w:rPr>
          <w:rFonts w:eastAsia="" w:ascii="Arial" w:hAnsi="Arial" w:eastAsiaTheme="minorEastAsia"/>
          <w:b/>
          <w:bCs/>
          <w:u w:val="none"/>
          <w:lang w:eastAsia="en-AU"/>
        </w:rPr>
        <w:t>Hardcoded data</w:t>
      </w:r>
    </w:p>
    <w:p>
      <w:pPr>
        <w:pStyle w:val="Normal"/>
        <w:spacing w:before="0" w:after="0"/>
        <w:rPr/>
      </w:pPr>
      <w:r>
        <w:rPr>
          <w:rFonts w:eastAsia="" w:ascii="Arial" w:hAnsi="Arial" w:eastAsiaTheme="minorEastAsia"/>
          <w:b w:val="false"/>
          <w:bCs w:val="false"/>
          <w:u w:val="none"/>
          <w:lang w:eastAsia="en-AU"/>
        </w:rPr>
        <w:t>These values are hardcoded:</w:t>
      </w:r>
    </w:p>
    <w:p>
      <w:pPr>
        <w:pStyle w:val="Normal"/>
        <w:spacing w:before="0" w:after="0"/>
        <w:rPr/>
      </w:pPr>
      <w:r>
        <w:rPr>
          <w:rFonts w:eastAsia="" w:ascii="Arial" w:hAnsi="Arial" w:eastAsiaTheme="minorEastAsia"/>
          <w:b w:val="false"/>
          <w:bCs w:val="false"/>
          <w:u w:val="none"/>
          <w:lang w:eastAsia="en-AU"/>
        </w:rPr>
        <w:t>Logfile name "AISlogfile" – log file name</w:t>
        <w:br/>
        <w:t>Logfile size</w:t>
        <w:tab/>
        <w:t>102400  - max size of Logfile before rotating it in bytes (100KB)</w:t>
        <w:br/>
        <w:t>Logcheck</w:t>
        <w:tab/>
        <w:t>10     minutes between checking Logfile size</w:t>
        <w:br/>
        <w:t>Maxlogs</w:t>
        <w:tab/>
        <w:t>4      number of old logfiles to keep</w:t>
        <w:br/>
        <w:t>ConfName</w:t>
        <w:tab/>
        <w:t>"LogAIS" – config data file folder</w:t>
        <w:br/>
        <w:t>loopwait</w:t>
        <w:tab/>
        <w:t>1  second(s) -  wait for data before looping</w:t>
        <w:br/>
        <w:t>bufsize</w:t>
        <w:tab/>
      </w:r>
      <w:r>
        <w:rPr>
          <w:rFonts w:eastAsia="" w:ascii="Arial" w:hAnsi="Arial" w:eastAsiaTheme="minorEastAsia"/>
          <w:b w:val="false"/>
          <w:bCs w:val="false"/>
          <w:u w:val="none"/>
          <w:lang w:eastAsia="en-AU"/>
        </w:rPr>
        <w:t>6144</w:t>
      </w:r>
      <w:r>
        <w:rPr>
          <w:rFonts w:eastAsia="" w:ascii="Arial" w:hAnsi="Arial" w:eastAsiaTheme="minorEastAsia"/>
          <w:b w:val="false"/>
          <w:bCs w:val="false"/>
          <w:u w:val="none"/>
          <w:lang w:eastAsia="en-AU"/>
        </w:rPr>
        <w:t xml:space="preserve"> inbound buffer size in bytes</w:t>
      </w:r>
    </w:p>
    <w:p>
      <w:pPr>
        <w:pStyle w:val="Normal"/>
        <w:spacing w:before="0" w:after="0"/>
        <w:rPr>
          <w:rFonts w:ascii="Arial" w:hAnsi="Arial" w:eastAsia="" w:eastAsiaTheme="minorEastAsia"/>
          <w:b w:val="false"/>
          <w:bCs w:val="false"/>
          <w:u w:val="none"/>
          <w:lang w:eastAsia="en-AU"/>
        </w:rPr>
      </w:pPr>
      <w:r>
        <w:rPr>
          <w:rFonts w:eastAsia="" w:eastAsiaTheme="minorEastAsia" w:ascii="Arial" w:hAnsi="Arial"/>
          <w:b w:val="false"/>
          <w:bCs w:val="false"/>
          <w:u w:val="none"/>
          <w:lang w:eastAsia="en-AU"/>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eorgia">
    <w:charset w:val="00"/>
    <w:family w:val="roman"/>
    <w:pitch w:val="variable"/>
  </w:font>
  <w:font w:name="Tahoma">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ourier New">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
  <w:themeFontLang w:val="en-US" w:eastAsia=""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A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63bb1"/>
    <w:pPr>
      <w:widowControl/>
      <w:suppressAutoHyphens w:val="true"/>
      <w:bidi w:val="0"/>
      <w:spacing w:lineRule="auto" w:line="240" w:before="0" w:after="0"/>
      <w:jc w:val="left"/>
    </w:pPr>
    <w:rPr>
      <w:rFonts w:ascii="Georgia" w:hAnsi="Georgia" w:eastAsia="Calibri" w:cs="Cordia New"/>
      <w:color w:val="000000"/>
      <w:kern w:val="0"/>
      <w:sz w:val="24"/>
      <w:szCs w:val="24"/>
      <w:lang w:val="en-AU"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sid w:val="00f63bb1"/>
    <w:rPr>
      <w:color w:val="0000FF"/>
      <w:u w:val="single"/>
    </w:rPr>
  </w:style>
  <w:style w:type="character" w:styleId="BalloonTextChar" w:customStyle="1">
    <w:name w:val="Balloon Text Char"/>
    <w:basedOn w:val="DefaultParagraphFont"/>
    <w:link w:val="BalloonText"/>
    <w:uiPriority w:val="99"/>
    <w:semiHidden/>
    <w:qFormat/>
    <w:rsid w:val="00f63bb1"/>
    <w:rPr>
      <w:rFonts w:ascii="Tahoma" w:hAnsi="Tahoma" w:cs="Tahoma"/>
      <w:color w:val="000000"/>
      <w:sz w:val="16"/>
      <w:szCs w:val="16"/>
    </w:rPr>
  </w:style>
  <w:style w:type="character" w:styleId="emailformatvorlage15" w:customStyle="1">
    <w:name w:val="emailformatvorlage15"/>
    <w:basedOn w:val="DefaultParagraphFont"/>
    <w:qFormat/>
    <w:rsid w:val="00f63bb1"/>
    <w:rPr>
      <w:rFonts w:cs="Times New Roman"/>
    </w:rPr>
  </w:style>
  <w:style w:type="character" w:styleId="LineNumber">
    <w:name w:val="line number"/>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alloonText">
    <w:name w:val="Balloon Text"/>
    <w:basedOn w:val="Normal"/>
    <w:link w:val="BalloonTextChar"/>
    <w:uiPriority w:val="99"/>
    <w:semiHidden/>
    <w:unhideWhenUsed/>
    <w:qFormat/>
    <w:rsid w:val="00f63bb1"/>
    <w:pPr/>
    <w:rPr>
      <w:rFonts w:ascii="Tahoma" w:hAnsi="Tahoma" w:cs="Tahoma"/>
      <w:sz w:val="16"/>
      <w:szCs w:val="16"/>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LogAIS" TargetMode="External"/><Relationship Id="rId3" Type="http://schemas.openxmlformats.org/officeDocument/2006/relationships/hyperlink" Target="../../../../LogAIS" TargetMode="External"/><Relationship Id="rId4" Type="http://schemas.openxmlformats.org/officeDocument/2006/relationships/hyperlink" Target="https://opencpn-manuals.github.io/main/vdr/log_format.html"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769</TotalTime>
  <Application>LibreOffice/25.2.7.2$Windows_X86_64 LibreOffice_project/5cbfd1ab6520636bb5f7b99185aa69bd7456825d</Application>
  <AppVersion>15.0000</AppVersion>
  <Pages>3</Pages>
  <Words>567</Words>
  <Characters>2876</Characters>
  <CharactersWithSpaces>3439</CharactersWithSpaces>
  <Paragraphs>46</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2017-06-27T07:29:00Z</dcterms:created>
  <dc:creator>compais</dc:creator>
  <dc:description/>
  <dc:language>en-AU</dc:language>
  <cp:lastModifiedBy/>
  <cp:lastPrinted>2025-12-06T18:50:30Z</cp:lastPrinted>
  <dcterms:modified xsi:type="dcterms:W3CDTF">2025-12-06T18:51:00Z</dcterms:modified>
  <cp:revision>108</cp:revision>
  <dc:subject/>
  <dc:title/>
</cp:coreProperties>
</file>

<file path=docProps/custom.xml><?xml version="1.0" encoding="utf-8"?>
<Properties xmlns="http://schemas.openxmlformats.org/officeDocument/2006/custom-properties" xmlns:vt="http://schemas.openxmlformats.org/officeDocument/2006/docPropsVTypes"/>
</file>