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E6FBB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VIDEOFLIX: DE VIDEOCLUB A MODELO NETFLIX</w:t>
      </w:r>
    </w:p>
    <w:p w14:paraId="145139F8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Objetivos y Datos</w:t>
      </w:r>
    </w:p>
    <w:p w14:paraId="0B299B31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Objetivos de negocio:</w:t>
      </w:r>
    </w:p>
    <w:p w14:paraId="56334DD6" w14:textId="77777777" w:rsidR="00DF16C5" w:rsidRPr="00DF16C5" w:rsidRDefault="00DF16C5" w:rsidP="00DF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Maximizar la rentabilidad del nuevo modelo de negocio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093DFCF0" w14:textId="77777777" w:rsidR="00DF16C5" w:rsidRPr="00DF16C5" w:rsidRDefault="00DF16C5" w:rsidP="00DF1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Datos a recopilar: </w:t>
      </w:r>
    </w:p>
    <w:p w14:paraId="2A1D2FC6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total de usuarios activos mensuales.</w:t>
      </w:r>
    </w:p>
    <w:p w14:paraId="3CBE7554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promedio de reproducción por usuario.</w:t>
      </w:r>
    </w:p>
    <w:p w14:paraId="71A7EC68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Coste total de licencias de contenido (tarifa fija y pago por minuto).</w:t>
      </w:r>
    </w:p>
    <w:p w14:paraId="52254A44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Ingresos por suscripción o publicidad.</w:t>
      </w:r>
    </w:p>
    <w:p w14:paraId="7B9EEF89" w14:textId="77777777" w:rsidR="00DF16C5" w:rsidRPr="00DF16C5" w:rsidRDefault="00DF16C5" w:rsidP="00DF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Mejorar la experiencia del usuario para aumentar la retención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B585CFF" w14:textId="77777777" w:rsidR="00DF16C5" w:rsidRPr="00DF16C5" w:rsidRDefault="00DF16C5" w:rsidP="00DF1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Datos a recopilar: </w:t>
      </w:r>
    </w:p>
    <w:p w14:paraId="27F470CA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 visualización de cada usuario.</w:t>
      </w:r>
    </w:p>
    <w:p w14:paraId="6797BA2A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Preferencias de género y tipo de contenido.</w:t>
      </w:r>
    </w:p>
    <w:p w14:paraId="42CDD3B8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Tasa de abandono de contenido (cuánto tiempo se ve antes de dejar de ver una película o serie).</w:t>
      </w:r>
    </w:p>
    <w:p w14:paraId="6D401A59" w14:textId="77777777" w:rsidR="00DF16C5" w:rsidRPr="00DF16C5" w:rsidRDefault="00DF16C5" w:rsidP="00DF16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Retroalimentación de usuarios (reseñas y valoraciones).</w:t>
      </w:r>
    </w:p>
    <w:p w14:paraId="4F3FC6BC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Preparar los Datos</w:t>
      </w:r>
    </w:p>
    <w:p w14:paraId="5CB8049E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Aspectos clave en la recopilación:</w:t>
      </w:r>
    </w:p>
    <w:p w14:paraId="1A9617F0" w14:textId="77777777" w:rsidR="00DF16C5" w:rsidRPr="00DF16C5" w:rsidRDefault="00DF16C5" w:rsidP="00DF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Fuentes de datos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registros de reproducción, base de datos de usuarios, datos de facturación.</w:t>
      </w:r>
    </w:p>
    <w:p w14:paraId="0B21134E" w14:textId="77777777" w:rsidR="00DF16C5" w:rsidRPr="00DF16C5" w:rsidRDefault="00DF16C5" w:rsidP="00DF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Formatos de datos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0EEE44E5" w14:textId="77777777" w:rsidR="00DF16C5" w:rsidRPr="00DF16C5" w:rsidRDefault="00DF16C5" w:rsidP="00DF1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Datos estructurados: tablas en bases de datos SQL para usuarios, reproducciones y facturación.</w:t>
      </w:r>
    </w:p>
    <w:p w14:paraId="65D5C973" w14:textId="77777777" w:rsidR="00DF16C5" w:rsidRPr="00DF16C5" w:rsidRDefault="00DF16C5" w:rsidP="00DF1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Datos no estructurados: comentarios de usuarios y registros de interacción con la plataforma.</w:t>
      </w:r>
    </w:p>
    <w:p w14:paraId="559E2CD3" w14:textId="77777777" w:rsidR="00DF16C5" w:rsidRPr="00DF16C5" w:rsidRDefault="00DF16C5" w:rsidP="00DF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Normalización ficticia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14:paraId="302A71A5" w14:textId="77777777" w:rsidR="00DF16C5" w:rsidRPr="00DF16C5" w:rsidRDefault="00DF16C5" w:rsidP="00DF1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Uso de identificadores únicos (ID) para usuarios y contenido.</w:t>
      </w:r>
    </w:p>
    <w:p w14:paraId="67569C5C" w14:textId="77777777" w:rsidR="00DF16C5" w:rsidRPr="00DF16C5" w:rsidRDefault="00DF16C5" w:rsidP="00DF1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Formatos de fecha y hora unificados (UTC estándar).</w:t>
      </w:r>
    </w:p>
    <w:p w14:paraId="00B951F6" w14:textId="77777777" w:rsidR="00DF16C5" w:rsidRPr="00DF16C5" w:rsidRDefault="00DF16C5" w:rsidP="00DF16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Codificación de datos categóricos como géneros de películas en formato numérico.</w:t>
      </w:r>
    </w:p>
    <w:p w14:paraId="608A0A5B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Análisis</w:t>
      </w:r>
    </w:p>
    <w:p w14:paraId="2ABC238C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Conclusiones predictivas y prescriptivas:</w:t>
      </w:r>
    </w:p>
    <w:p w14:paraId="0EAC72AD" w14:textId="77777777" w:rsidR="00DF16C5" w:rsidRPr="00DF16C5" w:rsidRDefault="00DF16C5" w:rsidP="00DF1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Predictivo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mediante modelos de machine </w:t>
      </w:r>
      <w:proofErr w:type="spellStart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, predecir la probabilidad de cancelación de suscripciones en función del uso de la plataforma.</w:t>
      </w:r>
    </w:p>
    <w:p w14:paraId="08B80EE6" w14:textId="77777777" w:rsidR="00DF16C5" w:rsidRPr="00DF16C5" w:rsidRDefault="00DF16C5" w:rsidP="00DF1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Prescriptivo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recomendar contenido basado en el historial de visualización para aumentar la retención.</w:t>
      </w:r>
    </w:p>
    <w:p w14:paraId="18203BF0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Gobernanza</w:t>
      </w:r>
    </w:p>
    <w:p w14:paraId="27A82A60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Roles clave:</w:t>
      </w:r>
    </w:p>
    <w:p w14:paraId="796E6396" w14:textId="77777777" w:rsidR="00DF16C5" w:rsidRPr="00DF16C5" w:rsidRDefault="00DF16C5" w:rsidP="00DF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</w:t>
      </w: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</w:t>
      </w:r>
      <w:proofErr w:type="spellEnd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Analiza tendencias y patrones de consumo.</w:t>
      </w:r>
    </w:p>
    <w:p w14:paraId="1AEF72F9" w14:textId="77777777" w:rsidR="00DF16C5" w:rsidRPr="00DF16C5" w:rsidRDefault="00DF16C5" w:rsidP="00DF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</w:t>
      </w: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Engineer</w:t>
      </w:r>
      <w:proofErr w:type="spellEnd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Diseña y optimiza la infraestructura de datos.</w:t>
      </w:r>
    </w:p>
    <w:p w14:paraId="6F1A6923" w14:textId="77777777" w:rsidR="00DF16C5" w:rsidRPr="00DF16C5" w:rsidRDefault="00DF16C5" w:rsidP="00DF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Chief</w:t>
      </w:r>
      <w:proofErr w:type="spellEnd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Officer</w:t>
      </w:r>
      <w:proofErr w:type="spellEnd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(CDO)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estrategias de datos alineadas con el negocio.</w:t>
      </w:r>
    </w:p>
    <w:p w14:paraId="634043C5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Aspectos legales y éticos:</w:t>
      </w:r>
    </w:p>
    <w:p w14:paraId="3374D7AD" w14:textId="77777777" w:rsidR="00DF16C5" w:rsidRPr="00DF16C5" w:rsidRDefault="00DF16C5" w:rsidP="00DF1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Cumplimiento con </w:t>
      </w: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RGPD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protección de datos personales.</w:t>
      </w:r>
    </w:p>
    <w:p w14:paraId="2482CC09" w14:textId="77777777" w:rsidR="00DF16C5" w:rsidRPr="00DF16C5" w:rsidRDefault="00DF16C5" w:rsidP="00DF1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Transparencia en el uso de datos y permisos explícitos para la recopilación.</w:t>
      </w:r>
    </w:p>
    <w:p w14:paraId="48DA33FC" w14:textId="77777777" w:rsidR="00DF16C5" w:rsidRPr="00DF16C5" w:rsidRDefault="00DF16C5" w:rsidP="00DF1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en el almacenamiento y procesamiento de datos.</w:t>
      </w:r>
    </w:p>
    <w:p w14:paraId="760925A8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Visualización</w:t>
      </w:r>
    </w:p>
    <w:p w14:paraId="57F69970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Herramientas recomendadas:</w:t>
      </w:r>
    </w:p>
    <w:p w14:paraId="2A693DD2" w14:textId="77777777" w:rsidR="00DF16C5" w:rsidRPr="00DF16C5" w:rsidRDefault="00DF16C5" w:rsidP="00DF1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Google Data Studio / </w:t>
      </w: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Power</w:t>
      </w:r>
      <w:proofErr w:type="spellEnd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BI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para </w:t>
      </w:r>
      <w:proofErr w:type="spellStart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dashboards</w:t>
      </w:r>
      <w:proofErr w:type="spellEnd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interactivos.</w:t>
      </w:r>
    </w:p>
    <w:p w14:paraId="22757CDB" w14:textId="77777777" w:rsidR="00DF16C5" w:rsidRPr="00DF16C5" w:rsidRDefault="00DF16C5" w:rsidP="00DF1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Grafana</w:t>
      </w:r>
      <w:proofErr w:type="spellEnd"/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monitoreo en tiempo real del uso de la plataforma.</w:t>
      </w:r>
    </w:p>
    <w:p w14:paraId="10438FB0" w14:textId="77777777" w:rsidR="00DF16C5" w:rsidRPr="00DF16C5" w:rsidRDefault="00DF16C5" w:rsidP="00DF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Ejemplo de gráficos útiles:</w:t>
      </w:r>
    </w:p>
    <w:p w14:paraId="0AEC1A46" w14:textId="77777777" w:rsidR="00DF16C5" w:rsidRPr="00DF16C5" w:rsidRDefault="00DF16C5" w:rsidP="00DF1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Gráfico de barras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tiempo promedio de visualización por usuario.</w:t>
      </w:r>
    </w:p>
    <w:p w14:paraId="1EB89FE9" w14:textId="77777777" w:rsidR="00DF16C5" w:rsidRPr="00DF16C5" w:rsidRDefault="00DF16C5" w:rsidP="00DF1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Mapa de calor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horarios con mayor tráfico de usuarios.</w:t>
      </w:r>
    </w:p>
    <w:p w14:paraId="2BDB7521" w14:textId="77777777" w:rsidR="00DF16C5" w:rsidRPr="00DF16C5" w:rsidRDefault="00DF16C5" w:rsidP="00DF1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Gráfico de líneas</w:t>
      </w:r>
      <w:r w:rsidRPr="00DF16C5">
        <w:rPr>
          <w:rFonts w:ascii="Times New Roman" w:eastAsia="Times New Roman" w:hAnsi="Times New Roman" w:cs="Times New Roman"/>
          <w:sz w:val="24"/>
          <w:szCs w:val="24"/>
          <w:lang w:eastAsia="es-ES"/>
        </w:rPr>
        <w:t>: evolución del número de suscriptores a lo largo del tiempo.</w:t>
      </w:r>
    </w:p>
    <w:p w14:paraId="1D293168" w14:textId="77777777" w:rsidR="002B55B5" w:rsidRDefault="00DF16C5">
      <w:bookmarkStart w:id="0" w:name="_GoBack"/>
      <w:bookmarkEnd w:id="0"/>
    </w:p>
    <w:sectPr w:rsidR="002B55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DCB43" w14:textId="77777777" w:rsidR="00DF16C5" w:rsidRDefault="00DF16C5" w:rsidP="00DF16C5">
      <w:pPr>
        <w:spacing w:after="0" w:line="240" w:lineRule="auto"/>
      </w:pPr>
      <w:r>
        <w:separator/>
      </w:r>
    </w:p>
  </w:endnote>
  <w:endnote w:type="continuationSeparator" w:id="0">
    <w:p w14:paraId="749650C2" w14:textId="77777777" w:rsidR="00DF16C5" w:rsidRDefault="00DF16C5" w:rsidP="00DF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03A48" w14:textId="77777777" w:rsidR="00DF16C5" w:rsidRDefault="00DF16C5" w:rsidP="00DF16C5">
      <w:pPr>
        <w:spacing w:after="0" w:line="240" w:lineRule="auto"/>
      </w:pPr>
      <w:r>
        <w:separator/>
      </w:r>
    </w:p>
  </w:footnote>
  <w:footnote w:type="continuationSeparator" w:id="0">
    <w:p w14:paraId="42CB81C0" w14:textId="77777777" w:rsidR="00DF16C5" w:rsidRDefault="00DF16C5" w:rsidP="00DF1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E21DB" w14:textId="77777777" w:rsidR="00DF16C5" w:rsidRDefault="00DF16C5" w:rsidP="00DF16C5">
    <w:pPr>
      <w:pStyle w:val="Encabezado"/>
      <w:rPr>
        <w:lang w:val="en-US"/>
      </w:rPr>
    </w:pPr>
    <w:r>
      <w:rPr>
        <w:lang w:val="en-US"/>
      </w:rPr>
      <w:t>ENTREGA SPRINT TAOF 04 – LAB 03</w:t>
    </w:r>
  </w:p>
  <w:p w14:paraId="4C95BA01" w14:textId="77777777" w:rsidR="00DF16C5" w:rsidRDefault="00DF16C5" w:rsidP="00DF16C5">
    <w:pPr>
      <w:pStyle w:val="Encabezado"/>
      <w:rPr>
        <w:lang w:val="en-US"/>
      </w:rPr>
    </w:pPr>
    <w:r>
      <w:rPr>
        <w:lang w:val="en-US"/>
      </w:rPr>
      <w:t>Hugo Cordoba Leal</w:t>
    </w:r>
  </w:p>
  <w:p w14:paraId="270DA47D" w14:textId="77777777" w:rsidR="00DF16C5" w:rsidRPr="00DF16C5" w:rsidRDefault="00DF16C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3E78"/>
    <w:multiLevelType w:val="multilevel"/>
    <w:tmpl w:val="7FA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702C"/>
    <w:multiLevelType w:val="multilevel"/>
    <w:tmpl w:val="4A4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B3B1E"/>
    <w:multiLevelType w:val="multilevel"/>
    <w:tmpl w:val="39EA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76194"/>
    <w:multiLevelType w:val="multilevel"/>
    <w:tmpl w:val="768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C437B"/>
    <w:multiLevelType w:val="multilevel"/>
    <w:tmpl w:val="183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E1322"/>
    <w:multiLevelType w:val="multilevel"/>
    <w:tmpl w:val="651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C7260"/>
    <w:multiLevelType w:val="multilevel"/>
    <w:tmpl w:val="3AF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C5"/>
    <w:rsid w:val="00217550"/>
    <w:rsid w:val="00D052BA"/>
    <w:rsid w:val="00D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DD31"/>
  <w15:chartTrackingRefBased/>
  <w15:docId w15:val="{458E6723-03DB-4E95-B409-2A4C19A8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1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F1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F1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6C5"/>
  </w:style>
  <w:style w:type="paragraph" w:styleId="Piedepgina">
    <w:name w:val="footer"/>
    <w:basedOn w:val="Normal"/>
    <w:link w:val="PiedepginaCar"/>
    <w:uiPriority w:val="99"/>
    <w:unhideWhenUsed/>
    <w:rsid w:val="00DF1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6C5"/>
  </w:style>
  <w:style w:type="character" w:customStyle="1" w:styleId="Ttulo1Car">
    <w:name w:val="Título 1 Car"/>
    <w:basedOn w:val="Fuentedeprrafopredeter"/>
    <w:link w:val="Ttulo1"/>
    <w:uiPriority w:val="9"/>
    <w:rsid w:val="00DF16C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16C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F16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DF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A8F9A3ADF784AB2C922E2C29E3E2C" ma:contentTypeVersion="14" ma:contentTypeDescription="Crear nuevo documento." ma:contentTypeScope="" ma:versionID="3db6480300cb72045360ad3a13d73466">
  <xsd:schema xmlns:xsd="http://www.w3.org/2001/XMLSchema" xmlns:xs="http://www.w3.org/2001/XMLSchema" xmlns:p="http://schemas.microsoft.com/office/2006/metadata/properties" xmlns:ns3="a5a8e470-92d5-44a0-ac88-983a883d41e2" xmlns:ns4="2b5ecf5c-fc68-41ce-9413-562af687cd89" targetNamespace="http://schemas.microsoft.com/office/2006/metadata/properties" ma:root="true" ma:fieldsID="1001755dd0813809f08333698a23fa5f" ns3:_="" ns4:_="">
    <xsd:import namespace="a5a8e470-92d5-44a0-ac88-983a883d41e2"/>
    <xsd:import namespace="2b5ecf5c-fc68-41ce-9413-562af687cd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8e470-92d5-44a0-ac88-983a883d41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cf5c-fc68-41ce-9413-562af687c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8e470-92d5-44a0-ac88-983a883d41e2" xsi:nil="true"/>
  </documentManagement>
</p:properties>
</file>

<file path=customXml/itemProps1.xml><?xml version="1.0" encoding="utf-8"?>
<ds:datastoreItem xmlns:ds="http://schemas.openxmlformats.org/officeDocument/2006/customXml" ds:itemID="{B3E96C24-1D36-4B80-8E20-01CB88D04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8e470-92d5-44a0-ac88-983a883d41e2"/>
    <ds:schemaRef ds:uri="2b5ecf5c-fc68-41ce-9413-562af687c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E3FAD-5455-4FFD-ABE1-3B6D9848F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34780-9EC2-4505-87B4-29A2E857E9E0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a5a8e470-92d5-44a0-ac88-983a883d41e2"/>
    <ds:schemaRef ds:uri="http://purl.org/dc/elements/1.1/"/>
    <ds:schemaRef ds:uri="http://purl.org/dc/dcmitype/"/>
    <ds:schemaRef ds:uri="2b5ecf5c-fc68-41ce-9413-562af687cd8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2025-03-18T10:54:00Z</dcterms:created>
  <dcterms:modified xsi:type="dcterms:W3CDTF">2025-03-18T10:56:00Z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0x010100E86A8F9A3ADF784AB2C922E2C29E3E2C</vt:lpwstr>
  </property>
</Properties>
</file>