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¿Qué consecuencias ha tenido para Pi la catástrofe?</w:t>
      </w: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sz w:val="24"/>
          <w:szCs w:val="24"/>
          <w:lang w:eastAsia="es-ES"/>
        </w:rPr>
        <w:t>La catástrofe —el naufragio del barco en el que viajaba con su familia— cambia la vida de Pi de forma radical. Pierde a su familia, su hogar, su entorno y todo sentido de seguridad. A nivel emocional, se enfrenta a un trauma profundo, soledad extrema y la necesidad de sobrevivir en un entorno hostil. Psicológicamente, Pi entra en una lucha constante entre la desesperanza y la necesidad de mantener la fe y la razón para no sucumbir a la locura o la rendición.</w:t>
      </w:r>
    </w:p>
    <w:p w:rsidR="00661911" w:rsidRPr="00661911" w:rsidRDefault="00661911" w:rsidP="006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¿Qué ha podido hacer al respecto?</w:t>
      </w: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sz w:val="24"/>
          <w:szCs w:val="24"/>
          <w:lang w:eastAsia="es-ES"/>
        </w:rPr>
        <w:t>Ante esta situación, Pi recurre a diferentes estrategias de resiliencia. Se apoya en su fe (cristiana, hindú y musulmana), en su creatividad y en su inteligencia para establecer rutinas de supervivencia, domar al tigre Richard Parker y mantener una mínima estabilidad emocional. Además, lleva un diario y construye herramientas, lo que le permite centrarse en tareas concretas en lugar de ceder al miedo.</w:t>
      </w:r>
    </w:p>
    <w:p w:rsidR="00661911" w:rsidRPr="00661911" w:rsidRDefault="00661911" w:rsidP="006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¿Puede tener repercusiones?</w:t>
      </w: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sz w:val="24"/>
          <w:szCs w:val="24"/>
          <w:lang w:eastAsia="es-ES"/>
        </w:rPr>
        <w:t>Sí. A corto plazo, el trauma afecta su estado emocional y físico; a largo plazo, deja una huella profunda en su identidad, su percepción del mundo y su relación con la verdad. Sin embargo, las repercusiones no son únicamente negativas: Pi también desarrolla una visión más amplia sobre la vida, la fe, la compasión y la capacidad humana de adaptarse. Su experiencia lo transforma profundamente, permitiéndole narrar su historia desde la sabiduría y la reflexión.</w:t>
      </w:r>
    </w:p>
    <w:p w:rsidR="00661911" w:rsidRPr="00661911" w:rsidRDefault="00661911" w:rsidP="006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¿Qué lecciones puede aprender?</w:t>
      </w: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sz w:val="24"/>
          <w:szCs w:val="24"/>
          <w:lang w:eastAsia="es-ES"/>
        </w:rPr>
        <w:t>Pi aprende que el sufrimiento y la adversidad son parte inseparable de la vida, pero también que la esperanza, la espiritualidad y la voluntad de vivir pueden dar sentido a esos momentos. Aprende a aceptar la incertidumbre y a convivir con el miedo. La resiliencia se convierte en una actitud vital: resistir sin perder la humanidad, adaptarse sin abandonar los valores personales.</w:t>
      </w:r>
    </w:p>
    <w:p w:rsidR="00661911" w:rsidRPr="00661911" w:rsidRDefault="00661911" w:rsidP="006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¿Qué soluciones emprende para solucionarlo/sobrellevarlo?</w:t>
      </w: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sz w:val="24"/>
          <w:szCs w:val="24"/>
          <w:lang w:eastAsia="es-ES"/>
        </w:rPr>
        <w:t>Pi establece rutinas diarias para comer, recolectar agua y mantenerse ocupado. Desarrolla una relación simbiótica con el tigre, que le da sentido y propósito, evitando así caer en la desesperación. También utiliza su conocimiento científico (por ejemplo, sobre navegación y zoología) para tomar decisiones racionales. Mental y espiritualmente, se refugia en la fe y en los recuerdos de su familia para conservar su identidad.</w:t>
      </w:r>
    </w:p>
    <w:p w:rsidR="00661911" w:rsidRPr="00661911" w:rsidRDefault="00661911" w:rsidP="006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¿Qué ventajas tiene no esconder el sufrimiento?</w:t>
      </w:r>
    </w:p>
    <w:p w:rsidR="00661911" w:rsidRPr="00661911" w:rsidRDefault="00661911" w:rsidP="006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1911">
        <w:rPr>
          <w:rFonts w:ascii="Times New Roman" w:eastAsia="Times New Roman" w:hAnsi="Times New Roman" w:cs="Times New Roman"/>
          <w:sz w:val="24"/>
          <w:szCs w:val="24"/>
          <w:lang w:eastAsia="es-ES"/>
        </w:rPr>
        <w:t>No esconder el sufrimiento permite a Pi procesar su experiencia, darle significado y compartirla con otros. Al contar su historia, puede integrar el trauma en su narrativa personal y evitar que se convierta en una herida no sanada. Además, aceptar y expresar el sufrimiento le permite evolucionar, aprender y crecer emocionalmente. El hecho de elegir cómo contar la historia —con elementos simbólicos o más realistas— muestra su capacidad de transformar el dolor en un relato de superación.</w:t>
      </w:r>
    </w:p>
    <w:p w:rsidR="002B55B5" w:rsidRDefault="00055238"/>
    <w:sectPr w:rsidR="002B55B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238" w:rsidRDefault="00055238" w:rsidP="00661911">
      <w:pPr>
        <w:spacing w:after="0" w:line="240" w:lineRule="auto"/>
      </w:pPr>
      <w:r>
        <w:separator/>
      </w:r>
    </w:p>
  </w:endnote>
  <w:endnote w:type="continuationSeparator" w:id="0">
    <w:p w:rsidR="00055238" w:rsidRDefault="00055238" w:rsidP="0066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11" w:rsidRDefault="00661911">
    <w:pPr>
      <w:pStyle w:val="Piedepgina"/>
    </w:pPr>
    <w:r>
      <w:tab/>
    </w:r>
    <w:proofErr w:type="spellStart"/>
    <w:r>
      <w:t>Qualentum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238" w:rsidRDefault="00055238" w:rsidP="00661911">
      <w:pPr>
        <w:spacing w:after="0" w:line="240" w:lineRule="auto"/>
      </w:pPr>
      <w:r>
        <w:separator/>
      </w:r>
    </w:p>
  </w:footnote>
  <w:footnote w:type="continuationSeparator" w:id="0">
    <w:p w:rsidR="00055238" w:rsidRDefault="00055238" w:rsidP="0066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11" w:rsidRPr="00661911" w:rsidRDefault="00661911">
    <w:pPr>
      <w:pStyle w:val="Encabezado"/>
    </w:pPr>
    <w:r w:rsidRPr="00661911">
      <w:t xml:space="preserve">Entrega </w:t>
    </w:r>
    <w:proofErr w:type="spellStart"/>
    <w:r w:rsidRPr="00661911">
      <w:t>Lab</w:t>
    </w:r>
    <w:proofErr w:type="spellEnd"/>
    <w:r w:rsidRPr="00661911">
      <w:t xml:space="preserve"> 05 – TA_OF 05</w:t>
    </w:r>
    <w:r w:rsidRPr="00661911">
      <w:tab/>
    </w:r>
    <w:r w:rsidRPr="00661911">
      <w:tab/>
      <w:t>Hugo Cordoba Leal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11"/>
    <w:rsid w:val="00055238"/>
    <w:rsid w:val="00217550"/>
    <w:rsid w:val="00661911"/>
    <w:rsid w:val="00D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A0C3"/>
  <w15:chartTrackingRefBased/>
  <w15:docId w15:val="{BE780612-2754-4795-94D6-494D6A96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911"/>
  </w:style>
  <w:style w:type="paragraph" w:styleId="Piedepgina">
    <w:name w:val="footer"/>
    <w:basedOn w:val="Normal"/>
    <w:link w:val="PiedepginaCar"/>
    <w:uiPriority w:val="99"/>
    <w:unhideWhenUsed/>
    <w:rsid w:val="00661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911"/>
  </w:style>
  <w:style w:type="paragraph" w:styleId="NormalWeb">
    <w:name w:val="Normal (Web)"/>
    <w:basedOn w:val="Normal"/>
    <w:uiPriority w:val="99"/>
    <w:semiHidden/>
    <w:unhideWhenUsed/>
    <w:rsid w:val="0066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1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2025-05-27T08:45:00Z</dcterms:created>
  <dcterms:modified xsi:type="dcterms:W3CDTF">2025-05-27T08:47:00Z</dcterms:modified>
</cp:coreProperties>
</file>