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4F1" w:rsidRPr="00760139" w:rsidRDefault="001B74F1" w:rsidP="001B74F1">
      <w:pPr>
        <w:rPr>
          <w:b/>
          <w:noProof/>
        </w:rPr>
      </w:pPr>
      <w:r w:rsidRPr="00760139">
        <w:rPr>
          <w:b/>
          <w:noProof/>
        </w:rPr>
        <w:t>Contrato de CU6 Inscribir cliente</w:t>
      </w:r>
    </w:p>
    <w:tbl>
      <w:tblPr>
        <w:tblW w:w="943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65"/>
        <w:gridCol w:w="7372"/>
      </w:tblGrid>
      <w:tr w:rsidR="001B74F1" w:rsidRPr="00FE0A56" w:rsidTr="00760139">
        <w:trPr>
          <w:trHeight w:val="723"/>
        </w:trPr>
        <w:tc>
          <w:tcPr>
            <w:tcW w:w="20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EA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74F1" w:rsidRPr="00FE0A56" w:rsidRDefault="001B74F1">
            <w:pPr>
              <w:rPr>
                <w:noProof/>
              </w:rPr>
            </w:pPr>
            <w:r w:rsidRPr="00FE0A56">
              <w:rPr>
                <w:b/>
                <w:bCs/>
                <w:noProof/>
              </w:rPr>
              <w:t>Operaciones</w:t>
            </w:r>
          </w:p>
        </w:tc>
        <w:tc>
          <w:tcPr>
            <w:tcW w:w="737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74F1" w:rsidRPr="00FE0A56" w:rsidRDefault="001B74F1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consultarDisponibilidadServicio(direccion, barrio, ciudad)</w:t>
            </w:r>
          </w:p>
          <w:p w:rsidR="001B74F1" w:rsidRPr="00FE0A56" w:rsidRDefault="001B74F1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mantenerCliente(datosCliente)</w:t>
            </w:r>
          </w:p>
          <w:p w:rsidR="001B74F1" w:rsidRPr="00FE0A56" w:rsidRDefault="001B74F1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crearNuevaCuenta(datosCliente)</w:t>
            </w:r>
          </w:p>
          <w:p w:rsidR="001B74F1" w:rsidRPr="00FE0A56" w:rsidRDefault="001B74F1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seleccionarTipo(tipoCuenta, tipoContrato)</w:t>
            </w:r>
          </w:p>
          <w:p w:rsidR="001B74F1" w:rsidRPr="00FE0A56" w:rsidRDefault="001B74F1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guardarEstadoTransaccion()</w:t>
            </w:r>
          </w:p>
          <w:p w:rsidR="001B74F1" w:rsidRPr="00FE0A56" w:rsidRDefault="001B74F1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gestionarPagoEfectivo(facturaID)</w:t>
            </w:r>
          </w:p>
          <w:p w:rsidR="001B74F1" w:rsidRPr="00FE0A56" w:rsidRDefault="001B74F1" w:rsidP="002C1B25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gestionarPagoTarjeta(facturaID, nroTarjeta)</w:t>
            </w:r>
          </w:p>
        </w:tc>
      </w:tr>
      <w:tr w:rsidR="001B74F1" w:rsidRPr="00FE0A56" w:rsidTr="00760139">
        <w:trPr>
          <w:trHeight w:val="497"/>
        </w:trPr>
        <w:tc>
          <w:tcPr>
            <w:tcW w:w="20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EA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74F1" w:rsidRPr="00760139" w:rsidRDefault="001B74F1">
            <w:pPr>
              <w:rPr>
                <w:noProof/>
              </w:rPr>
            </w:pPr>
            <w:bookmarkStart w:id="0" w:name="_GoBack"/>
            <w:r w:rsidRPr="00760139">
              <w:rPr>
                <w:b/>
                <w:bCs/>
                <w:noProof/>
                <w:sz w:val="21"/>
              </w:rPr>
              <w:t>Referencias cruzadas</w:t>
            </w:r>
            <w:bookmarkEnd w:id="0"/>
          </w:p>
        </w:tc>
        <w:tc>
          <w:tcPr>
            <w:tcW w:w="7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74F1" w:rsidRPr="00FE0A56" w:rsidRDefault="001B74F1" w:rsidP="001B74F1">
            <w:pPr>
              <w:rPr>
                <w:b/>
                <w:noProof/>
              </w:rPr>
            </w:pPr>
            <w:r w:rsidRPr="00FE0A56">
              <w:rPr>
                <w:b/>
                <w:noProof/>
              </w:rPr>
              <w:t>CU6: Inscribir cliente</w:t>
            </w:r>
          </w:p>
        </w:tc>
      </w:tr>
      <w:tr w:rsidR="001B74F1" w:rsidRPr="00FE0A56" w:rsidTr="00760139">
        <w:trPr>
          <w:trHeight w:val="461"/>
        </w:trPr>
        <w:tc>
          <w:tcPr>
            <w:tcW w:w="20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EA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74F1" w:rsidRPr="00FE0A56" w:rsidRDefault="001B74F1">
            <w:pPr>
              <w:rPr>
                <w:noProof/>
              </w:rPr>
            </w:pPr>
            <w:r w:rsidRPr="00FE0A56">
              <w:rPr>
                <w:b/>
                <w:bCs/>
                <w:noProof/>
              </w:rPr>
              <w:t>Precondiciones</w:t>
            </w:r>
          </w:p>
        </w:tc>
        <w:tc>
          <w:tcPr>
            <w:tcW w:w="7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74F1" w:rsidRPr="00760139" w:rsidRDefault="001B74F1" w:rsidP="00760139">
            <w:pPr>
              <w:rPr>
                <w:noProof/>
              </w:rPr>
            </w:pPr>
            <w:r w:rsidRPr="00760139">
              <w:rPr>
                <w:noProof/>
              </w:rPr>
              <w:t>La/el recepcionista debe estar registrado/a y autenticado/a</w:t>
            </w:r>
          </w:p>
        </w:tc>
      </w:tr>
      <w:tr w:rsidR="001B74F1" w:rsidRPr="00FE0A56" w:rsidTr="00760139">
        <w:trPr>
          <w:trHeight w:val="8880"/>
        </w:trPr>
        <w:tc>
          <w:tcPr>
            <w:tcW w:w="20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EA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74F1" w:rsidRPr="00FE0A56" w:rsidRDefault="001B74F1">
            <w:pPr>
              <w:rPr>
                <w:noProof/>
              </w:rPr>
            </w:pPr>
            <w:r w:rsidRPr="00FE0A56">
              <w:rPr>
                <w:b/>
                <w:bCs/>
                <w:noProof/>
              </w:rPr>
              <w:t>Postcondiciones</w:t>
            </w:r>
          </w:p>
        </w:tc>
        <w:tc>
          <w:tcPr>
            <w:tcW w:w="737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74F1" w:rsidRPr="00FE0A56" w:rsidRDefault="001B74F1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rFonts w:cstheme="minorBidi"/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Se creó una nueva instancia de Cuenta cuenta</w:t>
            </w:r>
          </w:p>
          <w:p w:rsidR="001B74F1" w:rsidRPr="00FE0A56" w:rsidRDefault="001B74F1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rFonts w:cstheme="minorBidi"/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cuenta se asoció con Persona en base a nroDocumentoID y tipoDocumentoID</w:t>
            </w:r>
          </w:p>
          <w:p w:rsidR="001B74F1" w:rsidRPr="00FE0A56" w:rsidRDefault="001B74F1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cuenta se asoció con TipoCuenta en base a tipoCuentaID</w:t>
            </w:r>
          </w:p>
          <w:p w:rsidR="001B74F1" w:rsidRPr="00FE0A56" w:rsidRDefault="001B74F1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cuenta.cuentaID pasó a tener el siguiente valor disponible</w:t>
            </w:r>
          </w:p>
          <w:p w:rsidR="001B74F1" w:rsidRPr="00FE0A56" w:rsidRDefault="001B74F1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cuenta.nroDocumentoID pasó a tener el valor de datosCliente. nroDocumentoID</w:t>
            </w:r>
          </w:p>
          <w:p w:rsidR="001B74F1" w:rsidRPr="00FE0A56" w:rsidRDefault="001B74F1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cuenta.tipoDocumento</w:t>
            </w:r>
            <w:r w:rsidR="002C1B25" w:rsidRPr="00FE0A56">
              <w:rPr>
                <w:noProof/>
                <w:lang w:val="es-ES"/>
              </w:rPr>
              <w:t>ID</w:t>
            </w:r>
            <w:r w:rsidRPr="00FE0A56">
              <w:rPr>
                <w:noProof/>
                <w:lang w:val="es-ES"/>
              </w:rPr>
              <w:t xml:space="preserve">  pasó a tener el valor de datosCliente. tipoDocumento</w:t>
            </w:r>
            <w:r w:rsidR="002C1B25" w:rsidRPr="00FE0A56">
              <w:rPr>
                <w:noProof/>
                <w:lang w:val="es-ES"/>
              </w:rPr>
              <w:t>ID</w:t>
            </w:r>
          </w:p>
          <w:p w:rsidR="001B74F1" w:rsidRPr="00FE0A56" w:rsidRDefault="002C1B25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cuenta.estadoCuenta pasó a tener el valor “Activa”</w:t>
            </w:r>
          </w:p>
          <w:p w:rsidR="00FE0A56" w:rsidRPr="00FE0A56" w:rsidRDefault="00FE0A56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cuenta.tipoCuentaID</w:t>
            </w:r>
            <w:r>
              <w:rPr>
                <w:noProof/>
                <w:lang w:val="es-ES"/>
              </w:rPr>
              <w:t xml:space="preserve"> pasó a tener el valor de tipoCuenta.tipoCuentaID</w:t>
            </w:r>
          </w:p>
          <w:p w:rsidR="001B74F1" w:rsidRPr="00FE0A56" w:rsidRDefault="002C1B25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p.fechaCreación pasó a tener el valor de la fecha del sistema</w:t>
            </w:r>
          </w:p>
          <w:p w:rsidR="001B74F1" w:rsidRPr="00FE0A56" w:rsidRDefault="002C1B25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Se creó una nueva instancia de Medidor M</w:t>
            </w:r>
          </w:p>
          <w:p w:rsidR="002C1B25" w:rsidRPr="00FE0A56" w:rsidRDefault="002C1B25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M se asoció con cuenta en base a cuentaID</w:t>
            </w:r>
          </w:p>
          <w:p w:rsidR="002C1B25" w:rsidRPr="00FE0A56" w:rsidRDefault="002C1B25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M.medidorID pasó a tener el siguiente valor disponible</w:t>
            </w:r>
          </w:p>
          <w:p w:rsidR="001B74F1" w:rsidRPr="00FE0A56" w:rsidRDefault="002C1B25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M.cuentaID pasó a tener el valor de cuenta.cuentaID</w:t>
            </w:r>
          </w:p>
          <w:p w:rsidR="002C1B25" w:rsidRPr="00FE0A56" w:rsidRDefault="002C1B25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Se creó una nueva</w:t>
            </w:r>
            <w:r w:rsidR="00FE0A56" w:rsidRPr="00FE0A56">
              <w:rPr>
                <w:noProof/>
                <w:lang w:val="es-ES"/>
              </w:rPr>
              <w:t xml:space="preserve"> instancia de Contrato C</w:t>
            </w:r>
          </w:p>
          <w:p w:rsidR="002C1B25" w:rsidRPr="00FE0A56" w:rsidRDefault="00FE0A56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C</w:t>
            </w:r>
            <w:r w:rsidR="002C1B25" w:rsidRPr="00FE0A56">
              <w:rPr>
                <w:noProof/>
                <w:lang w:val="es-ES"/>
              </w:rPr>
              <w:t xml:space="preserve"> se asoció con Cuenta en base a cuentaID</w:t>
            </w:r>
          </w:p>
          <w:p w:rsidR="002C1B25" w:rsidRPr="00FE0A56" w:rsidRDefault="00FE0A56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C</w:t>
            </w:r>
            <w:r w:rsidR="002C1B25" w:rsidRPr="00FE0A56">
              <w:rPr>
                <w:noProof/>
                <w:lang w:val="es-ES"/>
              </w:rPr>
              <w:t xml:space="preserve"> se asoció con TipoContrato en base a tipoContratoID</w:t>
            </w:r>
          </w:p>
          <w:p w:rsidR="002C1B25" w:rsidRPr="00FE0A56" w:rsidRDefault="00FE0A56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C</w:t>
            </w:r>
            <w:r w:rsidR="002C1B25" w:rsidRPr="00FE0A56">
              <w:rPr>
                <w:noProof/>
                <w:lang w:val="es-ES"/>
              </w:rPr>
              <w:t>.contratoID pasó a tener el siguiente valor disponible</w:t>
            </w:r>
          </w:p>
          <w:p w:rsidR="002C1B25" w:rsidRPr="00FE0A56" w:rsidRDefault="00FE0A56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C</w:t>
            </w:r>
            <w:r w:rsidR="002C1B25" w:rsidRPr="00FE0A56">
              <w:rPr>
                <w:noProof/>
                <w:lang w:val="es-ES"/>
              </w:rPr>
              <w:t>.tipoContratoID pasó a tener el siguiente valor disponible</w:t>
            </w:r>
          </w:p>
          <w:p w:rsidR="002C1B25" w:rsidRPr="00FE0A56" w:rsidRDefault="00FE0A56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C</w:t>
            </w:r>
            <w:r w:rsidR="002C1B25" w:rsidRPr="00FE0A56">
              <w:rPr>
                <w:noProof/>
                <w:lang w:val="es-ES"/>
              </w:rPr>
              <w:t>.cuentaID pasó a tener el valor de cuenta.cuentaID</w:t>
            </w:r>
          </w:p>
          <w:p w:rsidR="001B74F1" w:rsidRPr="00FE0A56" w:rsidRDefault="002C1B25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Se creó una nueva instancia de FacturaInscripcion</w:t>
            </w:r>
            <w:r w:rsidR="00FE0A56" w:rsidRPr="00FE0A56">
              <w:rPr>
                <w:noProof/>
                <w:lang w:val="es-ES"/>
              </w:rPr>
              <w:t xml:space="preserve"> FI</w:t>
            </w:r>
          </w:p>
          <w:p w:rsidR="00FE0A56" w:rsidRPr="00FE0A56" w:rsidRDefault="00FE0A56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FI se asoció con cuenta en base a cuentaID</w:t>
            </w:r>
          </w:p>
          <w:p w:rsidR="002C1B25" w:rsidRPr="00FE0A56" w:rsidRDefault="00FE0A56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FI.facturaID pasó a tener el siguiente valor disponible</w:t>
            </w:r>
          </w:p>
          <w:p w:rsidR="001B74F1" w:rsidRPr="00FE0A56" w:rsidRDefault="00FE0A56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FI.cuentaID pasó a tener el valor de cuenta.cuentaID</w:t>
            </w:r>
          </w:p>
          <w:p w:rsidR="00FE0A56" w:rsidRPr="00FE0A56" w:rsidRDefault="00FE0A56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FI.fechaEmision pasó a tener el valor de la fecha del sistema</w:t>
            </w:r>
          </w:p>
          <w:p w:rsidR="001B74F1" w:rsidRPr="00FE0A56" w:rsidRDefault="00FE0A56" w:rsidP="00FE0A56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 xml:space="preserve">FI.total pasó a tener el valor de </w:t>
            </w:r>
            <w:r>
              <w:rPr>
                <w:noProof/>
                <w:lang w:val="es-ES"/>
              </w:rPr>
              <w:t>tipoCuenta.costoInscripción</w:t>
            </w:r>
          </w:p>
        </w:tc>
      </w:tr>
    </w:tbl>
    <w:p w:rsidR="00B71B86" w:rsidRPr="00FE0A56" w:rsidRDefault="00B71B86" w:rsidP="00760139">
      <w:pPr>
        <w:rPr>
          <w:noProof/>
        </w:rPr>
      </w:pPr>
    </w:p>
    <w:sectPr w:rsidR="00B71B86" w:rsidRPr="00FE0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MS P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altName w:val="MS PMincho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316C6"/>
    <w:multiLevelType w:val="hybridMultilevel"/>
    <w:tmpl w:val="CA9C6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4F1"/>
    <w:rsid w:val="001B74F1"/>
    <w:rsid w:val="002C1B25"/>
    <w:rsid w:val="00316CC8"/>
    <w:rsid w:val="005E2255"/>
    <w:rsid w:val="00760139"/>
    <w:rsid w:val="00AF58FE"/>
    <w:rsid w:val="00B71B86"/>
    <w:rsid w:val="00CB7F99"/>
    <w:rsid w:val="00FE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4F1"/>
    <w:pPr>
      <w:spacing w:line="256" w:lineRule="auto"/>
    </w:pPr>
    <w:rPr>
      <w:rFonts w:ascii="Arial" w:eastAsiaTheme="minorHAnsi" w:hAnsi="Arial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E22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22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225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E225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E2255"/>
    <w:pPr>
      <w:spacing w:after="202" w:line="270" w:lineRule="auto"/>
      <w:ind w:left="720" w:right="5" w:hanging="10"/>
      <w:contextualSpacing/>
      <w:jc w:val="both"/>
    </w:pPr>
    <w:rPr>
      <w:rFonts w:eastAsia="Arial" w:cs="Arial"/>
      <w:color w:val="000000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4F1"/>
    <w:pPr>
      <w:spacing w:line="256" w:lineRule="auto"/>
    </w:pPr>
    <w:rPr>
      <w:rFonts w:ascii="Arial" w:eastAsiaTheme="minorHAnsi" w:hAnsi="Arial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E22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22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225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E225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E2255"/>
    <w:pPr>
      <w:spacing w:after="202" w:line="270" w:lineRule="auto"/>
      <w:ind w:left="720" w:right="5" w:hanging="10"/>
      <w:contextualSpacing/>
      <w:jc w:val="both"/>
    </w:pPr>
    <w:rPr>
      <w:rFonts w:eastAsia="Arial" w:cs="Arial"/>
      <w:color w:val="00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0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2020-05-17T19:48:00Z</dcterms:created>
  <dcterms:modified xsi:type="dcterms:W3CDTF">2020-05-17T21:06:00Z</dcterms:modified>
</cp:coreProperties>
</file>