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FA8E5C8">
                <wp:simplePos x="0" y="0"/>
                <wp:positionH relativeFrom="page">
                  <wp:align>center</wp:align>
                </wp:positionH>
                <wp:positionV relativeFrom="page">
                  <wp:posOffset>3207385</wp:posOffset>
                </wp:positionV>
                <wp:extent cx="7306310" cy="3929380"/>
                <wp:effectExtent l="0" t="0" r="0" b="6350"/>
                <wp:wrapSquare wrapText="bothSides"/>
                <wp:docPr id="1" name="Text Box 154"/>
                <a:graphic xmlns:a="http://schemas.openxmlformats.org/drawingml/2006/main">
                  <a:graphicData uri="http://schemas.microsoft.com/office/word/2010/wordprocessingShape">
                    <wps:wsp>
                      <wps:cNvSpPr/>
                      <wps:spPr>
                        <a:xfrm>
                          <a:off x="0" y="0"/>
                          <a:ext cx="7305840" cy="3928680"/>
                        </a:xfrm>
                        <a:prstGeom prst="rect">
                          <a:avLst/>
                        </a:prstGeom>
                        <a:noFill/>
                        <a:ln w="6480">
                          <a:noFill/>
                        </a:ln>
                      </wps:spPr>
                      <wps:style>
                        <a:lnRef idx="0"/>
                        <a:fillRef idx="0"/>
                        <a:effectRef idx="0"/>
                        <a:fontRef idx="minor"/>
                      </wps:style>
                      <wps:txbx>
                        <w:txbxContent>
                          <w:p>
                            <w:pPr>
                              <w:pStyle w:val="FrameContents"/>
                              <w:jc w:val="right"/>
                              <w:rPr>
                                <w:color w:val="5B9BD5" w:themeColor="accent1"/>
                                <w:sz w:val="64"/>
                                <w:szCs w:val="64"/>
                              </w:rPr>
                            </w:pPr>
                            <w:sdt>
                              <w:sdtPr>
                                <w:alias w:val="Title"/>
                              </w:sdtPr>
                              <w:sdtContent>
                                <w:r>
                                  <w:rPr>
                                    <w:caps/>
                                    <w:color w:val="5B9BD5" w:themeColor="accent1"/>
                                    <w:sz w:val="64"/>
                                    <w:szCs w:val="64"/>
                                  </w:rPr>
                                  <w:t>Memoria del Proyecto integrador</w:t>
                                </w:r>
                              </w:sdtContent>
                            </w:sdt>
                          </w:p>
                          <w:sdt>
                            <w:sdtPr>
                              <w:text/>
                              <w:id w:val="137760142"/>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jc w:val="right"/>
                                  <w:rPr/>
                                </w:pPr>
                                <w:r>
                                  <w:rPr>
                                    <w:color w:val="404040" w:themeColor="text1" w:themeTint="bf"/>
                                    <w:sz w:val="36"/>
                                    <w:szCs w:val="36"/>
                                  </w:rPr>
                                  <w:t xml:space="preserve">     </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0pt;margin-top:252.55pt;width:575.2pt;height:309.3pt;mso-position-horizontal:center;mso-position-horizontal-relative:page;mso-position-vertical-relative:page" wp14:anchorId="4FA8E5C8">
                <w10:wrap type="square"/>
                <v:fill o:detectmouseclick="t" on="false"/>
                <v:stroke color="#3465a4" weight="6480" joinstyle="round" endcap="flat"/>
                <v:textbox>
                  <w:txbxContent>
                    <w:p>
                      <w:pPr>
                        <w:pStyle w:val="FrameContents"/>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5B9BD5" w:themeColor="accent1"/>
                              <w:sz w:val="64"/>
                              <w:szCs w:val="64"/>
                            </w:rPr>
                            <w:t>Memoria del Proyecto integrador</w:t>
                          </w:r>
                        </w:sdtContent>
                      </w:sdt>
                    </w:p>
                    <w:sdt>
                      <w:sdtPr>
                        <w:text/>
                        <w:id w:val="1673584514"/>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jc w:val="right"/>
                            <w:rPr/>
                          </w:pPr>
                          <w:r>
                            <w:rPr>
                              <w:color w:val="404040" w:themeColor="text1" w:themeTint="bf"/>
                              <w:sz w:val="36"/>
                              <w:szCs w:val="36"/>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14:anchorId="1AC162DF">
                <wp:simplePos x="0" y="0"/>
                <wp:positionH relativeFrom="page">
                  <wp:align>center</wp:align>
                </wp:positionH>
                <wp:positionV relativeFrom="page">
                  <wp:posOffset>8745855</wp:posOffset>
                </wp:positionV>
                <wp:extent cx="7306310" cy="982345"/>
                <wp:effectExtent l="0" t="0" r="0" b="8255"/>
                <wp:wrapSquare wrapText="bothSides"/>
                <wp:docPr id="3" name="Text Box 152"/>
                <a:graphic xmlns:a="http://schemas.openxmlformats.org/drawingml/2006/main">
                  <a:graphicData uri="http://schemas.microsoft.com/office/word/2010/wordprocessingShape">
                    <wps:wsp>
                      <wps:cNvSpPr/>
                      <wps:spPr>
                        <a:xfrm>
                          <a:off x="0" y="0"/>
                          <a:ext cx="7305840" cy="98172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648878468"/>
                            </w:sdtPr>
                            <w:sdtContent>
                              <w:p>
                                <w:pPr>
                                  <w:pStyle w:val="NoSpacing"/>
                                  <w:jc w:val="right"/>
                                  <w:rPr>
                                    <w:color w:val="595959" w:themeColor="text1" w:themeTint="a6"/>
                                    <w:sz w:val="28"/>
                                    <w:szCs w:val="28"/>
                                  </w:rPr>
                                </w:pPr>
                                <w:r>
                                  <w:rPr>
                                    <w:color w:val="595959" w:themeColor="text1" w:themeTint="a6"/>
                                    <w:sz w:val="28"/>
                                    <w:szCs w:val="28"/>
                                  </w:rPr>
                                  <w:t>Hugo Ferrando Seage</w:t>
                                </w:r>
                              </w:p>
                              <w:p>
                                <w:pPr>
                                  <w:pStyle w:val="NoSpacing"/>
                                  <w:jc w:val="right"/>
                                  <w:rPr>
                                    <w:color w:val="595959" w:themeColor="text1" w:themeTint="a6"/>
                                    <w:sz w:val="28"/>
                                    <w:szCs w:val="28"/>
                                  </w:rPr>
                                </w:pPr>
                                <w:r>
                                  <w:rPr>
                                    <w:color w:val="595959" w:themeColor="text1" w:themeTint="a6"/>
                                    <w:sz w:val="28"/>
                                    <w:szCs w:val="28"/>
                                  </w:rPr>
                                  <w:t>Jorge de Castro Cabello</w:t>
                                </w:r>
                              </w:p>
                              <w:p>
                                <w:pPr>
                                  <w:pStyle w:val="NoSpacing"/>
                                  <w:jc w:val="right"/>
                                  <w:rPr>
                                    <w:color w:val="595959" w:themeColor="text1" w:themeTint="a6"/>
                                    <w:sz w:val="28"/>
                                    <w:szCs w:val="28"/>
                                  </w:rPr>
                                </w:pPr>
                                <w:r>
                                  <w:rPr>
                                    <w:color w:val="595959" w:themeColor="text1" w:themeTint="a6"/>
                                    <w:sz w:val="28"/>
                                    <w:szCs w:val="28"/>
                                  </w:rPr>
                                  <w:t>Santiago Gualda Torrijos</w:t>
                                </w:r>
                              </w:p>
                              <w:p>
                                <w:pPr>
                                  <w:pStyle w:val="NoSpacing"/>
                                  <w:jc w:val="right"/>
                                  <w:rPr>
                                    <w:color w:val="595959" w:themeColor="text1" w:themeTint="a6"/>
                                    <w:sz w:val="28"/>
                                    <w:szCs w:val="28"/>
                                  </w:rPr>
                                </w:pPr>
                                <w:r>
                                  <w:rPr>
                                    <w:color w:val="595959" w:themeColor="text1" w:themeTint="a6"/>
                                    <w:sz w:val="28"/>
                                    <w:szCs w:val="28"/>
                                  </w:rPr>
                                  <w:t>Cristian Lopez-Ramos Rivera</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0pt;margin-top:688.65pt;width:575.2pt;height:77.25pt;mso-position-horizontal:center;mso-position-horizontal-relative:page;mso-position-vertical-relative:page" wp14:anchorId="1AC162DF">
                <w10:wrap type="square"/>
                <v:fill o:detectmouseclick="t" on="false"/>
                <v:stroke color="#3465a4" weight="6480" joinstyle="round" endcap="flat"/>
                <v:textbox>
                  <w:txbxContent>
                    <w:sdt>
                      <w:sdtPr>
                        <w:docPartObj>
                          <w:docPartGallery w:val="Cover Pages"/>
                          <w:docPartUnique w:val="true"/>
                        </w:docPartObj>
                        <w:id w:val="1228088331"/>
                      </w:sdtPr>
                      <w:sdtContent>
                        <w:p>
                          <w:pPr>
                            <w:pStyle w:val="NoSpacing"/>
                            <w:jc w:val="right"/>
                            <w:rPr>
                              <w:color w:val="595959" w:themeColor="text1" w:themeTint="a6"/>
                              <w:sz w:val="28"/>
                              <w:szCs w:val="28"/>
                            </w:rPr>
                          </w:pPr>
                          <w:r>
                            <w:rPr>
                              <w:color w:val="595959" w:themeColor="text1" w:themeTint="a6"/>
                              <w:sz w:val="28"/>
                              <w:szCs w:val="28"/>
                            </w:rPr>
                            <w:t>Hugo Ferrando Seage</w:t>
                          </w:r>
                        </w:p>
                        <w:p>
                          <w:pPr>
                            <w:pStyle w:val="NoSpacing"/>
                            <w:jc w:val="right"/>
                            <w:rPr>
                              <w:color w:val="595959" w:themeColor="text1" w:themeTint="a6"/>
                              <w:sz w:val="28"/>
                              <w:szCs w:val="28"/>
                            </w:rPr>
                          </w:pPr>
                          <w:r>
                            <w:rPr>
                              <w:color w:val="595959" w:themeColor="text1" w:themeTint="a6"/>
                              <w:sz w:val="28"/>
                              <w:szCs w:val="28"/>
                            </w:rPr>
                            <w:t>Jorge de Castro Cabello</w:t>
                          </w:r>
                        </w:p>
                        <w:p>
                          <w:pPr>
                            <w:pStyle w:val="NoSpacing"/>
                            <w:jc w:val="right"/>
                            <w:rPr>
                              <w:color w:val="595959" w:themeColor="text1" w:themeTint="a6"/>
                              <w:sz w:val="28"/>
                              <w:szCs w:val="28"/>
                            </w:rPr>
                          </w:pPr>
                          <w:r>
                            <w:rPr>
                              <w:color w:val="595959" w:themeColor="text1" w:themeTint="a6"/>
                              <w:sz w:val="28"/>
                              <w:szCs w:val="28"/>
                            </w:rPr>
                            <w:t>Santiago Gualda Torrijos</w:t>
                          </w:r>
                        </w:p>
                        <w:p>
                          <w:pPr>
                            <w:pStyle w:val="NoSpacing"/>
                            <w:jc w:val="right"/>
                            <w:rPr>
                              <w:color w:val="595959" w:themeColor="text1" w:themeTint="a6"/>
                              <w:sz w:val="28"/>
                              <w:szCs w:val="28"/>
                            </w:rPr>
                          </w:pPr>
                          <w:r>
                            <w:rPr>
                              <w:color w:val="595959" w:themeColor="text1" w:themeTint="a6"/>
                              <w:sz w:val="28"/>
                              <w:szCs w:val="28"/>
                            </w:rPr>
                            <w:t>Cristian Lopez-Ramos Rivera</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 xml:space="preserve">     </w:t>
                              </w:r>
                            </w:sdtContent>
                          </w:sdt>
                        </w:p>
                      </w:sdtContent>
                    </w:sdt>
                  </w:txbxContent>
                </v:textbox>
              </v:rect>
            </w:pict>
          </mc:Fallback>
        </mc:AlternateContent>
        <mc:AlternateContent>
          <mc:Choice Requires="wps">
            <w:drawing>
              <wp:anchor behindDoc="0" distT="0" distB="0" distL="114300" distR="114300" simplePos="0" locked="0" layoutInCell="1" allowOverlap="1" relativeHeight="4" wp14:anchorId="3AB7CBBC">
                <wp:simplePos x="0" y="0"/>
                <wp:positionH relativeFrom="page">
                  <wp:align>center</wp:align>
                </wp:positionH>
                <wp:positionV relativeFrom="page">
                  <wp:posOffset>7619365</wp:posOffset>
                </wp:positionV>
                <wp:extent cx="7306310" cy="163195"/>
                <wp:effectExtent l="0" t="0" r="0" b="0"/>
                <wp:wrapSquare wrapText="bothSides"/>
                <wp:docPr id="5" name="Text Box 153"/>
                <a:graphic xmlns:a="http://schemas.openxmlformats.org/drawingml/2006/main">
                  <a:graphicData uri="http://schemas.microsoft.com/office/word/2010/wordprocessingShape">
                    <wps:wsp>
                      <wps:cNvSpPr/>
                      <wps:spPr>
                        <a:xfrm>
                          <a:off x="0" y="0"/>
                          <a:ext cx="7305840" cy="16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sdt>
                              <w:sdtPr>
                                <w:alias w:val="Abstract"/>
                              </w:sdtPr>
                              <w:sdtContent>
                                <w:r>
                                  <w:rPr>
                                    <w:color w:val="595959" w:themeColor="text1" w:themeTint="a6"/>
                                    <w:sz w:val="20"/>
                                    <w:szCs w:val="20"/>
                                  </w:rPr>
                                  <w:t xml:space="preserve">     </w:t>
                                </w:r>
                              </w:sdtContent>
                            </w:sdt>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0pt;margin-top:599.95pt;width:575.2pt;height:12.75pt;mso-position-horizontal:center;mso-position-horizontal-relative:page;mso-position-vertical-relative:page" wp14:anchorId="3AB7CBBC">
                <w10:wrap type="square"/>
                <v:fill o:detectmouseclick="t" on="false"/>
                <v:stroke color="#3465a4" weight="6480" joinstyle="round" endcap="flat"/>
                <v:textbox>
                  <w:txbxContent>
                    <w:p>
                      <w:pPr>
                        <w:pStyle w:val="NoSpacing"/>
                        <w:jc w:val="right"/>
                        <w:rPr/>
                      </w:pPr>
                      <w:sdt>
                        <w:sdtPr>
                          <w:text/>
                          <w:dataBinding w:prefixMappings="xmlns:ns0='http://schemas.microsoft.com/office/2006/coverPageProps' " w:xpath="/ns0:CoverPageProperties[1]/ns0:Abstract[1]" w:storeItemID="{55AF091B-3C7A-41E3-B477-F2FDAA23CFDA}"/>
                          <w:alias w:val="Abstract"/>
                        </w:sdtPr>
                        <w:sdtContent>
                          <w:r>
                            <w:rPr>
                              <w:color w:val="595959" w:themeColor="text1" w:themeTint="a6"/>
                              <w:sz w:val="20"/>
                              <w:szCs w:val="20"/>
                            </w:rPr>
                            <w:t xml:space="preserve">     </w:t>
                          </w:r>
                        </w:sdtContent>
                      </w:sdt>
                    </w:p>
                  </w:txbxContent>
                </v:textbox>
              </v:rect>
            </w:pict>
          </mc:Fallback>
        </mc:AlternateContent>
        <mc:AlternateContent>
          <mc:Choice Requires="wpg">
            <w:drawing>
              <wp:anchor behindDoc="0" distT="0" distB="0" distL="114300" distR="114300" simplePos="0" locked="0" layoutInCell="1" allowOverlap="1" relativeHeight="5" wp14:anchorId="0782422C">
                <wp:simplePos x="0" y="0"/>
                <wp:positionH relativeFrom="page">
                  <wp:align>center</wp:align>
                </wp:positionH>
                <wp:positionV relativeFrom="page">
                  <wp:posOffset>245745</wp:posOffset>
                </wp:positionV>
                <wp:extent cx="7315835" cy="1216025"/>
                <wp:effectExtent l="0" t="0" r="1270" b="1905"/>
                <wp:wrapNone/>
                <wp:docPr id="7"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5pt;margin-top:19.35pt;width:576pt;height:95.7pt" coordorigin="193,387" coordsize="11520,1914">
                <v:rect id="shape_0" ID="Rectangle 151" stroked="f" style="position:absolute;left:193;top:387;width:11519;height:1913;mso-position-horizontal:center;mso-position-horizontal-relative:page;mso-position-vertical-relative:page">
                  <v:textbox>
                    <w:txbxContent>
                      <w:p>
                        <w:pPr>
                          <w:jc w:val="left"/>
                          <w:rPr/>
                        </w:pPr>
                        <w:r>
                          <w:rPr/>
                        </w:r>
                      </w:p>
                    </w:txbxContent>
                  </v:textbox>
                  <w10:wrap type="none"/>
                  <v:imagedata r:id="rId2" o:detectmouseclick="t"/>
                  <v:stroke color="#3465a4" weight="12600" joinstyle="miter" endcap="flat"/>
                </v:rect>
              </v:group>
            </w:pict>
          </mc:Fallback>
        </mc:AlternateContent>
      </w:r>
    </w:p>
    <w:p>
      <w:pPr>
        <w:pStyle w:val="Normal"/>
        <w:rPr/>
      </w:pPr>
      <w:r>
        <w:rPr/>
        <w:drawing>
          <wp:anchor behindDoc="0" distT="0" distB="9525" distL="114300" distR="114300" simplePos="0" locked="0" layoutInCell="1" allowOverlap="1" relativeHeight="6">
            <wp:simplePos x="0" y="0"/>
            <wp:positionH relativeFrom="column">
              <wp:posOffset>-499110</wp:posOffset>
            </wp:positionH>
            <wp:positionV relativeFrom="paragraph">
              <wp:posOffset>1348105</wp:posOffset>
            </wp:positionV>
            <wp:extent cx="2914650" cy="1362075"/>
            <wp:effectExtent l="0" t="0" r="0" b="0"/>
            <wp:wrapNone/>
            <wp:docPr id="8" name="Picture 1" descr="http://uclmempleo.uclm.es/files/2013/07/Logo-Eve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http://uclmempleo.uclm.es/files/2013/07/Logo-Everis.jpg"/>
                    <pic:cNvPicPr>
                      <a:picLocks noChangeAspect="1" noChangeArrowheads="1"/>
                    </pic:cNvPicPr>
                  </pic:nvPicPr>
                  <pic:blipFill>
                    <a:blip r:embed="rId3"/>
                    <a:stretch>
                      <a:fillRect/>
                    </a:stretch>
                  </pic:blipFill>
                  <pic:spPr bwMode="auto">
                    <a:xfrm>
                      <a:off x="0" y="0"/>
                      <a:ext cx="2914650" cy="1362075"/>
                    </a:xfrm>
                    <a:prstGeom prst="rect">
                      <a:avLst/>
                    </a:prstGeom>
                  </pic:spPr>
                </pic:pic>
              </a:graphicData>
            </a:graphic>
          </wp:anchor>
        </w:drawing>
        <w:drawing>
          <wp:anchor behindDoc="0" distT="0" distB="0" distL="114300" distR="123190" simplePos="0" locked="0" layoutInCell="1" allowOverlap="1" relativeHeight="7">
            <wp:simplePos x="0" y="0"/>
            <wp:positionH relativeFrom="column">
              <wp:posOffset>2396490</wp:posOffset>
            </wp:positionH>
            <wp:positionV relativeFrom="paragraph">
              <wp:posOffset>1443355</wp:posOffset>
            </wp:positionV>
            <wp:extent cx="3705225" cy="1123950"/>
            <wp:effectExtent l="0" t="0" r="0" b="0"/>
            <wp:wrapNone/>
            <wp:docPr id="9" name="Picture 2" descr="http://comunidad.uem.es/blogfiles/uem-valencia/LogoU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http://comunidad.uem.es/blogfiles/uem-valencia/LogoUEM.jpg"/>
                    <pic:cNvPicPr>
                      <a:picLocks noChangeAspect="1" noChangeArrowheads="1"/>
                    </pic:cNvPicPr>
                  </pic:nvPicPr>
                  <pic:blipFill>
                    <a:blip r:embed="rId4"/>
                    <a:stretch>
                      <a:fillRect/>
                    </a:stretch>
                  </pic:blipFill>
                  <pic:spPr bwMode="auto">
                    <a:xfrm>
                      <a:off x="0" y="0"/>
                      <a:ext cx="3705225" cy="1123950"/>
                    </a:xfrm>
                    <a:prstGeom prst="rect">
                      <a:avLst/>
                    </a:prstGeom>
                  </pic:spPr>
                </pic:pic>
              </a:graphicData>
            </a:graphic>
          </wp:anchor>
        </w:drawing>
      </w:r>
      <w:r>
        <w:br w:type="page"/>
      </w:r>
    </w:p>
    <w:sdt>
      <w:sdtPr>
        <w:docPartObj>
          <w:docPartGallery w:val="Table of Contents"/>
          <w:docPartUnique w:val="true"/>
        </w:docPartObj>
        <w:id w:val="1735870272"/>
      </w:sdtPr>
      <w:sdtContent>
        <w:p>
          <w:pPr>
            <w:pStyle w:val="ContentsHeading"/>
            <w:rPr/>
          </w:pPr>
          <w:r>
            <w:rPr>
              <w:sz w:val="48"/>
              <w:szCs w:val="48"/>
              <w:lang w:val="es-ES"/>
            </w:rPr>
            <w:t>Índice</w:t>
          </w:r>
        </w:p>
      </w:sdtContent>
    </w:sdt>
    <w:p>
      <w:pPr>
        <w:pStyle w:val="Contents1"/>
        <w:tabs>
          <w:tab w:val="right" w:pos="8494" w:leader="dot"/>
        </w:tabs>
        <w:rPr>
          <w:rFonts w:eastAsia="" w:eastAsiaTheme="minorEastAsia"/>
          <w:lang w:eastAsia="es-ES"/>
        </w:rPr>
      </w:pPr>
      <w:r>
        <w:fldChar w:fldCharType="begin"/>
      </w:r>
      <w:r>
        <w:instrText> TOC \z \o "1-3" \u \h</w:instrText>
      </w:r>
      <w:r>
        <w:fldChar w:fldCharType="separate"/>
      </w:r>
      <w:hyperlink w:anchor="_Toc437548596">
        <w:r>
          <w:rPr>
            <w:webHidden/>
            <w:rStyle w:val="IndexLink"/>
          </w:rPr>
          <w:t>Introducción</w:t>
        </w:r>
        <w:r>
          <w:rPr>
            <w:webHidden/>
          </w:rPr>
          <w:fldChar w:fldCharType="begin"/>
        </w:r>
        <w:r>
          <w:rPr>
            <w:webHidden/>
          </w:rPr>
          <w:instrText>PAGEREF _Toc437548596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eastAsia="" w:eastAsiaTheme="minorEastAsia"/>
          <w:lang w:eastAsia="es-ES"/>
        </w:rPr>
      </w:pPr>
      <w:hyperlink w:anchor="_Toc437548597">
        <w:r>
          <w:rPr>
            <w:webHidden/>
            <w:rStyle w:val="IndexLink"/>
          </w:rPr>
          <w:t>Contexto</w:t>
        </w:r>
        <w:r>
          <w:rPr>
            <w:webHidden/>
          </w:rPr>
          <w:fldChar w:fldCharType="begin"/>
        </w:r>
        <w:r>
          <w:rPr>
            <w:webHidden/>
          </w:rPr>
          <w:instrText>PAGEREF _Toc437548597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eastAsia="" w:eastAsiaTheme="minorEastAsia"/>
          <w:lang w:eastAsia="es-ES"/>
        </w:rPr>
      </w:pPr>
      <w:hyperlink w:anchor="_Toc437548598">
        <w:r>
          <w:rPr>
            <w:webHidden/>
            <w:rStyle w:val="IndexLink"/>
          </w:rPr>
          <w:t>Funcionalidad</w:t>
        </w:r>
        <w:r>
          <w:rPr>
            <w:webHidden/>
          </w:rPr>
          <w:fldChar w:fldCharType="begin"/>
        </w:r>
        <w:r>
          <w:rPr>
            <w:webHidden/>
          </w:rPr>
          <w:instrText>PAGEREF _Toc437548598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pPr>
      <w:hyperlink w:anchor="_Toc437548599">
        <w:r>
          <w:rPr>
            <w:webHidden/>
            <w:rStyle w:val="IndexLink"/>
          </w:rPr>
          <w:t>Desarrollo</w:t>
        </w:r>
        <w:r>
          <w:rPr>
            <w:webHidden/>
          </w:rPr>
          <w:fldChar w:fldCharType="begin"/>
        </w:r>
        <w:r>
          <w:rPr>
            <w:webHidden/>
          </w:rPr>
          <w:instrText>PAGEREF _Toc437548599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437548596"/>
      <w:bookmarkEnd w:id="0"/>
      <w:r>
        <w:rPr/>
        <w:t>Introducción</w:t>
      </w:r>
    </w:p>
    <w:p>
      <w:pPr>
        <w:pStyle w:val="Normal"/>
        <w:rPr>
          <w:sz w:val="28"/>
          <w:szCs w:val="28"/>
        </w:rPr>
      </w:pPr>
      <w:r>
        <w:rPr>
          <w:sz w:val="28"/>
          <w:szCs w:val="28"/>
        </w:rPr>
        <w:t xml:space="preserve">El objetivo de esta Proyecto consistía en desarrollar un programa informático para la empresa Everis, cuyo objetivo principal es clasificar CV </w:t>
      </w:r>
      <w:bookmarkStart w:id="1" w:name="_GoBack"/>
      <w:bookmarkEnd w:id="1"/>
      <w:r>
        <w:rPr>
          <w:sz w:val="28"/>
          <w:szCs w:val="28"/>
        </w:rPr>
        <w:t>para una empresa.</w:t>
      </w:r>
    </w:p>
    <w:p>
      <w:pPr>
        <w:pStyle w:val="Heading1"/>
        <w:rPr/>
      </w:pPr>
      <w:bookmarkStart w:id="2" w:name="_Toc437548597"/>
      <w:bookmarkEnd w:id="2"/>
      <w:r>
        <w:rPr/>
        <w:t>Contexto</w:t>
      </w:r>
    </w:p>
    <w:p>
      <w:pPr>
        <w:pStyle w:val="Normal"/>
        <w:rPr>
          <w:sz w:val="28"/>
          <w:szCs w:val="28"/>
        </w:rPr>
      </w:pPr>
      <w:r>
        <w:rPr>
          <w:sz w:val="28"/>
          <w:szCs w:val="28"/>
        </w:rPr>
        <w:t>En la actualidad, existen muchas empresas que reciben grandes cantidades de CV diariamente y no disponen de los suficientes medios para poder analizar y clasificar cada CV, por ello se ha decidido desarrollar un programa informático que presente las siguientes características:</w:t>
      </w:r>
    </w:p>
    <w:p>
      <w:pPr>
        <w:pStyle w:val="ListParagraph"/>
        <w:numPr>
          <w:ilvl w:val="0"/>
          <w:numId w:val="1"/>
        </w:numPr>
        <w:rPr>
          <w:sz w:val="28"/>
          <w:szCs w:val="28"/>
        </w:rPr>
      </w:pPr>
      <w:r>
        <w:rPr>
          <w:sz w:val="28"/>
          <w:szCs w:val="28"/>
        </w:rPr>
        <w:t>Flexibilidad</w:t>
      </w:r>
    </w:p>
    <w:p>
      <w:pPr>
        <w:pStyle w:val="ListParagraph"/>
        <w:numPr>
          <w:ilvl w:val="0"/>
          <w:numId w:val="1"/>
        </w:numPr>
        <w:rPr>
          <w:sz w:val="28"/>
          <w:szCs w:val="28"/>
        </w:rPr>
      </w:pPr>
      <w:r>
        <w:rPr>
          <w:sz w:val="28"/>
          <w:szCs w:val="28"/>
        </w:rPr>
        <w:t>Modularidad</w:t>
      </w:r>
    </w:p>
    <w:p>
      <w:pPr>
        <w:pStyle w:val="ListParagraph"/>
        <w:numPr>
          <w:ilvl w:val="0"/>
          <w:numId w:val="1"/>
        </w:numPr>
        <w:rPr>
          <w:sz w:val="28"/>
          <w:szCs w:val="28"/>
        </w:rPr>
      </w:pPr>
      <w:r>
        <w:rPr>
          <w:sz w:val="28"/>
          <w:szCs w:val="28"/>
        </w:rPr>
        <w:t>Integración sencilla</w:t>
      </w:r>
    </w:p>
    <w:p>
      <w:pPr>
        <w:pStyle w:val="ListParagraph"/>
        <w:numPr>
          <w:ilvl w:val="0"/>
          <w:numId w:val="1"/>
        </w:numPr>
        <w:rPr>
          <w:sz w:val="28"/>
          <w:szCs w:val="28"/>
        </w:rPr>
      </w:pPr>
      <w:r>
        <w:rPr>
          <w:sz w:val="28"/>
          <w:szCs w:val="28"/>
        </w:rPr>
        <w:t>Sencillez</w:t>
      </w:r>
    </w:p>
    <w:p>
      <w:pPr>
        <w:pStyle w:val="ListParagraph"/>
        <w:numPr>
          <w:ilvl w:val="0"/>
          <w:numId w:val="1"/>
        </w:numPr>
        <w:rPr>
          <w:sz w:val="28"/>
          <w:szCs w:val="28"/>
        </w:rPr>
      </w:pPr>
      <w:r>
        <w:rPr>
          <w:sz w:val="28"/>
          <w:szCs w:val="28"/>
        </w:rPr>
        <w:t>Escalabilidad</w:t>
      </w:r>
    </w:p>
    <w:p>
      <w:pPr>
        <w:pStyle w:val="Heading1"/>
        <w:rPr/>
      </w:pPr>
      <w:bookmarkStart w:id="3" w:name="_Toc437548598"/>
      <w:bookmarkEnd w:id="3"/>
      <w:r>
        <w:rPr/>
        <w:t>Funcionalidad</w:t>
      </w:r>
    </w:p>
    <w:p>
      <w:pPr>
        <w:pStyle w:val="Normal"/>
        <w:rPr>
          <w:sz w:val="28"/>
          <w:szCs w:val="28"/>
        </w:rPr>
      </w:pPr>
      <w:r>
        <w:rPr>
          <w:sz w:val="28"/>
          <w:szCs w:val="28"/>
        </w:rPr>
        <w:t>El programa desarrollado no presenta todas las funcionalidades requeridas, ya que aún no se encuentra finalizado debido a que se había planteado para un periodo escolar, sin embargo cumple con estos objetivos:</w:t>
      </w:r>
    </w:p>
    <w:p>
      <w:pPr>
        <w:pStyle w:val="ListParagraph"/>
        <w:numPr>
          <w:ilvl w:val="0"/>
          <w:numId w:val="2"/>
        </w:numPr>
        <w:rPr>
          <w:sz w:val="28"/>
          <w:szCs w:val="28"/>
        </w:rPr>
      </w:pPr>
      <w:r>
        <w:rPr>
          <w:sz w:val="28"/>
          <w:szCs w:val="28"/>
        </w:rPr>
        <w:t>Incluir CV de cualquier tipo de formato</w:t>
      </w:r>
    </w:p>
    <w:p>
      <w:pPr>
        <w:pStyle w:val="ListParagraph"/>
        <w:numPr>
          <w:ilvl w:val="0"/>
          <w:numId w:val="2"/>
        </w:numPr>
        <w:rPr>
          <w:sz w:val="28"/>
          <w:szCs w:val="28"/>
        </w:rPr>
      </w:pPr>
      <w:r>
        <w:rPr>
          <w:sz w:val="28"/>
          <w:szCs w:val="28"/>
        </w:rPr>
        <w:t>Posibilidad de Clasificación</w:t>
      </w:r>
    </w:p>
    <w:p>
      <w:pPr>
        <w:pStyle w:val="ListParagraph"/>
        <w:numPr>
          <w:ilvl w:val="0"/>
          <w:numId w:val="2"/>
        </w:numPr>
        <w:rPr>
          <w:sz w:val="28"/>
          <w:szCs w:val="28"/>
        </w:rPr>
      </w:pPr>
      <w:r>
        <w:rPr>
          <w:sz w:val="28"/>
          <w:szCs w:val="28"/>
        </w:rPr>
        <w:t>Visualización con una interfaz básica</w:t>
      </w:r>
    </w:p>
    <w:p>
      <w:pPr>
        <w:pStyle w:val="Heading1"/>
        <w:rPr/>
      </w:pPr>
      <w:bookmarkStart w:id="4" w:name="__DdeLink__103_73512332"/>
      <w:bookmarkStart w:id="5" w:name="_Toc437548599"/>
      <w:bookmarkEnd w:id="4"/>
      <w:bookmarkEnd w:id="5"/>
      <w:r>
        <w:rPr/>
        <w:t>Desarrollo</w:t>
      </w:r>
    </w:p>
    <w:p>
      <w:pPr>
        <w:pStyle w:val="Normal"/>
        <w:rPr>
          <w:sz w:val="28"/>
          <w:szCs w:val="28"/>
        </w:rPr>
      </w:pPr>
      <w:r>
        <w:rPr>
          <w:sz w:val="28"/>
          <w:szCs w:val="28"/>
        </w:rPr>
        <w:t>El desarrollo del programa se dividió en dos fases que transcurrieron durante el periodo de un mes y medio.</w:t>
      </w:r>
    </w:p>
    <w:p>
      <w:pPr>
        <w:pStyle w:val="Normal"/>
        <w:rPr/>
      </w:pPr>
      <w:r>
        <w:rPr>
          <w:sz w:val="28"/>
          <w:szCs w:val="28"/>
        </w:rPr>
        <w:t>La primera fase consistió en el planteamiento e investigación inicial del programa, ya que se nos permitía usar cualquier tipo de entorno, se decidió usar finalmente Python debido a que el lenguaje presentaba unas mejores condiciones para el desarrollo del objetivo que otros tipos de entorno.</w:t>
      </w:r>
    </w:p>
    <w:p>
      <w:pPr>
        <w:pStyle w:val="Normal"/>
        <w:rPr>
          <w:sz w:val="28"/>
          <w:szCs w:val="28"/>
        </w:rPr>
      </w:pPr>
      <w:r>
        <w:rPr>
          <w:sz w:val="28"/>
          <w:szCs w:val="28"/>
        </w:rPr>
      </w:r>
    </w:p>
    <w:p>
      <w:pPr>
        <w:pStyle w:val="Normal"/>
        <w:rPr>
          <w:sz w:val="28"/>
          <w:szCs w:val="28"/>
        </w:rPr>
      </w:pPr>
      <w:r>
        <w:rPr>
          <w:sz w:val="28"/>
          <w:szCs w:val="28"/>
        </w:rPr>
        <w:t>Resumiendo la primera fase, el programa se planteó para clasificar CV en distintos segmentos:</w:t>
      </w:r>
    </w:p>
    <w:p>
      <w:pPr>
        <w:pStyle w:val="ListParagraph"/>
        <w:numPr>
          <w:ilvl w:val="0"/>
          <w:numId w:val="3"/>
        </w:numPr>
        <w:rPr>
          <w:sz w:val="28"/>
          <w:szCs w:val="28"/>
        </w:rPr>
      </w:pPr>
      <w:r>
        <w:rPr>
          <w:sz w:val="28"/>
          <w:szCs w:val="28"/>
        </w:rPr>
        <w:t>Información Personal</w:t>
      </w:r>
    </w:p>
    <w:p>
      <w:pPr>
        <w:pStyle w:val="ListParagraph"/>
        <w:numPr>
          <w:ilvl w:val="0"/>
          <w:numId w:val="3"/>
        </w:numPr>
        <w:rPr>
          <w:sz w:val="28"/>
          <w:szCs w:val="28"/>
        </w:rPr>
      </w:pPr>
      <w:r>
        <w:rPr>
          <w:sz w:val="28"/>
          <w:szCs w:val="28"/>
        </w:rPr>
        <w:t>Información Académica</w:t>
      </w:r>
    </w:p>
    <w:p>
      <w:pPr>
        <w:pStyle w:val="ListParagraph"/>
        <w:numPr>
          <w:ilvl w:val="0"/>
          <w:numId w:val="3"/>
        </w:numPr>
        <w:rPr>
          <w:sz w:val="28"/>
          <w:szCs w:val="28"/>
        </w:rPr>
      </w:pPr>
      <w:r>
        <w:rPr>
          <w:sz w:val="28"/>
          <w:szCs w:val="28"/>
        </w:rPr>
        <w:t>Hobbies</w:t>
      </w:r>
    </w:p>
    <w:p>
      <w:pPr>
        <w:pStyle w:val="ListParagraph"/>
        <w:numPr>
          <w:ilvl w:val="0"/>
          <w:numId w:val="3"/>
        </w:numPr>
        <w:rPr>
          <w:sz w:val="28"/>
          <w:szCs w:val="28"/>
        </w:rPr>
      </w:pPr>
      <w:r>
        <w:rPr>
          <w:sz w:val="28"/>
          <w:szCs w:val="28"/>
        </w:rPr>
        <w:t>Idiomas</w:t>
      </w:r>
    </w:p>
    <w:p>
      <w:pPr>
        <w:pStyle w:val="ListParagraph"/>
        <w:numPr>
          <w:ilvl w:val="0"/>
          <w:numId w:val="3"/>
        </w:numPr>
        <w:rPr>
          <w:sz w:val="28"/>
          <w:szCs w:val="28"/>
        </w:rPr>
      </w:pPr>
      <w:r>
        <w:rPr>
          <w:sz w:val="28"/>
          <w:szCs w:val="28"/>
        </w:rPr>
        <w:t>Email</w:t>
      </w:r>
    </w:p>
    <w:p>
      <w:pPr>
        <w:pStyle w:val="Normal"/>
        <w:rPr>
          <w:sz w:val="28"/>
          <w:szCs w:val="28"/>
        </w:rPr>
      </w:pPr>
      <w:r>
        <w:rPr>
          <w:sz w:val="28"/>
          <w:szCs w:val="28"/>
        </w:rPr>
        <w:t>Para ello se implementó Tika, donde lo usamos para convertir CV de cualquier tipo de formato en un archivo de Texto y usando expresiones regulares conseguíamos clasificar la información.</w:t>
      </w:r>
    </w:p>
    <w:p>
      <w:pPr>
        <w:pStyle w:val="Normal"/>
        <w:rPr/>
      </w:pPr>
      <w:r>
        <w:rPr>
          <w:sz w:val="28"/>
          <w:szCs w:val="28"/>
        </w:rPr>
        <w:t>Para la segunda parte dicidimos usar una biblioteca de Python llamada NLTK (Natural Language Toolkit). Entrenamos un POS (Piece of Speech) tagger y un chunker con el dataset “Conll2002” y usando Naive Bayes.</w:t>
      </w:r>
    </w:p>
    <w:p>
      <w:pPr>
        <w:pStyle w:val="Normal"/>
        <w:rPr/>
      </w:pPr>
      <w:r>
        <w:rPr>
          <w:sz w:val="28"/>
          <w:szCs w:val="28"/>
        </w:rPr>
        <w:t>En primer lugar usamos un snowball stemmer para normalizar palabras. Luego tokenizamos frases con un tokenizador entrenado en espanol. Para cada seccion anadimos su tag con el POS Tagger (nombre, verbo, adjetivo, etc). Finalmente usamos el chunker para detectar personas, lugares y organizaciones.</w:t>
      </w:r>
    </w:p>
    <w:p>
      <w:pPr>
        <w:pStyle w:val="Normal"/>
        <w:rPr/>
      </w:pPr>
      <w:r>
        <w:rPr>
          <w:sz w:val="28"/>
          <w:szCs w:val="28"/>
        </w:rPr>
        <w:t>Toda esta informacion la serializamos en formato JSON para su posterior uso en otros procesos.</w:t>
      </w:r>
    </w:p>
    <w:p>
      <w:pPr>
        <w:pStyle w:val="Normal"/>
        <w:rPr>
          <w:sz w:val="28"/>
          <w:szCs w:val="28"/>
        </w:rPr>
      </w:pPr>
      <w:r>
        <w:rPr/>
      </w:r>
    </w:p>
    <w:p>
      <w:pPr>
        <w:pStyle w:val="Heading1"/>
        <w:rPr/>
      </w:pPr>
      <w:r>
        <w:rPr>
          <w:sz w:val="28"/>
          <w:szCs w:val="28"/>
        </w:rPr>
        <w:t>Conclusion</w:t>
      </w:r>
    </w:p>
    <w:p>
      <w:pPr>
        <w:pStyle w:val="Normal"/>
        <w:rPr/>
      </w:pPr>
      <w:r>
        <w:rPr>
          <w:sz w:val="28"/>
          <w:szCs w:val="28"/>
        </w:rPr>
        <w:t>Creemos que nuestro proceso es un buen metodo para poder extraer informacion de CV. Para mejorar nuestros resultados deberiamos entrenar nuestro chunker con un dataset que se asemeje mas al formato usado en los CV.</w:t>
      </w:r>
    </w:p>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Heading1Char"/>
    <w:uiPriority w:val="9"/>
    <w:qFormat/>
    <w:rsid w:val="00e9135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9135d"/>
    <w:rPr>
      <w:rFonts w:eastAsia="" w:eastAsiaTheme="minorEastAsia"/>
      <w:lang w:val="en-US"/>
    </w:rPr>
  </w:style>
  <w:style w:type="character" w:styleId="Heading1Char" w:customStyle="1">
    <w:name w:val="Heading 1 Char"/>
    <w:basedOn w:val="DefaultParagraphFont"/>
    <w:link w:val="Heading1"/>
    <w:uiPriority w:val="9"/>
    <w:qFormat/>
    <w:rsid w:val="00e9135d"/>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0f3736"/>
    <w:rPr>
      <w:color w:val="0563C1" w:themeColor="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e9135d"/>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ContentsHeading">
    <w:name w:val="Contents Heading"/>
    <w:basedOn w:val="Heading1"/>
    <w:next w:val="Normal"/>
    <w:uiPriority w:val="39"/>
    <w:unhideWhenUsed/>
    <w:qFormat/>
    <w:rsid w:val="00e9135d"/>
    <w:pPr/>
    <w:rPr>
      <w:lang w:val="en-US"/>
    </w:rPr>
  </w:style>
  <w:style w:type="paragraph" w:styleId="ListParagraph">
    <w:name w:val="List Paragraph"/>
    <w:basedOn w:val="Normal"/>
    <w:uiPriority w:val="34"/>
    <w:qFormat/>
    <w:rsid w:val="009f0f89"/>
    <w:pPr>
      <w:spacing w:before="0" w:after="160"/>
      <w:ind w:left="720" w:hanging="0"/>
      <w:contextualSpacing/>
    </w:pPr>
    <w:rPr/>
  </w:style>
  <w:style w:type="paragraph" w:styleId="Contents1">
    <w:name w:val="Contents 1"/>
    <w:basedOn w:val="Normal"/>
    <w:next w:val="Normal"/>
    <w:autoRedefine/>
    <w:uiPriority w:val="39"/>
    <w:unhideWhenUsed/>
    <w:rsid w:val="000f3736"/>
    <w:pPr>
      <w:spacing w:before="0" w:after="10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55D9E-7E65-4109-92E7-38CC848F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LibreOffice/5.0.3.2$Linux_X86_64 LibreOffice_project/00m0$Build-2</Application>
  <Paragraphs>42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2015-12-10T20:26:00Z</dcterms:created>
  <dc:creator>Santiago Gualda Torrijos</dc:creator>
  <dc:language>en-US</dc:language>
  <dcterms:modified xsi:type="dcterms:W3CDTF">2015-12-11T13:22:40Z</dcterms:modified>
  <cp:revision>7</cp:revision>
  <dc:title>Memoria del Proyecto integrador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