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0AFA" w14:textId="1D60F09A" w:rsidR="002D4E02" w:rsidRPr="002D4E02" w:rsidRDefault="002D4E02" w:rsidP="002D4E02">
      <w:pPr>
        <w:rPr>
          <w:b/>
          <w:bCs/>
        </w:rPr>
      </w:pPr>
      <w:r w:rsidRPr="002D4E02">
        <w:rPr>
          <w:b/>
          <w:bCs/>
        </w:rPr>
        <w:t>TECHNICAL SOLUTION ARCHITECTURE SPECIFICATION</w:t>
      </w:r>
    </w:p>
    <w:p w14:paraId="6037EC24" w14:textId="25E4E118" w:rsidR="002D4E02" w:rsidRPr="002D4E02" w:rsidRDefault="002D4E02" w:rsidP="002D4E02">
      <w:r w:rsidRPr="002D4E02">
        <w:rPr>
          <w:b/>
          <w:bCs/>
        </w:rPr>
        <w:t>PROJECT:</w:t>
      </w:r>
      <w:r w:rsidRPr="002D4E02">
        <w:t xml:space="preserve"> SAP ECC 6.0 PPM PARALLEL APPROVAL WORKFLOW </w:t>
      </w:r>
      <w:r w:rsidR="00B154EA">
        <w:t>RE</w:t>
      </w:r>
      <w:r w:rsidRPr="002D4E02">
        <w:t>DESIGN</w:t>
      </w:r>
    </w:p>
    <w:p w14:paraId="5C6AFA51" w14:textId="77777777" w:rsidR="002D4E02" w:rsidRPr="002D4E02" w:rsidRDefault="002D4E02" w:rsidP="002D4E02">
      <w:r w:rsidRPr="002D4E02">
        <w:rPr>
          <w:b/>
          <w:bCs/>
        </w:rPr>
        <w:t>AUTHOR:</w:t>
      </w:r>
      <w:r w:rsidRPr="002D4E02">
        <w:t xml:space="preserve"> SAP SOLUTION ARCHITECT</w:t>
      </w:r>
    </w:p>
    <w:p w14:paraId="0F11DC15" w14:textId="77777777" w:rsidR="002D4E02" w:rsidRPr="002D4E02" w:rsidRDefault="002D4E02" w:rsidP="002D4E02">
      <w:r w:rsidRPr="002D4E02">
        <w:rPr>
          <w:b/>
          <w:bCs/>
        </w:rPr>
        <w:t>TARGET SYSTEM:</w:t>
      </w:r>
      <w:r w:rsidRPr="002D4E02">
        <w:t xml:space="preserve"> SAP ECC 6.0 (ON-PREMISE)</w:t>
      </w:r>
    </w:p>
    <w:p w14:paraId="3B34BF43" w14:textId="77777777" w:rsidR="002D4E02" w:rsidRPr="002D4E02" w:rsidRDefault="002D4E02" w:rsidP="002D4E02">
      <w:pPr>
        <w:rPr>
          <w:b/>
          <w:bCs/>
        </w:rPr>
      </w:pPr>
      <w:r w:rsidRPr="002D4E02">
        <w:rPr>
          <w:b/>
          <w:bCs/>
        </w:rPr>
        <w:t>1. EXECUTIVE SUMMARY</w:t>
      </w:r>
    </w:p>
    <w:p w14:paraId="719A3891" w14:textId="77777777" w:rsidR="002D4E02" w:rsidRPr="002D4E02" w:rsidRDefault="002D4E02" w:rsidP="002D4E02">
      <w:r w:rsidRPr="002D4E02">
        <w:t xml:space="preserve">This specification outlines the technical redesign of the SAP PPM Decision Point Approval process in SAP ECC 6.0. The current sequential sub-workflow loop is refactored into a </w:t>
      </w:r>
      <w:r w:rsidRPr="002D4E02">
        <w:rPr>
          <w:b/>
          <w:bCs/>
        </w:rPr>
        <w:t>hybrid sequential-parallel workflow architecture</w:t>
      </w:r>
      <w:r w:rsidRPr="002D4E02">
        <w:t xml:space="preserve">: </w:t>
      </w:r>
    </w:p>
    <w:p w14:paraId="4478FA9A" w14:textId="77777777" w:rsidR="002D4E02" w:rsidRPr="002D4E02" w:rsidRDefault="002D4E02" w:rsidP="002D4E02">
      <w:pPr>
        <w:numPr>
          <w:ilvl w:val="0"/>
          <w:numId w:val="1"/>
        </w:numPr>
      </w:pPr>
      <w:r w:rsidRPr="002D4E02">
        <w:rPr>
          <w:b/>
          <w:bCs/>
        </w:rPr>
        <w:t>Step 1:</w:t>
      </w:r>
      <w:r w:rsidRPr="002D4E02">
        <w:t xml:space="preserve"> Approver 1 (Sequential Sub-Workflow WS900000232) </w:t>
      </w:r>
    </w:p>
    <w:p w14:paraId="7032BD62" w14:textId="77777777" w:rsidR="002D4E02" w:rsidRPr="002D4E02" w:rsidRDefault="002D4E02" w:rsidP="002D4E02">
      <w:pPr>
        <w:numPr>
          <w:ilvl w:val="0"/>
          <w:numId w:val="1"/>
        </w:numPr>
      </w:pPr>
      <w:r w:rsidRPr="002D4E02">
        <w:rPr>
          <w:b/>
          <w:bCs/>
        </w:rPr>
        <w:t>Step 2:</w:t>
      </w:r>
      <w:r w:rsidRPr="002D4E02">
        <w:t xml:space="preserve"> Approver 2 (Sequential Sub-Workflow WS900000232) </w:t>
      </w:r>
    </w:p>
    <w:p w14:paraId="659857D4" w14:textId="77777777" w:rsidR="002D4E02" w:rsidRPr="002D4E02" w:rsidRDefault="002D4E02" w:rsidP="002D4E02">
      <w:pPr>
        <w:numPr>
          <w:ilvl w:val="0"/>
          <w:numId w:val="1"/>
        </w:numPr>
      </w:pPr>
      <w:r w:rsidRPr="002D4E02">
        <w:rPr>
          <w:b/>
          <w:bCs/>
        </w:rPr>
        <w:t>Step 3:</w:t>
      </w:r>
      <w:r w:rsidRPr="002D4E02">
        <w:t xml:space="preserve"> Dynamic Parallel Approval Block (</w:t>
      </w:r>
      <w:proofErr w:type="spellStart"/>
      <w:r w:rsidRPr="002D4E02">
        <w:t>ParForEach</w:t>
      </w:r>
      <w:proofErr w:type="spellEnd"/>
      <w:r w:rsidRPr="002D4E02">
        <w:t xml:space="preserve"> over Approvers 3, 4, 5) </w:t>
      </w:r>
    </w:p>
    <w:p w14:paraId="206E4A57" w14:textId="77777777" w:rsidR="002D4E02" w:rsidRPr="002D4E02" w:rsidRDefault="002D4E02" w:rsidP="002D4E02">
      <w:pPr>
        <w:numPr>
          <w:ilvl w:val="0"/>
          <w:numId w:val="1"/>
        </w:numPr>
      </w:pPr>
      <w:r w:rsidRPr="002D4E02">
        <w:rPr>
          <w:b/>
          <w:bCs/>
        </w:rPr>
        <w:t>Step 4:</w:t>
      </w:r>
      <w:r w:rsidRPr="002D4E02">
        <w:t xml:space="preserve"> Final Approver 6 (Sequential Sub-Workflow WS900000232) </w:t>
      </w:r>
    </w:p>
    <w:p w14:paraId="4226BBC7" w14:textId="77777777" w:rsidR="002D4E02" w:rsidRPr="002D4E02" w:rsidRDefault="002D4E02" w:rsidP="002D4E02">
      <w:pPr>
        <w:rPr>
          <w:b/>
          <w:bCs/>
        </w:rPr>
      </w:pPr>
      <w:r w:rsidRPr="002D4E02">
        <w:rPr>
          <w:b/>
          <w:bCs/>
        </w:rPr>
        <w:t>2. C4 SOLUTION ARCHITECTURE SPECIFICATION</w:t>
      </w:r>
    </w:p>
    <w:p w14:paraId="62FEA8C4" w14:textId="77777777" w:rsidR="002D4E02" w:rsidRPr="002D4E02" w:rsidRDefault="002D4E02" w:rsidP="002D4E02">
      <w:pPr>
        <w:rPr>
          <w:b/>
          <w:bCs/>
        </w:rPr>
      </w:pPr>
      <w:r w:rsidRPr="002D4E02">
        <w:rPr>
          <w:b/>
          <w:bCs/>
        </w:rPr>
        <w:t>2.1 Level 1 - System Context</w:t>
      </w:r>
    </w:p>
    <w:p w14:paraId="5E9D617C" w14:textId="77777777" w:rsidR="002D4E02" w:rsidRPr="002D4E02" w:rsidRDefault="002D4E02" w:rsidP="002D4E02">
      <w:r w:rsidRPr="002D4E02">
        <w:t xml:space="preserve">The approval process originates within SAP ECC 6.0 Portfolio and Project Management (PPM). Approvers interact with the system via SAP GUI or SAP Business Workplace (SBWP). Workflow orchestration and status tracking are fully contained within the on-premise SAP Business Workflow engine (SWDD). </w:t>
      </w:r>
    </w:p>
    <w:p w14:paraId="56B1BCAB" w14:textId="77777777" w:rsidR="002D4E02" w:rsidRPr="002D4E02" w:rsidRDefault="002D4E02" w:rsidP="002D4E02">
      <w:pPr>
        <w:rPr>
          <w:b/>
          <w:bCs/>
        </w:rPr>
      </w:pPr>
      <w:r w:rsidRPr="002D4E02">
        <w:rPr>
          <w:b/>
          <w:bCs/>
        </w:rPr>
        <w:t>2.2 Level 2 - Container Specifications</w:t>
      </w:r>
    </w:p>
    <w:p w14:paraId="7B9FD82A" w14:textId="77777777" w:rsidR="002D4E02" w:rsidRPr="002D4E02" w:rsidRDefault="002D4E02" w:rsidP="002D4E02">
      <w:pPr>
        <w:numPr>
          <w:ilvl w:val="0"/>
          <w:numId w:val="2"/>
        </w:numPr>
      </w:pPr>
      <w:r w:rsidRPr="002D4E02">
        <w:rPr>
          <w:b/>
          <w:bCs/>
        </w:rPr>
        <w:t>PPM Status Engine:</w:t>
      </w:r>
      <w:r w:rsidRPr="002D4E02">
        <w:t xml:space="preserve"> Triggers </w:t>
      </w:r>
      <w:proofErr w:type="spellStart"/>
      <w:r w:rsidRPr="002D4E02">
        <w:t>BAdI</w:t>
      </w:r>
      <w:proofErr w:type="spellEnd"/>
      <w:r w:rsidRPr="002D4E02">
        <w:t xml:space="preserve"> RPM_DECISION_POINT_BADI (Method ON_STATUS_CHANGE) when status reaches </w:t>
      </w:r>
      <w:r w:rsidRPr="002D4E02">
        <w:rPr>
          <w:i/>
          <w:iCs/>
        </w:rPr>
        <w:t>"Submitted for Approval"</w:t>
      </w:r>
      <w:r w:rsidRPr="002D4E02">
        <w:t>.</w:t>
      </w:r>
    </w:p>
    <w:p w14:paraId="3E34C09D" w14:textId="77777777" w:rsidR="002D4E02" w:rsidRPr="002D4E02" w:rsidRDefault="002D4E02" w:rsidP="002D4E02">
      <w:pPr>
        <w:numPr>
          <w:ilvl w:val="0"/>
          <w:numId w:val="2"/>
        </w:numPr>
      </w:pPr>
      <w:r w:rsidRPr="002D4E02">
        <w:rPr>
          <w:b/>
          <w:bCs/>
        </w:rPr>
        <w:t>Actor Determination:</w:t>
      </w:r>
      <w:r w:rsidRPr="002D4E02">
        <w:t xml:space="preserve"> An ABAP Function Module or PFAC Rule populates internal table </w:t>
      </w:r>
      <w:proofErr w:type="spellStart"/>
      <w:r w:rsidRPr="002D4E02">
        <w:t>t_parallel_approvers</w:t>
      </w:r>
      <w:proofErr w:type="spellEnd"/>
      <w:r w:rsidRPr="002D4E02">
        <w:t xml:space="preserve"> containing WFSYST-ACTOR records for Approvers 3, 4, and 5. </w:t>
      </w:r>
    </w:p>
    <w:p w14:paraId="08CE1C88" w14:textId="77777777" w:rsidR="002D4E02" w:rsidRPr="002D4E02" w:rsidRDefault="002D4E02" w:rsidP="002D4E02">
      <w:pPr>
        <w:numPr>
          <w:ilvl w:val="0"/>
          <w:numId w:val="2"/>
        </w:numPr>
      </w:pPr>
      <w:r w:rsidRPr="002D4E02">
        <w:rPr>
          <w:b/>
          <w:bCs/>
        </w:rPr>
        <w:t>Workflow Engine (SWDD):</w:t>
      </w:r>
      <w:r w:rsidRPr="002D4E02">
        <w:t xml:space="preserve"> Executes main workflow WS900000231 and sub-workflow WS900000232. </w:t>
      </w:r>
    </w:p>
    <w:p w14:paraId="66294A8C" w14:textId="77777777" w:rsidR="002D4E02" w:rsidRPr="002D4E02" w:rsidRDefault="002D4E02" w:rsidP="002D4E02">
      <w:pPr>
        <w:rPr>
          <w:b/>
          <w:bCs/>
        </w:rPr>
      </w:pPr>
      <w:r w:rsidRPr="002D4E02">
        <w:rPr>
          <w:b/>
          <w:bCs/>
        </w:rPr>
        <w:t>2.3 Level 3 - Component &amp; Workflow Step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2336"/>
        <w:gridCol w:w="5207"/>
      </w:tblGrid>
      <w:tr w:rsidR="002D4E02" w:rsidRPr="002D4E02" w14:paraId="3569BBC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DBF17" w14:textId="77777777" w:rsidR="002D4E02" w:rsidRPr="002D4E02" w:rsidRDefault="002D4E02" w:rsidP="002D4E02">
            <w:r w:rsidRPr="002D4E02">
              <w:rPr>
                <w:b/>
                <w:bCs/>
              </w:rPr>
              <w:lastRenderedPageBreak/>
              <w:t>Step Sequence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8B436" w14:textId="77777777" w:rsidR="002D4E02" w:rsidRPr="002D4E02" w:rsidRDefault="002D4E02" w:rsidP="002D4E02">
            <w:r w:rsidRPr="002D4E02">
              <w:rPr>
                <w:b/>
                <w:bCs/>
              </w:rPr>
              <w:t>Step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67A2C" w14:textId="77777777" w:rsidR="002D4E02" w:rsidRPr="002D4E02" w:rsidRDefault="002D4E02" w:rsidP="002D4E02">
            <w:r w:rsidRPr="002D4E02">
              <w:rPr>
                <w:b/>
                <w:bCs/>
              </w:rPr>
              <w:t>Configuration / Binding Details</w:t>
            </w:r>
          </w:p>
        </w:tc>
      </w:tr>
      <w:tr w:rsidR="002D4E02" w:rsidRPr="002D4E02" w14:paraId="301D0E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6B52A" w14:textId="77777777" w:rsidR="002D4E02" w:rsidRPr="002D4E02" w:rsidRDefault="002D4E02" w:rsidP="002D4E02">
            <w:r w:rsidRPr="002D4E02">
              <w:rPr>
                <w:b/>
                <w:bCs/>
              </w:rPr>
              <w:t>Step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0D23D" w14:textId="77777777" w:rsidR="002D4E02" w:rsidRPr="002D4E02" w:rsidRDefault="002D4E02" w:rsidP="002D4E02">
            <w:r w:rsidRPr="002D4E02">
              <w:t>Sub-Workflow (WS900000232)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E6106" w14:textId="77777777" w:rsidR="002D4E02" w:rsidRPr="002D4E02" w:rsidRDefault="002D4E02" w:rsidP="002D4E02">
            <w:r w:rsidRPr="002D4E02">
              <w:t>Level = '01', Actor = &amp;GV_APPROVER_1&amp;</w:t>
            </w:r>
          </w:p>
        </w:tc>
      </w:tr>
      <w:tr w:rsidR="002D4E02" w:rsidRPr="002D4E02" w14:paraId="3F3D0F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41C4D" w14:textId="77777777" w:rsidR="002D4E02" w:rsidRPr="002D4E02" w:rsidRDefault="002D4E02" w:rsidP="002D4E02">
            <w:r w:rsidRPr="002D4E02">
              <w:rPr>
                <w:b/>
                <w:bCs/>
              </w:rPr>
              <w:t>Step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E9116" w14:textId="77777777" w:rsidR="002D4E02" w:rsidRPr="002D4E02" w:rsidRDefault="002D4E02" w:rsidP="002D4E02">
            <w:r w:rsidRPr="002D4E02">
              <w:t>Sub-Workflow (WS900000232)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0CE0A" w14:textId="77777777" w:rsidR="002D4E02" w:rsidRPr="002D4E02" w:rsidRDefault="002D4E02" w:rsidP="002D4E02">
            <w:r w:rsidRPr="002D4E02">
              <w:t>Level = '02', Actor = &amp;GV_APPROVER_2&amp;</w:t>
            </w:r>
          </w:p>
        </w:tc>
      </w:tr>
      <w:tr w:rsidR="002D4E02" w:rsidRPr="002D4E02" w14:paraId="4778D6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1DE1D" w14:textId="77777777" w:rsidR="002D4E02" w:rsidRPr="002D4E02" w:rsidRDefault="002D4E02" w:rsidP="002D4E02">
            <w:r w:rsidRPr="002D4E02">
              <w:rPr>
                <w:b/>
                <w:bCs/>
              </w:rPr>
              <w:t>Step 3 (Pre-Block)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2B4C9" w14:textId="77777777" w:rsidR="002D4E02" w:rsidRPr="002D4E02" w:rsidRDefault="002D4E02" w:rsidP="002D4E02">
            <w:r w:rsidRPr="002D4E02">
              <w:t>ABAP Background 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E49FB" w14:textId="77777777" w:rsidR="002D4E02" w:rsidRPr="002D4E02" w:rsidRDefault="002D4E02" w:rsidP="002D4E02">
            <w:r w:rsidRPr="002D4E02">
              <w:t>Populates &amp;T_PARALLEL_APPROVERS&amp;</w:t>
            </w:r>
          </w:p>
        </w:tc>
      </w:tr>
      <w:tr w:rsidR="002D4E02" w:rsidRPr="002D4E02" w14:paraId="27F7B7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DA52A" w14:textId="77777777" w:rsidR="002D4E02" w:rsidRPr="002D4E02" w:rsidRDefault="002D4E02" w:rsidP="002D4E02">
            <w:r w:rsidRPr="002D4E02">
              <w:rPr>
                <w:b/>
                <w:bCs/>
              </w:rPr>
              <w:t>Step 4 (Parallel)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5F8CC" w14:textId="77777777" w:rsidR="002D4E02" w:rsidRPr="002D4E02" w:rsidRDefault="002D4E02" w:rsidP="002D4E02">
            <w:r w:rsidRPr="002D4E02">
              <w:t>Block Step (</w:t>
            </w:r>
            <w:proofErr w:type="spellStart"/>
            <w:r w:rsidRPr="002D4E02">
              <w:t>ParForEach</w:t>
            </w:r>
            <w:proofErr w:type="spellEnd"/>
            <w:r w:rsidRPr="002D4E0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6A153" w14:textId="77777777" w:rsidR="002D4E02" w:rsidRPr="002D4E02" w:rsidRDefault="002D4E02" w:rsidP="002D4E02">
            <w:r w:rsidRPr="002D4E02">
              <w:t xml:space="preserve">Multitasking Table = &amp;T_PARALLEL_APPROVERS&amp;, Target Variable = &amp;CURRENT_APPROVER&amp;. Calls WS900000232 in parallel. </w:t>
            </w:r>
          </w:p>
        </w:tc>
      </w:tr>
      <w:tr w:rsidR="002D4E02" w:rsidRPr="002D4E02" w14:paraId="317D4A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E2B1A" w14:textId="77777777" w:rsidR="002D4E02" w:rsidRPr="002D4E02" w:rsidRDefault="002D4E02" w:rsidP="002D4E02">
            <w:r w:rsidRPr="002D4E02">
              <w:rPr>
                <w:b/>
                <w:bCs/>
              </w:rPr>
              <w:t>Step 5 (Process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87344" w14:textId="77777777" w:rsidR="002D4E02" w:rsidRPr="002D4E02" w:rsidRDefault="002D4E02" w:rsidP="002D4E02">
            <w:r w:rsidRPr="002D4E02">
              <w:t>Process Control 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AC3FA" w14:textId="77777777" w:rsidR="002D4E02" w:rsidRPr="002D4E02" w:rsidRDefault="002D4E02" w:rsidP="002D4E02">
            <w:r w:rsidRPr="002D4E02">
              <w:t xml:space="preserve">Action = Cancel Step, Target = Step 4 (Parallel Block). Executes on Rejection. </w:t>
            </w:r>
          </w:p>
        </w:tc>
      </w:tr>
      <w:tr w:rsidR="002D4E02" w:rsidRPr="002D4E02" w14:paraId="14DEB8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2D3CD" w14:textId="77777777" w:rsidR="002D4E02" w:rsidRPr="002D4E02" w:rsidRDefault="002D4E02" w:rsidP="002D4E02">
            <w:r w:rsidRPr="002D4E02">
              <w:rPr>
                <w:b/>
                <w:bCs/>
              </w:rPr>
              <w:t>Step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4369D" w14:textId="77777777" w:rsidR="002D4E02" w:rsidRPr="002D4E02" w:rsidRDefault="002D4E02" w:rsidP="002D4E02">
            <w:r w:rsidRPr="002D4E02">
              <w:t>Sub-Workflow (WS900000232)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00864" w14:textId="77777777" w:rsidR="002D4E02" w:rsidRPr="002D4E02" w:rsidRDefault="002D4E02" w:rsidP="002D4E02">
            <w:r w:rsidRPr="002D4E02">
              <w:t>Level = '06', Actor = &amp;GV_APPROVER_6&amp;</w:t>
            </w:r>
          </w:p>
        </w:tc>
      </w:tr>
    </w:tbl>
    <w:p w14:paraId="3F5D92DD" w14:textId="77777777" w:rsidR="002D4E02" w:rsidRPr="002D4E02" w:rsidRDefault="002D4E02" w:rsidP="002D4E02">
      <w:pPr>
        <w:rPr>
          <w:b/>
          <w:bCs/>
        </w:rPr>
      </w:pPr>
      <w:r w:rsidRPr="002D4E02">
        <w:rPr>
          <w:b/>
          <w:bCs/>
        </w:rPr>
        <w:t>2.4 Level 4 - Inbox Cancellation Logic</w:t>
      </w:r>
    </w:p>
    <w:p w14:paraId="03D7FFBB" w14:textId="77777777" w:rsidR="002D4E02" w:rsidRPr="002D4E02" w:rsidRDefault="002D4E02" w:rsidP="002D4E02">
      <w:r w:rsidRPr="002D4E02">
        <w:t>When any parallel approver (e.g., Approver 4) rejects:</w:t>
      </w:r>
    </w:p>
    <w:p w14:paraId="107A5B70" w14:textId="77777777" w:rsidR="002D4E02" w:rsidRPr="002D4E02" w:rsidRDefault="002D4E02" w:rsidP="002D4E02">
      <w:pPr>
        <w:numPr>
          <w:ilvl w:val="0"/>
          <w:numId w:val="3"/>
        </w:numPr>
      </w:pPr>
      <w:r w:rsidRPr="002D4E02">
        <w:t xml:space="preserve">Sub-workflow WS900000232 returns the Rejected outcome code to WS900000231. </w:t>
      </w:r>
    </w:p>
    <w:p w14:paraId="41129B7F" w14:textId="77777777" w:rsidR="002D4E02" w:rsidRPr="002D4E02" w:rsidRDefault="002D4E02" w:rsidP="002D4E02">
      <w:pPr>
        <w:numPr>
          <w:ilvl w:val="0"/>
          <w:numId w:val="3"/>
        </w:numPr>
      </w:pPr>
      <w:r w:rsidRPr="002D4E02">
        <w:t xml:space="preserve">Execution immediately routes to the </w:t>
      </w:r>
      <w:r w:rsidRPr="002D4E02">
        <w:rPr>
          <w:b/>
          <w:bCs/>
        </w:rPr>
        <w:t>Process Control Step</w:t>
      </w:r>
      <w:r w:rsidRPr="002D4E02">
        <w:t xml:space="preserve"> on the Rejected branch.</w:t>
      </w:r>
    </w:p>
    <w:p w14:paraId="01E43FBE" w14:textId="77777777" w:rsidR="002D4E02" w:rsidRPr="002D4E02" w:rsidRDefault="002D4E02" w:rsidP="002D4E02">
      <w:pPr>
        <w:numPr>
          <w:ilvl w:val="0"/>
          <w:numId w:val="3"/>
        </w:numPr>
      </w:pPr>
      <w:r w:rsidRPr="002D4E02">
        <w:t>The Workflow Engine issues a cancellation command targeting the Parallel Block Node.</w:t>
      </w:r>
    </w:p>
    <w:p w14:paraId="7D1ACCAE" w14:textId="5F542050" w:rsidR="00660715" w:rsidRDefault="002D4E02" w:rsidP="00342AAF">
      <w:pPr>
        <w:numPr>
          <w:ilvl w:val="0"/>
          <w:numId w:val="3"/>
        </w:numPr>
      </w:pPr>
      <w:r w:rsidRPr="002D4E02">
        <w:t xml:space="preserve">Active work items for Approvers 3 and 5 transition to status </w:t>
      </w:r>
      <w:r w:rsidRPr="002D4E02">
        <w:rPr>
          <w:b/>
          <w:bCs/>
        </w:rPr>
        <w:t>LOGICALLY_DELETED</w:t>
      </w:r>
      <w:r w:rsidRPr="002D4E02">
        <w:t xml:space="preserve"> and are removed from SBWP inboxes automatically</w:t>
      </w:r>
    </w:p>
    <w:p w14:paraId="4EDD070E" w14:textId="0D61F6A9" w:rsidR="00ED56AA" w:rsidRPr="00ED56AA" w:rsidRDefault="00ED56AA" w:rsidP="00ED56AA">
      <w:pPr>
        <w:spacing w:after="100" w:afterAutospacing="1" w:line="240" w:lineRule="auto"/>
        <w:outlineLvl w:val="2"/>
        <w:rPr>
          <w:rFonts w:ascii="Arial" w:eastAsia="Times New Roman" w:hAnsi="Arial" w:cs="Arial"/>
          <w:b/>
          <w:bCs/>
          <w:kern w:val="0"/>
          <w:sz w:val="27"/>
          <w:szCs w:val="27"/>
          <w14:ligatures w14:val="none"/>
        </w:rPr>
      </w:pPr>
      <w:r w:rsidRPr="00ED56AA">
        <w:rPr>
          <w:rFonts w:ascii="Arial" w:eastAsia="Times New Roman" w:hAnsi="Arial" w:cs="Arial"/>
          <w:b/>
          <w:bCs/>
          <w:kern w:val="0"/>
          <w:sz w:val="27"/>
          <w:szCs w:val="27"/>
          <w14:ligatures w14:val="none"/>
        </w:rPr>
        <w:lastRenderedPageBreak/>
        <w:t>Detailed Task &amp; Effort Breakdown (</w:t>
      </w:r>
      <w:r>
        <w:rPr>
          <w:rFonts w:ascii="Arial" w:eastAsia="Times New Roman" w:hAnsi="Arial" w:cs="Arial"/>
          <w:b/>
          <w:bCs/>
          <w:kern w:val="0"/>
          <w:sz w:val="27"/>
          <w:szCs w:val="27"/>
          <w14:ligatures w14:val="none"/>
        </w:rPr>
        <w:t>12</w:t>
      </w:r>
      <w:r w:rsidRPr="00ED56AA">
        <w:rPr>
          <w:rFonts w:ascii="Arial" w:eastAsia="Times New Roman" w:hAnsi="Arial" w:cs="Arial"/>
          <w:b/>
          <w:bCs/>
          <w:kern w:val="0"/>
          <w:sz w:val="27"/>
          <w:szCs w:val="27"/>
          <w14:ligatures w14:val="none"/>
        </w:rPr>
        <w:t xml:space="preserve">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5184"/>
        <w:gridCol w:w="1693"/>
      </w:tblGrid>
      <w:tr w:rsidR="00ED56AA" w:rsidRPr="00ED56AA" w14:paraId="1F22514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4929C"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91B12"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Tasks &amp; Deliverables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08EC7"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Estimated Days</w:t>
            </w:r>
          </w:p>
        </w:tc>
      </w:tr>
      <w:tr w:rsidR="00ED56AA" w:rsidRPr="00ED56AA" w14:paraId="3264A5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489E7"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1. Analysis &amp; ABAP Prerequisites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B217C"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Audit </w:t>
            </w:r>
            <w:r w:rsidRPr="00ED56AA">
              <w:rPr>
                <w:rFonts w:ascii="Arial" w:eastAsia="Times New Roman" w:hAnsi="Arial" w:cs="Arial"/>
                <w:kern w:val="0"/>
                <w:sz w:val="20"/>
                <w:szCs w:val="20"/>
                <w14:ligatures w14:val="none"/>
              </w:rPr>
              <w:t>WS900000232</w:t>
            </w:r>
            <w:r w:rsidRPr="00ED56AA">
              <w:rPr>
                <w:rFonts w:ascii="Arial" w:eastAsia="Times New Roman" w:hAnsi="Arial" w:cs="Arial"/>
                <w:kern w:val="0"/>
                <w14:ligatures w14:val="none"/>
              </w:rPr>
              <w:t xml:space="preserve"> for static/global variables or memory lock collisions. </w:t>
            </w:r>
          </w:p>
          <w:p w14:paraId="69C05F39"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br/>
            </w:r>
          </w:p>
          <w:p w14:paraId="14120200"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Write/update the ABAP Function Module/Rule to build </w:t>
            </w:r>
            <w:proofErr w:type="spellStart"/>
            <w:r w:rsidRPr="00ED56AA">
              <w:rPr>
                <w:rFonts w:ascii="Arial" w:eastAsia="Times New Roman" w:hAnsi="Arial" w:cs="Arial"/>
                <w:kern w:val="0"/>
                <w:sz w:val="20"/>
                <w:szCs w:val="20"/>
                <w14:ligatures w14:val="none"/>
              </w:rPr>
              <w:t>t_parallel_approvers</w:t>
            </w:r>
            <w:proofErr w:type="spellEnd"/>
            <w:r w:rsidRPr="00ED56AA">
              <w:rPr>
                <w:rFonts w:ascii="Arial" w:eastAsia="Times New Roman" w:hAnsi="Arial" w:cs="Arial"/>
                <w:kern w:val="0"/>
                <w14:ligatures w14:val="none"/>
              </w:rPr>
              <w:t xml:space="preserve"> (Approvers 3, 4, 5). </w:t>
            </w:r>
          </w:p>
          <w:p w14:paraId="11E369E2"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br/>
            </w:r>
          </w:p>
          <w:p w14:paraId="5C61B933"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Implement defensive checks for missing user IDs or empty approver tables.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AB8EA"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2 Days</w:t>
            </w:r>
          </w:p>
        </w:tc>
      </w:tr>
      <w:tr w:rsidR="00ED56AA" w:rsidRPr="00ED56AA" w14:paraId="0088DB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46396"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2. Workflow Engine Refactoring (</w:t>
            </w:r>
            <w:r w:rsidRPr="00ED56AA">
              <w:rPr>
                <w:rFonts w:ascii="Arial" w:eastAsia="Times New Roman" w:hAnsi="Arial" w:cs="Arial"/>
                <w:b/>
                <w:bCs/>
                <w:kern w:val="0"/>
                <w:sz w:val="20"/>
                <w:szCs w:val="20"/>
                <w14:ligatures w14:val="none"/>
              </w:rPr>
              <w:t>SWDD</w:t>
            </w:r>
            <w:r w:rsidRPr="00ED56AA">
              <w:rPr>
                <w:rFonts w:ascii="Arial" w:eastAsia="Times New Roman" w:hAnsi="Arial" w:cs="Arial"/>
                <w:b/>
                <w:bCs/>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D5B71"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Update container elements in </w:t>
            </w:r>
            <w:r w:rsidRPr="00ED56AA">
              <w:rPr>
                <w:rFonts w:ascii="Arial" w:eastAsia="Times New Roman" w:hAnsi="Arial" w:cs="Arial"/>
                <w:kern w:val="0"/>
                <w:sz w:val="20"/>
                <w:szCs w:val="20"/>
                <w14:ligatures w14:val="none"/>
              </w:rPr>
              <w:t>WS900000231</w:t>
            </w:r>
            <w:r w:rsidRPr="00ED56AA">
              <w:rPr>
                <w:rFonts w:ascii="Arial" w:eastAsia="Times New Roman" w:hAnsi="Arial" w:cs="Arial"/>
                <w:kern w:val="0"/>
                <w14:ligatures w14:val="none"/>
              </w:rPr>
              <w:t xml:space="preserve">. </w:t>
            </w:r>
          </w:p>
          <w:p w14:paraId="3879D1BF"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br/>
            </w:r>
          </w:p>
          <w:p w14:paraId="3470621B"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Re-bind sequential Steps 1, 2, and 6 with level indicators (</w:t>
            </w:r>
            <w:r w:rsidRPr="00ED56AA">
              <w:rPr>
                <w:rFonts w:ascii="Arial" w:eastAsia="Times New Roman" w:hAnsi="Arial" w:cs="Arial"/>
                <w:kern w:val="0"/>
                <w:sz w:val="20"/>
                <w:szCs w:val="20"/>
                <w14:ligatures w14:val="none"/>
              </w:rPr>
              <w:t>01</w:t>
            </w:r>
            <w:r w:rsidRPr="00ED56AA">
              <w:rPr>
                <w:rFonts w:ascii="Arial" w:eastAsia="Times New Roman" w:hAnsi="Arial" w:cs="Arial"/>
                <w:kern w:val="0"/>
                <w14:ligatures w14:val="none"/>
              </w:rPr>
              <w:t xml:space="preserve">, </w:t>
            </w:r>
            <w:r w:rsidRPr="00ED56AA">
              <w:rPr>
                <w:rFonts w:ascii="Arial" w:eastAsia="Times New Roman" w:hAnsi="Arial" w:cs="Arial"/>
                <w:kern w:val="0"/>
                <w:sz w:val="20"/>
                <w:szCs w:val="20"/>
                <w14:ligatures w14:val="none"/>
              </w:rPr>
              <w:t>02</w:t>
            </w:r>
            <w:r w:rsidRPr="00ED56AA">
              <w:rPr>
                <w:rFonts w:ascii="Arial" w:eastAsia="Times New Roman" w:hAnsi="Arial" w:cs="Arial"/>
                <w:kern w:val="0"/>
                <w14:ligatures w14:val="none"/>
              </w:rPr>
              <w:t xml:space="preserve">, </w:t>
            </w:r>
            <w:r w:rsidRPr="00ED56AA">
              <w:rPr>
                <w:rFonts w:ascii="Arial" w:eastAsia="Times New Roman" w:hAnsi="Arial" w:cs="Arial"/>
                <w:kern w:val="0"/>
                <w:sz w:val="20"/>
                <w:szCs w:val="20"/>
                <w14:ligatures w14:val="none"/>
              </w:rPr>
              <w:t>06</w:t>
            </w:r>
            <w:r w:rsidRPr="00ED56AA">
              <w:rPr>
                <w:rFonts w:ascii="Arial" w:eastAsia="Times New Roman" w:hAnsi="Arial" w:cs="Arial"/>
                <w:kern w:val="0"/>
                <w14:ligatures w14:val="none"/>
              </w:rPr>
              <w:t xml:space="preserve">). </w:t>
            </w:r>
          </w:p>
          <w:p w14:paraId="567077DB"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br/>
            </w:r>
          </w:p>
          <w:p w14:paraId="33B2E26D"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Create the </w:t>
            </w:r>
            <w:proofErr w:type="spellStart"/>
            <w:r w:rsidRPr="00ED56AA">
              <w:rPr>
                <w:rFonts w:ascii="Arial" w:eastAsia="Times New Roman" w:hAnsi="Arial" w:cs="Arial"/>
                <w:b/>
                <w:bCs/>
                <w:kern w:val="0"/>
                <w:sz w:val="20"/>
                <w:szCs w:val="20"/>
                <w14:ligatures w14:val="none"/>
              </w:rPr>
              <w:t>ParForEach</w:t>
            </w:r>
            <w:proofErr w:type="spellEnd"/>
            <w:r w:rsidRPr="00ED56AA">
              <w:rPr>
                <w:rFonts w:ascii="Arial" w:eastAsia="Times New Roman" w:hAnsi="Arial" w:cs="Arial"/>
                <w:b/>
                <w:bCs/>
                <w:kern w:val="0"/>
                <w14:ligatures w14:val="none"/>
              </w:rPr>
              <w:t xml:space="preserve"> Parallel Block</w:t>
            </w:r>
            <w:r w:rsidRPr="00ED56AA">
              <w:rPr>
                <w:rFonts w:ascii="Arial" w:eastAsia="Times New Roman" w:hAnsi="Arial" w:cs="Arial"/>
                <w:kern w:val="0"/>
                <w14:ligatures w14:val="none"/>
              </w:rPr>
              <w:t xml:space="preserve"> and bind sub-workflow </w:t>
            </w:r>
            <w:r w:rsidRPr="00ED56AA">
              <w:rPr>
                <w:rFonts w:ascii="Arial" w:eastAsia="Times New Roman" w:hAnsi="Arial" w:cs="Arial"/>
                <w:kern w:val="0"/>
                <w:sz w:val="20"/>
                <w:szCs w:val="20"/>
                <w14:ligatures w14:val="none"/>
              </w:rPr>
              <w:t>WS900000232</w:t>
            </w:r>
            <w:r w:rsidRPr="00ED56AA">
              <w:rPr>
                <w:rFonts w:ascii="Arial" w:eastAsia="Times New Roman" w:hAnsi="Arial" w:cs="Arial"/>
                <w:kern w:val="0"/>
                <w14:ligatures w14:val="none"/>
              </w:rPr>
              <w:t xml:space="preserve">. </w:t>
            </w:r>
          </w:p>
          <w:p w14:paraId="70A54F94"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br/>
            </w:r>
          </w:p>
          <w:p w14:paraId="10EAD4C2"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Add the </w:t>
            </w:r>
            <w:r w:rsidRPr="00ED56AA">
              <w:rPr>
                <w:rFonts w:ascii="Arial" w:eastAsia="Times New Roman" w:hAnsi="Arial" w:cs="Arial"/>
                <w:b/>
                <w:bCs/>
                <w:kern w:val="0"/>
                <w14:ligatures w14:val="none"/>
              </w:rPr>
              <w:t>Process Control Step</w:t>
            </w:r>
            <w:r w:rsidRPr="00ED56AA">
              <w:rPr>
                <w:rFonts w:ascii="Arial" w:eastAsia="Times New Roman" w:hAnsi="Arial" w:cs="Arial"/>
                <w:kern w:val="0"/>
                <w14:ligatures w14:val="none"/>
              </w:rPr>
              <w:t xml:space="preserve"> (</w:t>
            </w:r>
            <w:r w:rsidRPr="00ED56AA">
              <w:rPr>
                <w:rFonts w:ascii="Arial" w:eastAsia="Times New Roman" w:hAnsi="Arial" w:cs="Arial"/>
                <w:kern w:val="0"/>
                <w:sz w:val="20"/>
                <w:szCs w:val="20"/>
                <w14:ligatures w14:val="none"/>
              </w:rPr>
              <w:t>Cancel Step</w:t>
            </w:r>
            <w:r w:rsidRPr="00ED56AA">
              <w:rPr>
                <w:rFonts w:ascii="Arial" w:eastAsia="Times New Roman" w:hAnsi="Arial" w:cs="Arial"/>
                <w:kern w:val="0"/>
                <w14:ligatures w14:val="none"/>
              </w:rPr>
              <w:t xml:space="preserve">) on the rejection branch.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0D0D9" w14:textId="04D97EDA"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 xml:space="preserve"> 3 Days</w:t>
            </w:r>
          </w:p>
        </w:tc>
      </w:tr>
      <w:tr w:rsidR="00ED56AA" w:rsidRPr="00ED56AA" w14:paraId="34E5D6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64F65"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 xml:space="preserve">3. SAP PPM Integration &amp; </w:t>
            </w:r>
            <w:proofErr w:type="spellStart"/>
            <w:r w:rsidRPr="00ED56AA">
              <w:rPr>
                <w:rFonts w:ascii="Arial" w:eastAsia="Times New Roman" w:hAnsi="Arial" w:cs="Arial"/>
                <w:b/>
                <w:bCs/>
                <w:kern w:val="0"/>
                <w14:ligatures w14:val="none"/>
              </w:rPr>
              <w:t>BAdI</w:t>
            </w:r>
            <w:proofErr w:type="spellEnd"/>
            <w:r w:rsidRPr="00ED56AA">
              <w:rPr>
                <w:rFonts w:ascii="Arial" w:eastAsia="Times New Roman" w:hAnsi="Arial" w:cs="Arial"/>
                <w:b/>
                <w:bCs/>
                <w:kern w:val="0"/>
                <w14:ligatures w14:val="none"/>
              </w:rPr>
              <w:t xml:space="preserve"> Binding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0A006"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Update </w:t>
            </w:r>
            <w:proofErr w:type="spellStart"/>
            <w:r w:rsidRPr="00ED56AA">
              <w:rPr>
                <w:rFonts w:ascii="Arial" w:eastAsia="Times New Roman" w:hAnsi="Arial" w:cs="Arial"/>
                <w:kern w:val="0"/>
                <w14:ligatures w14:val="none"/>
              </w:rPr>
              <w:t>BAdI</w:t>
            </w:r>
            <w:proofErr w:type="spellEnd"/>
            <w:r w:rsidRPr="00ED56AA">
              <w:rPr>
                <w:rFonts w:ascii="Arial" w:eastAsia="Times New Roman" w:hAnsi="Arial" w:cs="Arial"/>
                <w:kern w:val="0"/>
                <w14:ligatures w14:val="none"/>
              </w:rPr>
              <w:t xml:space="preserve"> </w:t>
            </w:r>
            <w:r w:rsidRPr="00ED56AA">
              <w:rPr>
                <w:rFonts w:ascii="Arial" w:eastAsia="Times New Roman" w:hAnsi="Arial" w:cs="Arial"/>
                <w:kern w:val="0"/>
                <w:sz w:val="20"/>
                <w:szCs w:val="20"/>
                <w14:ligatures w14:val="none"/>
              </w:rPr>
              <w:t>RPM_DECISION_POINT_BADI</w:t>
            </w:r>
            <w:r w:rsidRPr="00ED56AA">
              <w:rPr>
                <w:rFonts w:ascii="Arial" w:eastAsia="Times New Roman" w:hAnsi="Arial" w:cs="Arial"/>
                <w:kern w:val="0"/>
                <w14:ligatures w14:val="none"/>
              </w:rPr>
              <w:t xml:space="preserve"> (</w:t>
            </w:r>
            <w:r w:rsidRPr="00ED56AA">
              <w:rPr>
                <w:rFonts w:ascii="Arial" w:eastAsia="Times New Roman" w:hAnsi="Arial" w:cs="Arial"/>
                <w:kern w:val="0"/>
                <w:sz w:val="20"/>
                <w:szCs w:val="20"/>
                <w14:ligatures w14:val="none"/>
              </w:rPr>
              <w:t>ON_STATUS_CHANGE</w:t>
            </w:r>
            <w:r w:rsidRPr="00ED56AA">
              <w:rPr>
                <w:rFonts w:ascii="Arial" w:eastAsia="Times New Roman" w:hAnsi="Arial" w:cs="Arial"/>
                <w:kern w:val="0"/>
                <w14:ligatures w14:val="none"/>
              </w:rPr>
              <w:t xml:space="preserve">) to trigger/resume workflow instances. </w:t>
            </w:r>
          </w:p>
          <w:p w14:paraId="4B77CC5A"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br/>
            </w:r>
          </w:p>
          <w:p w14:paraId="4DE76370"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Ensure PPM status update methods handle concurrent database locks (</w:t>
            </w:r>
            <w:r w:rsidRPr="00ED56AA">
              <w:rPr>
                <w:rFonts w:ascii="Arial" w:eastAsia="Times New Roman" w:hAnsi="Arial" w:cs="Arial"/>
                <w:kern w:val="0"/>
                <w:sz w:val="20"/>
                <w:szCs w:val="20"/>
                <w14:ligatures w14:val="none"/>
              </w:rPr>
              <w:t>Enqueue</w:t>
            </w:r>
            <w:r w:rsidRPr="00ED56AA">
              <w:rPr>
                <w:rFonts w:ascii="Arial" w:eastAsia="Times New Roman" w:hAnsi="Arial" w:cs="Arial"/>
                <w:kern w:val="0"/>
                <w14:ligatures w14:val="none"/>
              </w:rPr>
              <w:t xml:space="preserve"> locks) cleanly when parallel approvals finish.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E8D77"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2 Days</w:t>
            </w:r>
          </w:p>
        </w:tc>
      </w:tr>
      <w:tr w:rsidR="00ED56AA" w:rsidRPr="00ED56AA" w14:paraId="7C7587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42A78"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4. Unit Testing (Developer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E4297"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Test happy path from Approver 1 </w:t>
            </w:r>
            <m:oMath>
              <m:r>
                <w:rPr>
                  <w:rFonts w:ascii="Cambria Math" w:eastAsia="Times New Roman" w:hAnsi="Cambria Math" w:cs="Arial"/>
                  <w:kern w:val="0"/>
                  <w14:ligatures w14:val="none"/>
                </w:rPr>
                <m:t>→</m:t>
              </m:r>
            </m:oMath>
            <w:r w:rsidRPr="00ED56AA">
              <w:rPr>
                <w:rFonts w:ascii="Arial" w:eastAsia="Times New Roman" w:hAnsi="Arial" w:cs="Arial"/>
                <w:kern w:val="0"/>
                <w14:ligatures w14:val="none"/>
              </w:rPr>
              <w:t xml:space="preserve"> 2 </w:t>
            </w:r>
            <m:oMath>
              <m:r>
                <w:rPr>
                  <w:rFonts w:ascii="Cambria Math" w:eastAsia="Times New Roman" w:hAnsi="Cambria Math" w:cs="Arial"/>
                  <w:kern w:val="0"/>
                  <w14:ligatures w14:val="none"/>
                </w:rPr>
                <m:t>→</m:t>
              </m:r>
            </m:oMath>
            <w:r w:rsidRPr="00ED56AA">
              <w:rPr>
                <w:rFonts w:ascii="Arial" w:eastAsia="Times New Roman" w:hAnsi="Arial" w:cs="Arial"/>
                <w:kern w:val="0"/>
                <w14:ligatures w14:val="none"/>
              </w:rPr>
              <w:t xml:space="preserve"> Parallel 3, 4, 5 </w:t>
            </w:r>
            <m:oMath>
              <m:r>
                <w:rPr>
                  <w:rFonts w:ascii="Cambria Math" w:eastAsia="Times New Roman" w:hAnsi="Cambria Math" w:cs="Arial"/>
                  <w:kern w:val="0"/>
                  <w14:ligatures w14:val="none"/>
                </w:rPr>
                <m:t>→</m:t>
              </m:r>
            </m:oMath>
            <w:r w:rsidRPr="00ED56AA">
              <w:rPr>
                <w:rFonts w:ascii="Arial" w:eastAsia="Times New Roman" w:hAnsi="Arial" w:cs="Arial"/>
                <w:kern w:val="0"/>
                <w14:ligatures w14:val="none"/>
              </w:rPr>
              <w:t xml:space="preserve"> Final 6. </w:t>
            </w:r>
          </w:p>
          <w:p w14:paraId="170D8495"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br/>
            </w:r>
          </w:p>
          <w:p w14:paraId="7CA406EA"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lastRenderedPageBreak/>
              <w:t xml:space="preserve">• Test early rejection in </w:t>
            </w:r>
            <w:r w:rsidRPr="00ED56AA">
              <w:rPr>
                <w:rFonts w:ascii="Arial" w:eastAsia="Times New Roman" w:hAnsi="Arial" w:cs="Arial"/>
                <w:kern w:val="0"/>
                <w:sz w:val="20"/>
                <w:szCs w:val="20"/>
                <w14:ligatures w14:val="none"/>
              </w:rPr>
              <w:t>SBWP</w:t>
            </w:r>
            <w:r w:rsidRPr="00ED56AA">
              <w:rPr>
                <w:rFonts w:ascii="Arial" w:eastAsia="Times New Roman" w:hAnsi="Arial" w:cs="Arial"/>
                <w:kern w:val="0"/>
                <w14:ligatures w14:val="none"/>
              </w:rPr>
              <w:t xml:space="preserve"> (e.g., Approver 4 rejects) and verify active work items for 3 &amp; 5 are set to </w:t>
            </w:r>
            <w:r w:rsidRPr="00ED56AA">
              <w:rPr>
                <w:rFonts w:ascii="Arial" w:eastAsia="Times New Roman" w:hAnsi="Arial" w:cs="Arial"/>
                <w:kern w:val="0"/>
                <w:sz w:val="20"/>
                <w:szCs w:val="20"/>
                <w14:ligatures w14:val="none"/>
              </w:rPr>
              <w:t>LOGICALLY_DELETED</w:t>
            </w:r>
            <w:r w:rsidRPr="00ED56AA">
              <w:rPr>
                <w:rFonts w:ascii="Arial" w:eastAsia="Times New Roman" w:hAnsi="Arial" w:cs="Arial"/>
                <w:kern w:val="0"/>
                <w14:ligatures w14:val="none"/>
              </w:rPr>
              <w:t xml:space="preserve"> instantly. </w:t>
            </w:r>
          </w:p>
          <w:p w14:paraId="3BAA4774"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br/>
            </w:r>
          </w:p>
          <w:p w14:paraId="0E83FE24"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Verify status history logging in PPM.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96C1D" w14:textId="33902EAC"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lastRenderedPageBreak/>
              <w:t xml:space="preserve"> 3 Days</w:t>
            </w:r>
          </w:p>
        </w:tc>
      </w:tr>
      <w:tr w:rsidR="00ED56AA" w:rsidRPr="00ED56AA" w14:paraId="772D7D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97EA7"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5. End-to-End PPM Integration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C9904"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Test complete lifecycle directly from the PPM Web UI / Web Dynpro screens. </w:t>
            </w:r>
          </w:p>
          <w:p w14:paraId="4B77322D"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br/>
            </w:r>
          </w:p>
          <w:p w14:paraId="36CCCEC7"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Test "Refer Back" and exception routing. </w:t>
            </w:r>
          </w:p>
          <w:p w14:paraId="6A256761"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br/>
            </w:r>
          </w:p>
          <w:p w14:paraId="37FBF232"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kern w:val="0"/>
                <w14:ligatures w14:val="none"/>
              </w:rPr>
              <w:t xml:space="preserve">• Verify background job execution, email notification formatting, and transport request bundling.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7289A" w14:textId="417D53E3" w:rsidR="00ED56AA" w:rsidRPr="00ED56AA" w:rsidRDefault="00ED56AA" w:rsidP="00ED56AA">
            <w:pPr>
              <w:spacing w:after="0" w:line="240" w:lineRule="auto"/>
              <w:rPr>
                <w:rFonts w:ascii="Arial" w:eastAsia="Times New Roman" w:hAnsi="Arial" w:cs="Arial"/>
                <w:kern w:val="0"/>
                <w14:ligatures w14:val="none"/>
              </w:rPr>
            </w:pPr>
            <w:r>
              <w:rPr>
                <w:rFonts w:ascii="Arial" w:eastAsia="Times New Roman" w:hAnsi="Arial" w:cs="Arial"/>
                <w:b/>
                <w:bCs/>
                <w:kern w:val="0"/>
                <w14:ligatures w14:val="none"/>
              </w:rPr>
              <w:t>2</w:t>
            </w:r>
            <w:r w:rsidRPr="00ED56AA">
              <w:rPr>
                <w:rFonts w:ascii="Arial" w:eastAsia="Times New Roman" w:hAnsi="Arial" w:cs="Arial"/>
                <w:b/>
                <w:bCs/>
                <w:kern w:val="0"/>
                <w14:ligatures w14:val="none"/>
              </w:rPr>
              <w:t xml:space="preserve"> Days</w:t>
            </w:r>
          </w:p>
        </w:tc>
      </w:tr>
      <w:tr w:rsidR="00ED56AA" w:rsidRPr="00ED56AA" w14:paraId="54DD06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2E3BA"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Total Effort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71908" w14:textId="77777777" w:rsidR="00ED56AA" w:rsidRPr="00ED56AA" w:rsidRDefault="00ED56AA" w:rsidP="00ED56AA">
            <w:pPr>
              <w:spacing w:after="0" w:line="240" w:lineRule="auto"/>
              <w:rPr>
                <w:rFonts w:ascii="Arial" w:eastAsia="Times New Roman" w:hAnsi="Arial" w:cs="Arial"/>
                <w:kern w:val="0"/>
                <w14:ligatures w14:val="none"/>
              </w:rPr>
            </w:pPr>
            <w:r w:rsidRPr="00ED56AA">
              <w:rPr>
                <w:rFonts w:ascii="Arial" w:eastAsia="Times New Roman" w:hAnsi="Arial" w:cs="Arial"/>
                <w:b/>
                <w:bCs/>
                <w:kern w:val="0"/>
                <w14:ligatures w14:val="none"/>
              </w:rPr>
              <w:t>Full end-to-end delivery ready for QA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8262B" w14:textId="66EE6F90" w:rsidR="00ED56AA" w:rsidRPr="00ED56AA" w:rsidRDefault="00ED56AA" w:rsidP="00ED56AA">
            <w:pPr>
              <w:spacing w:after="0" w:line="240" w:lineRule="auto"/>
              <w:rPr>
                <w:rFonts w:ascii="Arial" w:eastAsia="Times New Roman" w:hAnsi="Arial" w:cs="Arial"/>
                <w:kern w:val="0"/>
                <w14:ligatures w14:val="none"/>
              </w:rPr>
            </w:pPr>
            <w:r>
              <w:rPr>
                <w:rFonts w:ascii="Arial" w:eastAsia="Times New Roman" w:hAnsi="Arial" w:cs="Arial"/>
                <w:b/>
                <w:bCs/>
                <w:kern w:val="0"/>
                <w14:ligatures w14:val="none"/>
              </w:rPr>
              <w:t>12</w:t>
            </w:r>
            <w:r w:rsidRPr="00ED56AA">
              <w:rPr>
                <w:rFonts w:ascii="Arial" w:eastAsia="Times New Roman" w:hAnsi="Arial" w:cs="Arial"/>
                <w:b/>
                <w:bCs/>
                <w:kern w:val="0"/>
                <w14:ligatures w14:val="none"/>
              </w:rPr>
              <w:t xml:space="preserve"> Days</w:t>
            </w:r>
          </w:p>
        </w:tc>
      </w:tr>
    </w:tbl>
    <w:p w14:paraId="28031B67" w14:textId="77777777" w:rsidR="00ED56AA" w:rsidRDefault="00ED56AA" w:rsidP="00ED56AA"/>
    <w:sectPr w:rsidR="00ED5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F2B10"/>
    <w:multiLevelType w:val="multilevel"/>
    <w:tmpl w:val="9584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D4A1F"/>
    <w:multiLevelType w:val="multilevel"/>
    <w:tmpl w:val="94A4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DE38D6"/>
    <w:multiLevelType w:val="multilevel"/>
    <w:tmpl w:val="3026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6490411">
    <w:abstractNumId w:val="0"/>
  </w:num>
  <w:num w:numId="2" w16cid:durableId="1569220600">
    <w:abstractNumId w:val="1"/>
  </w:num>
  <w:num w:numId="3" w16cid:durableId="764888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02"/>
    <w:rsid w:val="002D4E02"/>
    <w:rsid w:val="00342AAF"/>
    <w:rsid w:val="003C00FB"/>
    <w:rsid w:val="004B5C96"/>
    <w:rsid w:val="005A3AA3"/>
    <w:rsid w:val="00660715"/>
    <w:rsid w:val="00855714"/>
    <w:rsid w:val="009E3B44"/>
    <w:rsid w:val="00B154EA"/>
    <w:rsid w:val="00ED5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F5C08"/>
  <w15:chartTrackingRefBased/>
  <w15:docId w15:val="{B080CE8D-58A6-4E4B-AA9C-1D6F00CB2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4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E02"/>
    <w:rPr>
      <w:rFonts w:eastAsiaTheme="majorEastAsia" w:cstheme="majorBidi"/>
      <w:color w:val="272727" w:themeColor="text1" w:themeTint="D8"/>
    </w:rPr>
  </w:style>
  <w:style w:type="paragraph" w:styleId="Title">
    <w:name w:val="Title"/>
    <w:basedOn w:val="Normal"/>
    <w:next w:val="Normal"/>
    <w:link w:val="TitleChar"/>
    <w:uiPriority w:val="10"/>
    <w:qFormat/>
    <w:rsid w:val="002D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E02"/>
    <w:pPr>
      <w:spacing w:before="160"/>
      <w:jc w:val="center"/>
    </w:pPr>
    <w:rPr>
      <w:i/>
      <w:iCs/>
      <w:color w:val="404040" w:themeColor="text1" w:themeTint="BF"/>
    </w:rPr>
  </w:style>
  <w:style w:type="character" w:customStyle="1" w:styleId="QuoteChar">
    <w:name w:val="Quote Char"/>
    <w:basedOn w:val="DefaultParagraphFont"/>
    <w:link w:val="Quote"/>
    <w:uiPriority w:val="29"/>
    <w:rsid w:val="002D4E02"/>
    <w:rPr>
      <w:i/>
      <w:iCs/>
      <w:color w:val="404040" w:themeColor="text1" w:themeTint="BF"/>
    </w:rPr>
  </w:style>
  <w:style w:type="paragraph" w:styleId="ListParagraph">
    <w:name w:val="List Paragraph"/>
    <w:basedOn w:val="Normal"/>
    <w:uiPriority w:val="34"/>
    <w:qFormat/>
    <w:rsid w:val="002D4E02"/>
    <w:pPr>
      <w:ind w:left="720"/>
      <w:contextualSpacing/>
    </w:pPr>
  </w:style>
  <w:style w:type="character" w:styleId="IntenseEmphasis">
    <w:name w:val="Intense Emphasis"/>
    <w:basedOn w:val="DefaultParagraphFont"/>
    <w:uiPriority w:val="21"/>
    <w:qFormat/>
    <w:rsid w:val="002D4E02"/>
    <w:rPr>
      <w:i/>
      <w:iCs/>
      <w:color w:val="0F4761" w:themeColor="accent1" w:themeShade="BF"/>
    </w:rPr>
  </w:style>
  <w:style w:type="paragraph" w:styleId="IntenseQuote">
    <w:name w:val="Intense Quote"/>
    <w:basedOn w:val="Normal"/>
    <w:next w:val="Normal"/>
    <w:link w:val="IntenseQuoteChar"/>
    <w:uiPriority w:val="30"/>
    <w:qFormat/>
    <w:rsid w:val="002D4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E02"/>
    <w:rPr>
      <w:i/>
      <w:iCs/>
      <w:color w:val="0F4761" w:themeColor="accent1" w:themeShade="BF"/>
    </w:rPr>
  </w:style>
  <w:style w:type="character" w:styleId="IntenseReference">
    <w:name w:val="Intense Reference"/>
    <w:basedOn w:val="DefaultParagraphFont"/>
    <w:uiPriority w:val="32"/>
    <w:qFormat/>
    <w:rsid w:val="002D4E02"/>
    <w:rPr>
      <w:b/>
      <w:bCs/>
      <w:smallCaps/>
      <w:color w:val="0F4761" w:themeColor="accent1" w:themeShade="BF"/>
      <w:spacing w:val="5"/>
    </w:rPr>
  </w:style>
  <w:style w:type="character" w:styleId="Strong">
    <w:name w:val="Strong"/>
    <w:basedOn w:val="DefaultParagraphFont"/>
    <w:uiPriority w:val="22"/>
    <w:qFormat/>
    <w:rsid w:val="00ED56AA"/>
    <w:rPr>
      <w:b/>
      <w:bCs/>
    </w:rPr>
  </w:style>
  <w:style w:type="paragraph" w:styleId="NormalWeb">
    <w:name w:val="Normal (Web)"/>
    <w:basedOn w:val="Normal"/>
    <w:uiPriority w:val="99"/>
    <w:semiHidden/>
    <w:unhideWhenUsed/>
    <w:rsid w:val="00ED56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D56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631</Words>
  <Characters>3599</Characters>
  <Application>Microsoft Office Word</Application>
  <DocSecurity>0</DocSecurity>
  <Lines>29</Lines>
  <Paragraphs>8</Paragraphs>
  <ScaleCrop>false</ScaleCrop>
  <Company>Bosch Group</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Huy (BD/PTD-TAF13)</dc:creator>
  <cp:keywords/>
  <dc:description/>
  <cp:lastModifiedBy>Tran Quoc Huy (BD/PTD-TAF13)</cp:lastModifiedBy>
  <cp:revision>3</cp:revision>
  <dcterms:created xsi:type="dcterms:W3CDTF">2026-09-09T03:54:00Z</dcterms:created>
  <dcterms:modified xsi:type="dcterms:W3CDTF">2026-09-09T04:02:00Z</dcterms:modified>
</cp:coreProperties>
</file>