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9786690"/>
        <w:docPartObj>
          <w:docPartGallery w:val="Cover Pages"/>
          <w:docPartUnique/>
        </w:docPartObj>
      </w:sdtPr>
      <w:sdtContent>
        <w:p w14:paraId="68A19E3A" w14:textId="1AF8727A" w:rsidR="00D032F7" w:rsidRDefault="001E1B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17C9021" wp14:editId="1EC389FD">
                    <wp:simplePos x="0" y="0"/>
                    <wp:positionH relativeFrom="page">
                      <wp:posOffset>1162685</wp:posOffset>
                    </wp:positionH>
                    <wp:positionV relativeFrom="margin">
                      <wp:align>top</wp:align>
                    </wp:positionV>
                    <wp:extent cx="3660775" cy="3651250"/>
                    <wp:effectExtent l="0" t="0" r="13335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7BBBAA" w14:textId="329E2DE6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2023-2024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17C9021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1" o:spid="_x0000_s1026" type="#_x0000_t202" style="position:absolute;margin-left:91.55pt;margin-top:0;width:288.25pt;height:287.5pt;z-index:251662336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top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7BBBAA" w14:textId="329E2DE6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2023-2024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741F6596" w14:textId="758F713F" w:rsidR="00D032F7" w:rsidRDefault="005949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A54E77" wp14:editId="29DA0778">
                    <wp:simplePos x="0" y="0"/>
                    <wp:positionH relativeFrom="page">
                      <wp:posOffset>1294755</wp:posOffset>
                    </wp:positionH>
                    <wp:positionV relativeFrom="margin">
                      <wp:posOffset>2072630</wp:posOffset>
                    </wp:positionV>
                    <wp:extent cx="5753100" cy="525780"/>
                    <wp:effectExtent l="0" t="0" r="13335" b="508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FDA12F" w14:textId="1771DB89" w:rsidR="00D032F7" w:rsidRDefault="00000000">
                                <w:pPr>
                                  <w:pStyle w:val="SemEspaament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1E1B1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Projeto de processamento estruturado de infomração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1D48D0" w14:textId="20E28431" w:rsidR="00D032F7" w:rsidRDefault="00D032F7">
                                    <w:pPr>
                                      <w:pStyle w:val="SemEspaament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Trabalho Prático – época normal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CA54E77" id="Caixa de Texto 113" o:spid="_x0000_s1027" type="#_x0000_t202" style="position:absolute;margin-left:101.95pt;margin-top:163.2pt;width:453pt;height:41.4pt;z-index:25166028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margin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" filled="f" stroked="f" strokeweight=".5pt">
                    <v:textbox inset="0,0,0,0">
                      <w:txbxContent>
                        <w:p w14:paraId="24FDA12F" w14:textId="1771DB89" w:rsidR="00D032F7" w:rsidRDefault="00000000">
                          <w:pPr>
                            <w:pStyle w:val="SemEspaament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1E1B1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Projeto de processamento estruturado de infomração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1D48D0" w14:textId="20E28431" w:rsidR="00D032F7" w:rsidRDefault="00D032F7">
                              <w:pPr>
                                <w:pStyle w:val="SemEspaament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Trabalho Prático – época normal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38AF21B" wp14:editId="153391EE">
                <wp:extent cx="5400040" cy="1048385"/>
                <wp:effectExtent l="0" t="0" r="0" b="0"/>
                <wp:docPr id="2125683645" name="Imagem 3" descr="Uma imagem com texto, Tipo de letra, captura de ecrã, logó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5683645" name="Imagem 3" descr="Uma imagem com texto, Tipo de letra, captura de ecrã, logó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048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7EB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1577E1B" wp14:editId="08DCB920">
                    <wp:simplePos x="0" y="0"/>
                    <wp:positionH relativeFrom="column">
                      <wp:posOffset>377190</wp:posOffset>
                    </wp:positionH>
                    <wp:positionV relativeFrom="paragraph">
                      <wp:posOffset>6132830</wp:posOffset>
                    </wp:positionV>
                    <wp:extent cx="5610225" cy="1657350"/>
                    <wp:effectExtent l="0" t="0" r="0" b="0"/>
                    <wp:wrapNone/>
                    <wp:docPr id="3091915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0225" cy="165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5CA7CD" w14:textId="7BCC0288" w:rsid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</w:rPr>
                                  <w:t xml:space="preserve">Trabalho </w:t>
                                </w:r>
                                <w:r>
                                  <w:rPr>
                                    <w:rStyle w:val="Forte"/>
                                  </w:rPr>
                                  <w:t>elaborado</w:t>
                                </w:r>
                                <w:r w:rsidRPr="002D7EB7">
                                  <w:rPr>
                                    <w:rStyle w:val="Forte"/>
                                  </w:rPr>
                                  <w:t xml:space="preserve"> po</w:t>
                                </w:r>
                                <w:r>
                                  <w:rPr>
                                    <w:rStyle w:val="Forte"/>
                                  </w:rPr>
                                  <w:t>r:</w:t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243B77ED" w14:textId="5C8A11F1" w:rsidR="002D7EB7" w:rsidRPr="002D7EB7" w:rsidRDefault="002D7EB7" w:rsidP="002D7EB7">
                                <w:pPr>
                                  <w:jc w:val="right"/>
                                  <w:rPr>
                                    <w:rStyle w:val="Forte"/>
                                  </w:rPr>
                                </w:pPr>
                                <w:r w:rsidRPr="002D7EB7"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>Grupo 19</w:t>
                                </w:r>
                                <w:r>
                                  <w:rPr>
                                    <w:rStyle w:val="Forte"/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  <w:r>
                                  <w:rPr>
                                    <w:rStyle w:val="Forte"/>
                                  </w:rPr>
                                  <w:tab/>
                                </w:r>
                              </w:p>
                              <w:p w14:paraId="01FE0407" w14:textId="7BD63C3F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8220169 – César Ricardo Barbosa Castelo</w:t>
                                </w:r>
                              </w:p>
                              <w:p w14:paraId="71D47DC9" w14:textId="7E3E998B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8220337 – Hugo Ricardo Almeida Guimarães</w:t>
                                </w:r>
                              </w:p>
                              <w:p w14:paraId="78AE8DA7" w14:textId="56F95398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>8220307 – Pedro Marcelo Santos Pinho</w:t>
                                </w:r>
                              </w:p>
                              <w:p w14:paraId="6EDB68ED" w14:textId="6C338036" w:rsidR="002D7EB7" w:rsidRDefault="002D7EB7" w:rsidP="002D7EB7">
                                <w:pPr>
                                  <w:jc w:val="right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7D7E908" w14:textId="77777777" w:rsidR="002D7EB7" w:rsidRDefault="002D7EB7" w:rsidP="002D7EB7">
                                <w:pPr>
                                  <w:jc w:val="righ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77E1B" id="Caixa de texto 2" o:spid="_x0000_s1028" type="#_x0000_t202" style="position:absolute;margin-left:29.7pt;margin-top:482.9pt;width:441.75pt;height:13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" filled="f" stroked="f">
                    <v:textbox>
                      <w:txbxContent>
                        <w:p w14:paraId="105CA7CD" w14:textId="7BCC0288" w:rsid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</w:rPr>
                            <w:t xml:space="preserve">Trabalho </w:t>
                          </w:r>
                          <w:r>
                            <w:rPr>
                              <w:rStyle w:val="Forte"/>
                            </w:rPr>
                            <w:t>elaborado</w:t>
                          </w:r>
                          <w:r w:rsidRPr="002D7EB7">
                            <w:rPr>
                              <w:rStyle w:val="Forte"/>
                            </w:rPr>
                            <w:t xml:space="preserve"> po</w:t>
                          </w:r>
                          <w:r>
                            <w:rPr>
                              <w:rStyle w:val="Forte"/>
                            </w:rPr>
                            <w:t>r:</w:t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243B77ED" w14:textId="5C8A11F1" w:rsidR="002D7EB7" w:rsidRPr="002D7EB7" w:rsidRDefault="002D7EB7" w:rsidP="002D7EB7">
                          <w:pPr>
                            <w:jc w:val="right"/>
                            <w:rPr>
                              <w:rStyle w:val="Forte"/>
                            </w:rPr>
                          </w:pPr>
                          <w:r w:rsidRPr="002D7EB7">
                            <w:rPr>
                              <w:rStyle w:val="Forte"/>
                              <w:sz w:val="28"/>
                              <w:szCs w:val="28"/>
                            </w:rPr>
                            <w:t>Grupo 19</w:t>
                          </w:r>
                          <w:r>
                            <w:rPr>
                              <w:rStyle w:val="Forte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  <w:r>
                            <w:rPr>
                              <w:rStyle w:val="Forte"/>
                            </w:rPr>
                            <w:tab/>
                          </w:r>
                        </w:p>
                        <w:p w14:paraId="01FE0407" w14:textId="7BD63C3F" w:rsidR="002D7EB7" w:rsidRDefault="002D7EB7" w:rsidP="002D7EB7">
                          <w:pPr>
                            <w:jc w:val="right"/>
                          </w:pPr>
                          <w:r>
                            <w:t>8220169 – César Ricardo Barbosa Castelo</w:t>
                          </w:r>
                        </w:p>
                        <w:p w14:paraId="71D47DC9" w14:textId="7E3E998B" w:rsidR="002D7EB7" w:rsidRDefault="002D7EB7" w:rsidP="002D7EB7">
                          <w:pPr>
                            <w:jc w:val="right"/>
                          </w:pPr>
                          <w:r>
                            <w:t>8220337 – Hugo Ricardo Almeida Guimarães</w:t>
                          </w:r>
                        </w:p>
                        <w:p w14:paraId="78AE8DA7" w14:textId="56F95398" w:rsidR="002D7EB7" w:rsidRDefault="002D7EB7" w:rsidP="002D7EB7">
                          <w:pPr>
                            <w:jc w:val="right"/>
                          </w:pPr>
                          <w:r>
                            <w:t>8220307 – Pedro Marcelo Santos Pinho</w:t>
                          </w:r>
                        </w:p>
                        <w:p w14:paraId="6EDB68ED" w14:textId="6C338036" w:rsidR="002D7EB7" w:rsidRDefault="002D7EB7" w:rsidP="002D7EB7">
                          <w:pPr>
                            <w:jc w:val="right"/>
                          </w:pP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7D7E908" w14:textId="77777777" w:rsidR="002D7EB7" w:rsidRDefault="002D7EB7" w:rsidP="002D7EB7">
                          <w:pPr>
                            <w:jc w:val="right"/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D032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A22FE1" wp14:editId="3513B20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034744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w4pKQMAAMcKAAAOAAAAZHJzL2Uyb0RvYy54bWzsVt1O2zAUvp+0d7B8P5JWtJSIFFVloEkV&#10;IGDi2jhOE83x8Wy3afc4e5W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6+sOKSkDAADHCgAA&#10;DgAAAAAAAAAAAAAAAAAuAgAAZHJzL2Uyb0RvYy54bWxQSwECLQAUAAYACAAAACEAvdF3w9oAAAAF&#10;AQAADwAAAAAAAAAAAAAAAACDBQAAZHJzL2Rvd25yZXYueG1sUEsFBgAAAAAEAAQA8wAAAIoGAAAA&#10;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32F7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2144497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F597A2" w14:textId="041BF872" w:rsidR="005949D8" w:rsidRDefault="005949D8">
          <w:pPr>
            <w:pStyle w:val="Cabealhodondice"/>
          </w:pPr>
          <w:r>
            <w:t>Índice</w:t>
          </w:r>
        </w:p>
        <w:p w14:paraId="34900BB0" w14:textId="5C7230BD" w:rsidR="00573A21" w:rsidRDefault="005949D8">
          <w:pPr>
            <w:pStyle w:val="ndice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00533" w:history="1">
            <w:r w:rsidR="00573A21" w:rsidRPr="00D61391">
              <w:rPr>
                <w:rStyle w:val="Hiperligao"/>
                <w:noProof/>
              </w:rPr>
              <w:t>Índice de Figuras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_Toc154400533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2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151D2EAA" w14:textId="5D9B436A" w:rsidR="00573A21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34" w:history="1">
            <w:r w:rsidR="00573A21" w:rsidRPr="00D61391">
              <w:rPr>
                <w:rStyle w:val="Hiperligao"/>
                <w:noProof/>
              </w:rPr>
              <w:t>Chave de Siglas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_Toc154400534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3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1B93ED6D" w14:textId="39C273DF" w:rsidR="00573A21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35" w:history="1">
            <w:r w:rsidR="00573A21" w:rsidRPr="00D61391">
              <w:rPr>
                <w:rStyle w:val="Hiperligao"/>
                <w:noProof/>
              </w:rPr>
              <w:t>Introdução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_Toc154400535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4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150834E2" w14:textId="4CAB25AE" w:rsidR="00573A21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36" w:history="1">
            <w:r w:rsidR="00573A21" w:rsidRPr="00D61391">
              <w:rPr>
                <w:rStyle w:val="Hiperligao"/>
                <w:noProof/>
              </w:rPr>
              <w:t>1.</w:t>
            </w:r>
            <w:r w:rsidR="00573A2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573A21" w:rsidRPr="00D61391">
              <w:rPr>
                <w:rStyle w:val="Hiperligao"/>
                <w:noProof/>
              </w:rPr>
              <w:t>Mongo DB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_Toc154400536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5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76E1841C" w14:textId="35791B30" w:rsidR="00573A21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37" w:history="1">
            <w:r w:rsidR="00573A21" w:rsidRPr="00D61391">
              <w:rPr>
                <w:rStyle w:val="Hiperligao"/>
                <w:noProof/>
              </w:rPr>
              <w:t>a.</w:t>
            </w:r>
            <w:r w:rsidR="00573A2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573A21" w:rsidRPr="00D61391">
              <w:rPr>
                <w:rStyle w:val="Hiperligao"/>
                <w:noProof/>
              </w:rPr>
              <w:t>Estrutura da base de dados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_Toc154400537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5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44962759" w14:textId="6420961F" w:rsidR="00573A21" w:rsidRDefault="00000000">
          <w:pPr>
            <w:pStyle w:val="ndice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4400538" w:history="1">
            <w:r w:rsidR="00573A21" w:rsidRPr="00D61391">
              <w:rPr>
                <w:rStyle w:val="Hiperligao"/>
                <w:noProof/>
              </w:rPr>
              <w:t>a.</w:t>
            </w:r>
            <w:r w:rsidR="00573A21">
              <w:rPr>
                <w:noProof/>
              </w:rPr>
              <w:tab/>
            </w:r>
            <w:r w:rsidR="00573A21" w:rsidRPr="00D61391">
              <w:rPr>
                <w:rStyle w:val="Hiperligao"/>
                <w:noProof/>
              </w:rPr>
              <w:t>Clientes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_Toc154400538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5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4F7060DD" w14:textId="4971862D" w:rsidR="00573A21" w:rsidRDefault="00000000">
          <w:pPr>
            <w:pStyle w:val="ndice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4400539" w:history="1">
            <w:r w:rsidR="00573A21" w:rsidRPr="00D61391">
              <w:rPr>
                <w:rStyle w:val="Hiperligao"/>
                <w:noProof/>
              </w:rPr>
              <w:t>b.</w:t>
            </w:r>
            <w:r w:rsidR="00573A21">
              <w:rPr>
                <w:noProof/>
              </w:rPr>
              <w:tab/>
            </w:r>
            <w:r w:rsidR="00573A21" w:rsidRPr="00D61391">
              <w:rPr>
                <w:rStyle w:val="Hiperligao"/>
                <w:noProof/>
              </w:rPr>
              <w:t>Produtos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_Toc154400539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5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2540EED4" w14:textId="2F41E8E3" w:rsidR="00573A21" w:rsidRDefault="00000000">
          <w:pPr>
            <w:pStyle w:val="ndice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4400540" w:history="1">
            <w:r w:rsidR="00573A21" w:rsidRPr="00D61391">
              <w:rPr>
                <w:rStyle w:val="Hiperligao"/>
                <w:noProof/>
              </w:rPr>
              <w:t>c.</w:t>
            </w:r>
            <w:r w:rsidR="00573A21">
              <w:rPr>
                <w:noProof/>
              </w:rPr>
              <w:tab/>
            </w:r>
            <w:r w:rsidR="00573A21" w:rsidRPr="00D61391">
              <w:rPr>
                <w:rStyle w:val="Hiperligao"/>
                <w:noProof/>
              </w:rPr>
              <w:t>Vendas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_Toc154400540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5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47170E1C" w14:textId="6D84F2B2" w:rsidR="00573A21" w:rsidRDefault="00000000">
          <w:pPr>
            <w:pStyle w:val="ndice3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54400541" w:history="1">
            <w:r w:rsidR="00573A21" w:rsidRPr="00D61391">
              <w:rPr>
                <w:rStyle w:val="Hiperligao"/>
                <w:noProof/>
              </w:rPr>
              <w:t>d.</w:t>
            </w:r>
            <w:r w:rsidR="00573A21">
              <w:rPr>
                <w:noProof/>
              </w:rPr>
              <w:tab/>
            </w:r>
            <w:r w:rsidR="00573A21" w:rsidRPr="00D61391">
              <w:rPr>
                <w:rStyle w:val="Hiperligao"/>
                <w:noProof/>
              </w:rPr>
              <w:t>Devoluções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_Toc154400541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5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5A8532DE" w14:textId="44F090D6" w:rsidR="00573A21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42" w:history="1">
            <w:r w:rsidR="00573A21" w:rsidRPr="00D61391">
              <w:rPr>
                <w:rStyle w:val="Hiperligao"/>
                <w:noProof/>
              </w:rPr>
              <w:t>b.</w:t>
            </w:r>
            <w:r w:rsidR="00573A2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573A21" w:rsidRPr="00D61391">
              <w:rPr>
                <w:rStyle w:val="Hiperligao"/>
                <w:noProof/>
              </w:rPr>
              <w:t>Importação dos dados fornecidos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_Toc154400542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5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42FD61AA" w14:textId="2B40DA77" w:rsidR="00573A21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43" w:history="1">
            <w:r w:rsidR="00573A21" w:rsidRPr="00D61391">
              <w:rPr>
                <w:rStyle w:val="Hiperligao"/>
                <w:noProof/>
              </w:rPr>
              <w:t>c.</w:t>
            </w:r>
            <w:r w:rsidR="00573A2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573A21" w:rsidRPr="00D61391">
              <w:rPr>
                <w:rStyle w:val="Hiperligao"/>
                <w:noProof/>
              </w:rPr>
              <w:t>Integração do BaseX com o MongoDB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_Toc154400543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5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0D9889A2" w14:textId="7D3377FF" w:rsidR="00573A21" w:rsidRDefault="00000000">
          <w:pPr>
            <w:pStyle w:val="ndice1"/>
            <w:tabs>
              <w:tab w:val="left" w:pos="44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44" w:history="1">
            <w:r w:rsidR="00573A21" w:rsidRPr="00D61391">
              <w:rPr>
                <w:rStyle w:val="Hiperligao"/>
                <w:noProof/>
              </w:rPr>
              <w:t>2.</w:t>
            </w:r>
            <w:r w:rsidR="00573A2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573A21" w:rsidRPr="00D61391">
              <w:rPr>
                <w:rStyle w:val="Hiperligao"/>
                <w:noProof/>
              </w:rPr>
              <w:t>Organização do XML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_Toc154400544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6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2FE4BB48" w14:textId="5C11A7D4" w:rsidR="00573A21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45" w:history="1">
            <w:r w:rsidR="00573A21" w:rsidRPr="00D61391">
              <w:rPr>
                <w:rStyle w:val="Hiperligao"/>
                <w:noProof/>
              </w:rPr>
              <w:t>a.</w:t>
            </w:r>
            <w:r w:rsidR="00573A2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573A21" w:rsidRPr="00D61391">
              <w:rPr>
                <w:rStyle w:val="Hiperligao"/>
                <w:noProof/>
              </w:rPr>
              <w:t>Estrutura do XML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_Toc154400545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6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74F1922B" w14:textId="53F88336" w:rsidR="00573A21" w:rsidRDefault="00000000">
          <w:pPr>
            <w:pStyle w:val="ndice2"/>
            <w:tabs>
              <w:tab w:val="left" w:pos="660"/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46" w:history="1">
            <w:r w:rsidR="00573A21" w:rsidRPr="00D61391">
              <w:rPr>
                <w:rStyle w:val="Hiperligao"/>
                <w:noProof/>
              </w:rPr>
              <w:t>b.</w:t>
            </w:r>
            <w:r w:rsidR="00573A21">
              <w:rPr>
                <w:noProof/>
                <w:kern w:val="2"/>
                <w:lang w:eastAsia="pt-PT"/>
                <w14:ligatures w14:val="standardContextual"/>
              </w:rPr>
              <w:tab/>
            </w:r>
            <w:r w:rsidR="00573A21" w:rsidRPr="00D61391">
              <w:rPr>
                <w:rStyle w:val="Hiperligao"/>
                <w:noProof/>
              </w:rPr>
              <w:t>Regras do XML (XML Schema)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_Toc154400546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6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728173BA" w14:textId="400110A4" w:rsidR="00573A21" w:rsidRDefault="00000000">
          <w:pPr>
            <w:pStyle w:val="ndice1"/>
            <w:tabs>
              <w:tab w:val="right" w:leader="dot" w:pos="8494"/>
            </w:tabs>
            <w:rPr>
              <w:noProof/>
              <w:kern w:val="2"/>
              <w:lang w:eastAsia="pt-PT"/>
              <w14:ligatures w14:val="standardContextual"/>
            </w:rPr>
          </w:pPr>
          <w:hyperlink w:anchor="_Toc154400547" w:history="1">
            <w:r w:rsidR="00573A21" w:rsidRPr="00D61391">
              <w:rPr>
                <w:rStyle w:val="Hiperligao"/>
                <w:noProof/>
              </w:rPr>
              <w:t>Conclusão</w:t>
            </w:r>
            <w:r w:rsidR="00573A21">
              <w:rPr>
                <w:noProof/>
                <w:webHidden/>
              </w:rPr>
              <w:tab/>
            </w:r>
            <w:r w:rsidR="00573A21">
              <w:rPr>
                <w:noProof/>
                <w:webHidden/>
              </w:rPr>
              <w:fldChar w:fldCharType="begin"/>
            </w:r>
            <w:r w:rsidR="00573A21">
              <w:rPr>
                <w:noProof/>
                <w:webHidden/>
              </w:rPr>
              <w:instrText xml:space="preserve"> PAGEREF _Toc154400547 \h </w:instrText>
            </w:r>
            <w:r w:rsidR="00573A21">
              <w:rPr>
                <w:noProof/>
                <w:webHidden/>
              </w:rPr>
            </w:r>
            <w:r w:rsidR="00573A21">
              <w:rPr>
                <w:noProof/>
                <w:webHidden/>
              </w:rPr>
              <w:fldChar w:fldCharType="separate"/>
            </w:r>
            <w:r w:rsidR="00573A21">
              <w:rPr>
                <w:noProof/>
                <w:webHidden/>
              </w:rPr>
              <w:t>7</w:t>
            </w:r>
            <w:r w:rsidR="00573A21">
              <w:rPr>
                <w:noProof/>
                <w:webHidden/>
              </w:rPr>
              <w:fldChar w:fldCharType="end"/>
            </w:r>
          </w:hyperlink>
        </w:p>
        <w:p w14:paraId="67C6D207" w14:textId="6B41AD5D" w:rsidR="005949D8" w:rsidRDefault="005949D8">
          <w:r>
            <w:rPr>
              <w:b/>
              <w:bCs/>
            </w:rPr>
            <w:fldChar w:fldCharType="end"/>
          </w:r>
        </w:p>
      </w:sdtContent>
    </w:sdt>
    <w:p w14:paraId="2B9C592D" w14:textId="5059CE7D" w:rsidR="00D032F7" w:rsidRDefault="00D032F7"/>
    <w:p w14:paraId="2113AA26" w14:textId="77777777" w:rsidR="00FB556F" w:rsidRDefault="00FB556F"/>
    <w:p w14:paraId="7F0FE2D1" w14:textId="77777777" w:rsidR="00FB556F" w:rsidRDefault="00FB556F">
      <w:r>
        <w:br w:type="page"/>
      </w:r>
    </w:p>
    <w:p w14:paraId="161730A4" w14:textId="77777777" w:rsidR="00FB556F" w:rsidRDefault="00FB556F" w:rsidP="00FB556F">
      <w:pPr>
        <w:pStyle w:val="Ttulo1"/>
      </w:pPr>
      <w:bookmarkStart w:id="0" w:name="_Toc154400533"/>
      <w:r>
        <w:lastRenderedPageBreak/>
        <w:t>Índice de Figuras</w:t>
      </w:r>
      <w:bookmarkEnd w:id="0"/>
    </w:p>
    <w:p w14:paraId="47B9DAE5" w14:textId="77777777" w:rsidR="00FB556F" w:rsidRDefault="00FB556F">
      <w:pPr>
        <w:rPr>
          <w:rFonts w:asciiTheme="majorHAnsi" w:eastAsiaTheme="majorEastAsia" w:hAnsiTheme="majorHAnsi" w:cstheme="majorBidi"/>
          <w:color w:val="1F3864" w:themeColor="accent1" w:themeShade="80"/>
          <w:sz w:val="36"/>
          <w:szCs w:val="36"/>
        </w:rPr>
      </w:pPr>
      <w:r>
        <w:br w:type="page"/>
      </w:r>
    </w:p>
    <w:p w14:paraId="2F008A1C" w14:textId="77777777" w:rsidR="005F572B" w:rsidRDefault="00FB556F" w:rsidP="00FB556F">
      <w:pPr>
        <w:pStyle w:val="Ttulo1"/>
      </w:pPr>
      <w:bookmarkStart w:id="1" w:name="_Toc154400534"/>
      <w:r>
        <w:lastRenderedPageBreak/>
        <w:t>Chave de Siglas</w:t>
      </w:r>
      <w:bookmarkEnd w:id="1"/>
    </w:p>
    <w:p w14:paraId="16E9690D" w14:textId="77777777" w:rsidR="005F572B" w:rsidRDefault="005F572B" w:rsidP="005F572B"/>
    <w:tbl>
      <w:tblPr>
        <w:tblStyle w:val="SimplesTabela1"/>
        <w:tblpPr w:leftFromText="141" w:rightFromText="141" w:vertAnchor="text" w:horzAnchor="margin" w:tblpXSpec="center" w:tblpY="685"/>
        <w:tblW w:w="0" w:type="auto"/>
        <w:tblLook w:val="04A0" w:firstRow="1" w:lastRow="0" w:firstColumn="1" w:lastColumn="0" w:noHBand="0" w:noVBand="1"/>
      </w:tblPr>
      <w:tblGrid>
        <w:gridCol w:w="988"/>
        <w:gridCol w:w="3402"/>
      </w:tblGrid>
      <w:tr w:rsidR="005F572B" w14:paraId="0D9C1A03" w14:textId="77777777" w:rsidTr="005F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0C4C03" w14:textId="76BEA650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</w:t>
            </w:r>
            <w:r w:rsidRPr="00E108AC">
              <w:rPr>
                <w:sz w:val="26"/>
                <w:szCs w:val="26"/>
              </w:rPr>
              <w:t xml:space="preserve"> </w:t>
            </w:r>
          </w:p>
        </w:tc>
        <w:tc>
          <w:tcPr>
            <w:tcW w:w="3402" w:type="dxa"/>
          </w:tcPr>
          <w:p w14:paraId="09CCB72E" w14:textId="00E7D756" w:rsidR="005F572B" w:rsidRPr="00E108AC" w:rsidRDefault="005F572B" w:rsidP="005F57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</w:rPr>
            </w:pPr>
            <w:r>
              <w:rPr>
                <w:b w:val="0"/>
                <w:bCs w:val="0"/>
                <w:sz w:val="26"/>
                <w:szCs w:val="26"/>
              </w:rPr>
              <w:t>Extensible Markup Language</w:t>
            </w:r>
          </w:p>
        </w:tc>
      </w:tr>
      <w:tr w:rsidR="005F572B" w14:paraId="76902921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89E9556" w14:textId="210CA7E8" w:rsidR="005F572B" w:rsidRPr="00E108AC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XSD</w:t>
            </w:r>
          </w:p>
        </w:tc>
        <w:tc>
          <w:tcPr>
            <w:tcW w:w="3402" w:type="dxa"/>
          </w:tcPr>
          <w:p w14:paraId="36D3CDEF" w14:textId="072F1395" w:rsidR="005F572B" w:rsidRPr="00E108AC" w:rsidRDefault="005F572B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XML Schema Definition</w:t>
            </w:r>
          </w:p>
        </w:tc>
      </w:tr>
      <w:tr w:rsidR="005F572B" w14:paraId="67656006" w14:textId="77777777" w:rsidTr="005F572B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91D5F7" w14:textId="3230F8C9" w:rsidR="005F572B" w:rsidRDefault="005F572B" w:rsidP="005F572B">
            <w:pPr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CSV</w:t>
            </w:r>
          </w:p>
        </w:tc>
        <w:tc>
          <w:tcPr>
            <w:tcW w:w="3402" w:type="dxa"/>
          </w:tcPr>
          <w:p w14:paraId="75CA27CA" w14:textId="7CBF6489" w:rsidR="005F572B" w:rsidRPr="00E108AC" w:rsidRDefault="005F572B" w:rsidP="005F57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Comma Separated Values</w:t>
            </w:r>
          </w:p>
        </w:tc>
      </w:tr>
      <w:tr w:rsidR="005F572B" w14:paraId="45942CB9" w14:textId="77777777" w:rsidTr="005F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F4037E" w14:textId="01A8C2AA" w:rsidR="005F572B" w:rsidRDefault="005F572B" w:rsidP="005F572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JSON</w:t>
            </w:r>
          </w:p>
        </w:tc>
        <w:tc>
          <w:tcPr>
            <w:tcW w:w="3402" w:type="dxa"/>
          </w:tcPr>
          <w:p w14:paraId="7936C799" w14:textId="619A8FC6" w:rsidR="005F572B" w:rsidRPr="00E108AC" w:rsidRDefault="00CE1029" w:rsidP="005F57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Java Script Object Notation</w:t>
            </w:r>
          </w:p>
        </w:tc>
      </w:tr>
    </w:tbl>
    <w:p w14:paraId="205361E3" w14:textId="4776AE11" w:rsidR="00D032F7" w:rsidRDefault="00D032F7" w:rsidP="00FB556F">
      <w:pPr>
        <w:pStyle w:val="Ttulo1"/>
      </w:pPr>
      <w:r>
        <w:br w:type="page"/>
      </w:r>
    </w:p>
    <w:p w14:paraId="172061EF" w14:textId="1421E0E5" w:rsidR="005949D8" w:rsidRPr="005949D8" w:rsidRDefault="00D032F7" w:rsidP="005949D8">
      <w:pPr>
        <w:pStyle w:val="Ttulo1"/>
      </w:pPr>
      <w:bookmarkStart w:id="2" w:name="_Toc154400535"/>
      <w:r w:rsidRPr="005949D8">
        <w:lastRenderedPageBreak/>
        <w:t>Introdução</w:t>
      </w:r>
      <w:bookmarkEnd w:id="2"/>
    </w:p>
    <w:p w14:paraId="623790D0" w14:textId="77777777" w:rsidR="009510D5" w:rsidRDefault="00D72958" w:rsidP="00FB556F">
      <w:pPr>
        <w:ind w:firstLine="360"/>
        <w:jc w:val="both"/>
      </w:pPr>
      <w:r w:rsidRPr="00D72958">
        <w:t xml:space="preserve">Este trabalho foi realizado para o âmbito da disciplina de </w:t>
      </w:r>
      <w:r w:rsidR="00FB556F" w:rsidRPr="00FB556F">
        <w:rPr>
          <w:i/>
          <w:iCs/>
        </w:rPr>
        <w:t>P</w:t>
      </w:r>
      <w:r w:rsidRPr="00FB556F">
        <w:rPr>
          <w:i/>
          <w:iCs/>
        </w:rPr>
        <w:t xml:space="preserve">rocessamento </w:t>
      </w:r>
      <w:r w:rsidR="00FB556F" w:rsidRPr="00FB556F">
        <w:rPr>
          <w:i/>
          <w:iCs/>
        </w:rPr>
        <w:t>E</w:t>
      </w:r>
      <w:r w:rsidRPr="00FB556F">
        <w:rPr>
          <w:i/>
          <w:iCs/>
        </w:rPr>
        <w:t xml:space="preserve">struturado </w:t>
      </w:r>
      <w:r w:rsidR="00FB556F" w:rsidRPr="00FB556F">
        <w:rPr>
          <w:i/>
          <w:iCs/>
        </w:rPr>
        <w:t>de I</w:t>
      </w:r>
      <w:r w:rsidRPr="00FB556F">
        <w:rPr>
          <w:i/>
          <w:iCs/>
        </w:rPr>
        <w:t>nformação</w:t>
      </w:r>
      <w:r>
        <w:t xml:space="preserve">, </w:t>
      </w:r>
      <w:r w:rsidR="00FB556F">
        <w:t>que funcionará como integrador dos conhecimentos adquiridos no decorrer das aulas</w:t>
      </w:r>
      <w:r w:rsidR="009510D5">
        <w:t>.</w:t>
      </w:r>
    </w:p>
    <w:p w14:paraId="63D86BAD" w14:textId="10452933" w:rsidR="00FB556F" w:rsidRDefault="009510D5" w:rsidP="00FB556F">
      <w:pPr>
        <w:ind w:firstLine="360"/>
        <w:jc w:val="both"/>
      </w:pPr>
      <w:r>
        <w:t>Este trabalho</w:t>
      </w:r>
      <w:r w:rsidR="00FB556F" w:rsidRPr="00FB556F">
        <w:t xml:space="preserve"> consiste </w:t>
      </w:r>
      <w:r w:rsidR="00FB556F">
        <w:t>na</w:t>
      </w:r>
      <w:r w:rsidR="00FB556F" w:rsidRPr="00FB556F">
        <w:t xml:space="preserve"> construção de um </w:t>
      </w:r>
      <w:r w:rsidR="00FB556F">
        <w:t>vocabulário</w:t>
      </w:r>
      <w:r w:rsidR="00FB556F" w:rsidRPr="00FB556F">
        <w:t xml:space="preserve"> XML para suportar o envio de relatórios de vendas e devoluções de cada parceiro</w:t>
      </w:r>
      <w:r w:rsidR="00FB556F">
        <w:t xml:space="preserve"> da em</w:t>
      </w:r>
      <w:r w:rsidR="00FB556F" w:rsidRPr="00FB556F">
        <w:t xml:space="preserve">presa </w:t>
      </w:r>
      <w:r w:rsidR="00FB556F" w:rsidRPr="00FB556F">
        <w:rPr>
          <w:i/>
          <w:iCs/>
        </w:rPr>
        <w:t>Phone for You</w:t>
      </w:r>
      <w:r w:rsidR="00FB556F">
        <w:t>, uma empresa que</w:t>
      </w:r>
      <w:r w:rsidR="00FB556F" w:rsidRPr="00FB556F">
        <w:t xml:space="preserve"> comercializa </w:t>
      </w:r>
      <w:r w:rsidR="00FB556F">
        <w:t xml:space="preserve">smartphones através de várias lojas. </w:t>
      </w:r>
      <w:r w:rsidR="00FB556F" w:rsidRPr="00FB556F">
        <w:t xml:space="preserve">Assim cada parceiro terá de implementar </w:t>
      </w:r>
      <w:r w:rsidR="00FB556F">
        <w:t>nos</w:t>
      </w:r>
      <w:r w:rsidR="00FB556F" w:rsidRPr="00FB556F">
        <w:t xml:space="preserve"> seus sistemas informático</w:t>
      </w:r>
      <w:r w:rsidR="00FB556F">
        <w:t xml:space="preserve">s, um módulo </w:t>
      </w:r>
      <w:r w:rsidR="00FB556F" w:rsidRPr="00FB556F">
        <w:t xml:space="preserve">que suporta a geração de documentos </w:t>
      </w:r>
      <w:r w:rsidR="00FB556F">
        <w:t xml:space="preserve">XML </w:t>
      </w:r>
      <w:r w:rsidR="00FB556F" w:rsidRPr="00FB556F">
        <w:t>de vendas e devoluções de acordo com vocabulário estabelecido</w:t>
      </w:r>
      <w:r w:rsidR="00FB556F">
        <w:t>.</w:t>
      </w:r>
    </w:p>
    <w:p w14:paraId="61E82E7C" w14:textId="5FD48E0D" w:rsidR="009510D5" w:rsidRDefault="009510D5" w:rsidP="00FB556F">
      <w:pPr>
        <w:ind w:firstLine="360"/>
        <w:jc w:val="both"/>
      </w:pPr>
      <w:r w:rsidRPr="009510D5">
        <w:t>Para além da construção d</w:t>
      </w:r>
      <w:r>
        <w:t xml:space="preserve">e um </w:t>
      </w:r>
      <w:r w:rsidRPr="009510D5">
        <w:t xml:space="preserve">vocabulário XML para </w:t>
      </w:r>
      <w:r>
        <w:t>suportar o envio de</w:t>
      </w:r>
      <w:r w:rsidRPr="009510D5">
        <w:t xml:space="preserve"> relatórios </w:t>
      </w:r>
      <w:r>
        <w:t>d</w:t>
      </w:r>
      <w:r w:rsidRPr="009510D5">
        <w:t>e vendas</w:t>
      </w:r>
      <w:r>
        <w:t xml:space="preserve"> e devoluções,</w:t>
      </w:r>
      <w:r w:rsidRPr="009510D5">
        <w:t xml:space="preserve"> também será preciso fazer uma transformação dos dados já existentes de vários ficheiros CSV para uma base de dados </w:t>
      </w:r>
      <w:r w:rsidR="00B77013">
        <w:t>orientada a documentos (MongoDB)</w:t>
      </w:r>
      <w:r>
        <w:t>,</w:t>
      </w:r>
      <w:r w:rsidRPr="009510D5">
        <w:t xml:space="preserve"> </w:t>
      </w:r>
      <w:r>
        <w:t>p</w:t>
      </w:r>
      <w:r w:rsidRPr="009510D5">
        <w:t>ara além disso</w:t>
      </w:r>
      <w:r>
        <w:t>,</w:t>
      </w:r>
      <w:r w:rsidRPr="009510D5">
        <w:t xml:space="preserve"> também será necessário fazer uma API para aceder aos dados</w:t>
      </w:r>
      <w:r>
        <w:t xml:space="preserve">, e </w:t>
      </w:r>
      <w:r w:rsidRPr="009510D5">
        <w:t xml:space="preserve">construir os relatórios </w:t>
      </w:r>
      <w:r w:rsidR="00B77013">
        <w:t>para depois</w:t>
      </w:r>
      <w:r w:rsidRPr="009510D5">
        <w:t xml:space="preserve"> retornar ao utilizador</w:t>
      </w:r>
      <w:r w:rsidR="00B77013">
        <w:t>.</w:t>
      </w:r>
    </w:p>
    <w:p w14:paraId="682A6D17" w14:textId="00A7ADDC" w:rsidR="00003922" w:rsidRPr="00724250" w:rsidRDefault="00FB556F" w:rsidP="00FB556F">
      <w:pPr>
        <w:ind w:firstLine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r>
        <w:tab/>
      </w:r>
      <w:r w:rsidR="00D032F7">
        <w:br w:type="page"/>
      </w:r>
    </w:p>
    <w:p w14:paraId="27595778" w14:textId="77777777" w:rsidR="00724250" w:rsidRDefault="00724250" w:rsidP="00724250">
      <w:pPr>
        <w:pStyle w:val="Ttulo1"/>
        <w:numPr>
          <w:ilvl w:val="0"/>
          <w:numId w:val="1"/>
        </w:numPr>
      </w:pPr>
      <w:bookmarkStart w:id="3" w:name="_Toc154400536"/>
      <w:r>
        <w:lastRenderedPageBreak/>
        <w:t>Mongo DB</w:t>
      </w:r>
      <w:bookmarkEnd w:id="3"/>
    </w:p>
    <w:p w14:paraId="49F3AD5F" w14:textId="77777777" w:rsidR="00724250" w:rsidRDefault="00724250" w:rsidP="00724250">
      <w:pPr>
        <w:pStyle w:val="Ttulo2"/>
        <w:numPr>
          <w:ilvl w:val="1"/>
          <w:numId w:val="1"/>
        </w:numPr>
      </w:pPr>
      <w:bookmarkStart w:id="4" w:name="_Toc154400537"/>
      <w:r>
        <w:t>Estrutura da base de dados</w:t>
      </w:r>
      <w:bookmarkEnd w:id="4"/>
    </w:p>
    <w:p w14:paraId="3F8AD1A1" w14:textId="77777777" w:rsidR="00573A21" w:rsidRDefault="00B77013" w:rsidP="00573A21">
      <w:pPr>
        <w:ind w:left="708" w:firstLine="372"/>
        <w:jc w:val="both"/>
      </w:pPr>
      <w:r w:rsidRPr="00B77013">
        <w:t>Para a realização deste trabalho</w:t>
      </w:r>
      <w:r>
        <w:t>,</w:t>
      </w:r>
      <w:r w:rsidRPr="00B77013">
        <w:t xml:space="preserve"> foi-nos enviado </w:t>
      </w:r>
      <w:r>
        <w:t>vários ficheiros, em formato CSV, q</w:t>
      </w:r>
      <w:r w:rsidRPr="00B77013">
        <w:t xml:space="preserve">ue representam um subconjunto de informação tipicamente armazenada por um dos parceiros da </w:t>
      </w:r>
      <w:r w:rsidRPr="00B77013">
        <w:rPr>
          <w:i/>
          <w:iCs/>
        </w:rPr>
        <w:t>Phone for You</w:t>
      </w:r>
      <w:r>
        <w:t xml:space="preserve">, com o objetivo de fazer a importação deles para o Mongo DB. No entanto, como a </w:t>
      </w:r>
      <w:r w:rsidRPr="00B77013">
        <w:t>informação de ficheiros estava muito fragmentada</w:t>
      </w:r>
      <w:r>
        <w:t xml:space="preserve">, uma importação direta </w:t>
      </w:r>
      <w:r w:rsidRPr="00B77013">
        <w:t>era inviável</w:t>
      </w:r>
      <w:r>
        <w:t>,</w:t>
      </w:r>
      <w:r w:rsidRPr="00B77013">
        <w:t xml:space="preserve"> </w:t>
      </w:r>
      <w:r>
        <w:t xml:space="preserve">já que </w:t>
      </w:r>
      <w:r w:rsidRPr="00B77013">
        <w:t>as consultas iriam demorar imenso tempo</w:t>
      </w:r>
      <w:r>
        <w:t>.</w:t>
      </w:r>
      <w:r w:rsidRPr="00B77013">
        <w:t xml:space="preserve"> </w:t>
      </w:r>
      <w:r>
        <w:t>Então para resolver esse problema, fez-se uma transformação dos dados</w:t>
      </w:r>
      <w:r w:rsidRPr="00B77013">
        <w:t xml:space="preserve"> </w:t>
      </w:r>
      <w:r>
        <w:t>quando estes foram importados.</w:t>
      </w:r>
      <w:r w:rsidRPr="00B77013">
        <w:t xml:space="preserve"> </w:t>
      </w:r>
      <w:r w:rsidR="00573A21">
        <w:t>Ficando os dados divididos segundo as seguintes coleções:</w:t>
      </w:r>
    </w:p>
    <w:p w14:paraId="357FA115" w14:textId="2201F117" w:rsidR="00573A21" w:rsidRDefault="00573A21" w:rsidP="00573A21">
      <w:pPr>
        <w:pStyle w:val="Ttulo3"/>
        <w:numPr>
          <w:ilvl w:val="0"/>
          <w:numId w:val="4"/>
        </w:numPr>
      </w:pPr>
      <w:bookmarkStart w:id="5" w:name="_Toc154400538"/>
      <w:r>
        <w:t>Clientes</w:t>
      </w:r>
      <w:bookmarkEnd w:id="5"/>
    </w:p>
    <w:p w14:paraId="13C7BA28" w14:textId="5C729AE9" w:rsidR="004A41E9" w:rsidRPr="004A41E9" w:rsidRDefault="004A41E9" w:rsidP="004A41E9">
      <w:r>
        <w:t>[imagem do json]</w:t>
      </w:r>
    </w:p>
    <w:p w14:paraId="496ED613" w14:textId="77777777" w:rsidR="004A41E9" w:rsidRDefault="004A41E9" w:rsidP="00075948">
      <w:pPr>
        <w:ind w:firstLine="708"/>
        <w:jc w:val="both"/>
      </w:pPr>
      <w:r w:rsidRPr="004A41E9">
        <w:t>Para poder importar informação dos clientes</w:t>
      </w:r>
      <w:r>
        <w:t>,</w:t>
      </w:r>
      <w:r w:rsidRPr="004A41E9">
        <w:t xml:space="preserve"> foi preciso juntar vári</w:t>
      </w:r>
      <w:r>
        <w:t xml:space="preserve">os ficheiros em uma única coleção, </w:t>
      </w:r>
      <w:r w:rsidRPr="004A41E9">
        <w:t xml:space="preserve">sendo </w:t>
      </w:r>
      <w:r>
        <w:t>esses ficheiros: “</w:t>
      </w:r>
      <w:r w:rsidRPr="004A41E9">
        <w:rPr>
          <w:i/>
          <w:iCs/>
        </w:rPr>
        <w:t>address</w:t>
      </w:r>
      <w:r>
        <w:rPr>
          <w:i/>
          <w:iCs/>
        </w:rPr>
        <w:t>.csv”</w:t>
      </w:r>
      <w:r>
        <w:t>,</w:t>
      </w:r>
      <w:r w:rsidRPr="004A41E9">
        <w:t xml:space="preserve"> </w:t>
      </w:r>
      <w:r>
        <w:t>“city.csv” e</w:t>
      </w:r>
      <w:r w:rsidRPr="004A41E9">
        <w:t xml:space="preserve"> </w:t>
      </w:r>
      <w:r>
        <w:t>“</w:t>
      </w:r>
      <w:r w:rsidRPr="004A41E9">
        <w:t>country</w:t>
      </w:r>
      <w:r>
        <w:t>.csv”.</w:t>
      </w:r>
    </w:p>
    <w:p w14:paraId="1E1E113C" w14:textId="0A0E2324" w:rsidR="004A41E9" w:rsidRPr="004A41E9" w:rsidRDefault="004A41E9" w:rsidP="00075948">
      <w:pPr>
        <w:ind w:firstLine="360"/>
        <w:jc w:val="both"/>
      </w:pPr>
      <w:r>
        <w:t xml:space="preserve">Como </w:t>
      </w:r>
      <w:r w:rsidRPr="004A41E9">
        <w:t>cliente tem</w:t>
      </w:r>
      <w:r>
        <w:t xml:space="preserve"> </w:t>
      </w:r>
      <w:r w:rsidRPr="004A41E9">
        <w:t>uma morada</w:t>
      </w:r>
      <w:r>
        <w:t>,</w:t>
      </w:r>
      <w:r w:rsidRPr="004A41E9">
        <w:t xml:space="preserve"> e cada morada tem que ter </w:t>
      </w:r>
      <w:r>
        <w:t xml:space="preserve">registado </w:t>
      </w:r>
      <w:r w:rsidRPr="004A41E9">
        <w:t>uma cidade</w:t>
      </w:r>
      <w:r>
        <w:t>,</w:t>
      </w:r>
      <w:r w:rsidRPr="004A41E9">
        <w:t xml:space="preserve"> e </w:t>
      </w:r>
      <w:r>
        <w:t>uma</w:t>
      </w:r>
      <w:r w:rsidRPr="004A41E9">
        <w:t xml:space="preserve"> cidade </w:t>
      </w:r>
      <w:r>
        <w:t>está registada</w:t>
      </w:r>
      <w:r w:rsidRPr="004A41E9">
        <w:t xml:space="preserve"> a um país</w:t>
      </w:r>
      <w:r>
        <w:t>,</w:t>
      </w:r>
      <w:r w:rsidRPr="004A41E9">
        <w:t xml:space="preserve"> </w:t>
      </w:r>
      <w:r>
        <w:t>decidiu-se juntar</w:t>
      </w:r>
      <w:r w:rsidRPr="004A41E9">
        <w:t xml:space="preserve"> a informação dessas tabelas </w:t>
      </w:r>
      <w:r>
        <w:t>em uma única coleção.</w:t>
      </w:r>
    </w:p>
    <w:p w14:paraId="0234C99F" w14:textId="3B1526D6" w:rsidR="00573A21" w:rsidRDefault="00573A21" w:rsidP="00573A21">
      <w:pPr>
        <w:pStyle w:val="Ttulo3"/>
        <w:numPr>
          <w:ilvl w:val="0"/>
          <w:numId w:val="4"/>
        </w:numPr>
      </w:pPr>
      <w:bookmarkStart w:id="6" w:name="_Toc154400539"/>
      <w:r>
        <w:t>Produtos</w:t>
      </w:r>
      <w:bookmarkEnd w:id="6"/>
    </w:p>
    <w:p w14:paraId="66B14DA0" w14:textId="7B7DA2BA" w:rsidR="003F6B93" w:rsidRPr="003F6B93" w:rsidRDefault="003F6B93" w:rsidP="003F6B93">
      <w:pPr>
        <w:pStyle w:val="PargrafodaLista"/>
      </w:pPr>
      <w:r>
        <w:t>[imagem do json]</w:t>
      </w:r>
    </w:p>
    <w:p w14:paraId="0277BCE7" w14:textId="5AF91901" w:rsidR="00075948" w:rsidRDefault="004A41E9" w:rsidP="00075948">
      <w:pPr>
        <w:ind w:firstLine="360"/>
        <w:jc w:val="both"/>
      </w:pPr>
      <w:r w:rsidRPr="004A41E9">
        <w:t xml:space="preserve">Para os produtos aconteceu </w:t>
      </w:r>
      <w:r>
        <w:t xml:space="preserve">algo semelhante à coleção dos clientes, </w:t>
      </w:r>
      <w:r w:rsidRPr="004A41E9">
        <w:t xml:space="preserve">no entanto em vez de se juntar </w:t>
      </w:r>
      <w:r>
        <w:t>a</w:t>
      </w:r>
      <w:r w:rsidRPr="004A41E9">
        <w:t xml:space="preserve"> </w:t>
      </w:r>
      <w:r>
        <w:t>morada,</w:t>
      </w:r>
      <w:r w:rsidRPr="004A41E9">
        <w:t xml:space="preserve"> </w:t>
      </w:r>
      <w:r>
        <w:t>juntou-se o</w:t>
      </w:r>
      <w:r w:rsidRPr="004A41E9">
        <w:t xml:space="preserve"> produto com as categorias</w:t>
      </w:r>
      <w:r>
        <w:t>,</w:t>
      </w:r>
      <w:r w:rsidRPr="004A41E9">
        <w:t xml:space="preserve"> </w:t>
      </w:r>
      <w:r>
        <w:t>visto</w:t>
      </w:r>
      <w:r w:rsidRPr="004A41E9">
        <w:t xml:space="preserve"> que um produto </w:t>
      </w:r>
      <w:r>
        <w:t xml:space="preserve">tem uma ou mias categorias, e uma categoria pode ter uma ou mais subcategorias. Juntando assim a informação dos ficheiros </w:t>
      </w:r>
      <w:r w:rsidRPr="004A41E9">
        <w:rPr>
          <w:i/>
          <w:iCs/>
        </w:rPr>
        <w:t>“Product.csv”</w:t>
      </w:r>
      <w:r>
        <w:t xml:space="preserve">, </w:t>
      </w:r>
      <w:r w:rsidRPr="004A41E9">
        <w:rPr>
          <w:i/>
          <w:iCs/>
        </w:rPr>
        <w:t>“sub_category_product.csv”</w:t>
      </w:r>
      <w:r>
        <w:t xml:space="preserve">, </w:t>
      </w:r>
      <w:r w:rsidRPr="004A41E9">
        <w:rPr>
          <w:i/>
          <w:iCs/>
        </w:rPr>
        <w:t>“sub_category.csv”</w:t>
      </w:r>
      <w:r>
        <w:t xml:space="preserve"> e </w:t>
      </w:r>
      <w:r w:rsidRPr="004A41E9">
        <w:rPr>
          <w:i/>
          <w:iCs/>
        </w:rPr>
        <w:t>“category.csv”</w:t>
      </w:r>
      <w:r>
        <w:t xml:space="preserve">. </w:t>
      </w:r>
    </w:p>
    <w:p w14:paraId="27BE20C1" w14:textId="1F53AF0B" w:rsidR="00075948" w:rsidRDefault="00075948" w:rsidP="00573A21">
      <w:pPr>
        <w:pStyle w:val="Ttulo3"/>
        <w:numPr>
          <w:ilvl w:val="0"/>
          <w:numId w:val="4"/>
        </w:numPr>
      </w:pPr>
      <w:bookmarkStart w:id="7" w:name="_Toc154400541"/>
      <w:r>
        <w:t>Vendas</w:t>
      </w:r>
    </w:p>
    <w:p w14:paraId="6DB12902" w14:textId="3230EF18" w:rsidR="003F6B93" w:rsidRPr="003F6B93" w:rsidRDefault="003F6B93" w:rsidP="003F6B93">
      <w:pPr>
        <w:pStyle w:val="PargrafodaLista"/>
      </w:pPr>
      <w:r>
        <w:t>[imagem do json]</w:t>
      </w:r>
    </w:p>
    <w:p w14:paraId="037E039B" w14:textId="24F57298" w:rsidR="00075948" w:rsidRPr="00075948" w:rsidRDefault="00075948" w:rsidP="00075948">
      <w:pPr>
        <w:ind w:firstLine="360"/>
        <w:jc w:val="both"/>
      </w:pPr>
      <w:r w:rsidRPr="00075948">
        <w:t>Para poder criar a coleção das vendas</w:t>
      </w:r>
      <w:r>
        <w:t>,</w:t>
      </w:r>
      <w:r w:rsidRPr="00075948">
        <w:t xml:space="preserve"> foi preciso unir </w:t>
      </w:r>
      <w:r>
        <w:t xml:space="preserve">os ficheiros: </w:t>
      </w:r>
      <w:r w:rsidRPr="00075948">
        <w:rPr>
          <w:i/>
          <w:iCs/>
        </w:rPr>
        <w:t>“sales_header.csv”</w:t>
      </w:r>
      <w:r>
        <w:t xml:space="preserve">, </w:t>
      </w:r>
      <w:r w:rsidRPr="00075948">
        <w:rPr>
          <w:i/>
          <w:iCs/>
        </w:rPr>
        <w:t>“sales_lines.csv</w:t>
      </w:r>
      <w:r>
        <w:rPr>
          <w:i/>
          <w:iCs/>
        </w:rPr>
        <w:t>”</w:t>
      </w:r>
      <w:r>
        <w:t xml:space="preserve">, </w:t>
      </w:r>
      <w:r w:rsidR="003F6B93">
        <w:t xml:space="preserve">pois, </w:t>
      </w:r>
      <w:r>
        <w:t>uma “sales_header”</w:t>
      </w:r>
      <w:r w:rsidRPr="00075948">
        <w:t xml:space="preserve"> pode ter um</w:t>
      </w:r>
      <w:r w:rsidR="003F6B93">
        <w:t>a</w:t>
      </w:r>
      <w:r w:rsidRPr="00075948">
        <w:t xml:space="preserve"> ou mais </w:t>
      </w:r>
      <w:r>
        <w:t>“sales_lines”</w:t>
      </w:r>
      <w:r w:rsidR="003F6B93">
        <w:t>.</w:t>
      </w:r>
      <w:r>
        <w:t xml:space="preserve"> </w:t>
      </w:r>
      <w:r w:rsidR="003F6B93">
        <w:t>P</w:t>
      </w:r>
      <w:r w:rsidRPr="00075948">
        <w:t xml:space="preserve">ara além de unir esses </w:t>
      </w:r>
      <w:r>
        <w:t>dois</w:t>
      </w:r>
      <w:r w:rsidRPr="00075948">
        <w:t xml:space="preserve"> ficheiros</w:t>
      </w:r>
      <w:r>
        <w:t>,</w:t>
      </w:r>
      <w:r w:rsidRPr="00075948">
        <w:t xml:space="preserve"> também se colocou algum</w:t>
      </w:r>
      <w:r>
        <w:t xml:space="preserve">a </w:t>
      </w:r>
      <w:r w:rsidR="003F6B93">
        <w:t>informação</w:t>
      </w:r>
      <w:r>
        <w:t xml:space="preserve"> </w:t>
      </w:r>
      <w:r w:rsidRPr="00075948">
        <w:t>d</w:t>
      </w:r>
      <w:r>
        <w:t>o</w:t>
      </w:r>
      <w:r w:rsidR="003F6B93">
        <w:t xml:space="preserve"> cliente que comprou o produto,</w:t>
      </w:r>
      <w:r>
        <w:t xml:space="preserve"> e dos produtos comprados,</w:t>
      </w:r>
      <w:r w:rsidRPr="00075948">
        <w:t xml:space="preserve"> </w:t>
      </w:r>
      <w:r>
        <w:t xml:space="preserve">assim evita-se ter de percorrer várias coleções para </w:t>
      </w:r>
      <w:r w:rsidR="003F6B93">
        <w:t>quando se for</w:t>
      </w:r>
      <w:r>
        <w:t xml:space="preserve"> criar relatórios, fazendo com a aplicação tenha um desempenho muito melhor.</w:t>
      </w:r>
    </w:p>
    <w:p w14:paraId="59319C71" w14:textId="50A36748" w:rsidR="00573A21" w:rsidRDefault="00573A21" w:rsidP="00573A21">
      <w:pPr>
        <w:pStyle w:val="Ttulo3"/>
        <w:numPr>
          <w:ilvl w:val="0"/>
          <w:numId w:val="4"/>
        </w:numPr>
      </w:pPr>
      <w:r>
        <w:t>Devoluções</w:t>
      </w:r>
      <w:bookmarkEnd w:id="7"/>
    </w:p>
    <w:p w14:paraId="3787F76B" w14:textId="3F10F177" w:rsidR="003F6B93" w:rsidRPr="003F6B93" w:rsidRDefault="003F6B93" w:rsidP="003F6B93">
      <w:pPr>
        <w:pStyle w:val="PargrafodaLista"/>
      </w:pPr>
      <w:r>
        <w:t>[imagem do json]</w:t>
      </w:r>
    </w:p>
    <w:p w14:paraId="4A16547A" w14:textId="17A6764F" w:rsidR="003F6B93" w:rsidRPr="003F6B93" w:rsidRDefault="003F6B93" w:rsidP="003F6B93">
      <w:pPr>
        <w:ind w:firstLine="360"/>
        <w:jc w:val="both"/>
      </w:pPr>
      <w:r w:rsidRPr="003F6B93">
        <w:t>Nas devoluções</w:t>
      </w:r>
      <w:r>
        <w:t>,</w:t>
      </w:r>
      <w:r w:rsidRPr="003F6B93">
        <w:t xml:space="preserve"> juntou-se um pouco</w:t>
      </w:r>
      <w:r>
        <w:t xml:space="preserve"> de</w:t>
      </w:r>
      <w:r w:rsidRPr="003F6B93">
        <w:t xml:space="preserve"> toda a informação das outras coleções</w:t>
      </w:r>
      <w:r>
        <w:t xml:space="preserve"> criadas anteriormente, pois, uma devolução</w:t>
      </w:r>
      <w:r w:rsidRPr="003F6B93">
        <w:t xml:space="preserve"> </w:t>
      </w:r>
      <w:r>
        <w:t>é efetuada por um cliente, sobre um produto em específico, e esse produto está associado a uma venda a partir do código da sua fatura (invoice_id).</w:t>
      </w:r>
    </w:p>
    <w:p w14:paraId="54899950" w14:textId="0C7F136D" w:rsidR="00724250" w:rsidRPr="00724250" w:rsidRDefault="00724250" w:rsidP="00724250">
      <w:pPr>
        <w:pStyle w:val="Ttulo2"/>
        <w:numPr>
          <w:ilvl w:val="1"/>
          <w:numId w:val="1"/>
        </w:numPr>
      </w:pPr>
      <w:bookmarkStart w:id="8" w:name="_Toc154400542"/>
      <w:r>
        <w:t>Importação dos dados fornecidos</w:t>
      </w:r>
      <w:bookmarkEnd w:id="8"/>
    </w:p>
    <w:p w14:paraId="743657C4" w14:textId="1F01546D" w:rsidR="00724250" w:rsidRDefault="00724250" w:rsidP="00724250">
      <w:pPr>
        <w:pStyle w:val="Ttulo2"/>
        <w:numPr>
          <w:ilvl w:val="1"/>
          <w:numId w:val="1"/>
        </w:numPr>
      </w:pPr>
      <w:bookmarkStart w:id="9" w:name="_Toc154400543"/>
      <w:r>
        <w:t>Integração do BaseX com o MongoDB</w:t>
      </w:r>
      <w:bookmarkEnd w:id="9"/>
    </w:p>
    <w:p w14:paraId="57494394" w14:textId="15C54CA2" w:rsidR="00724250" w:rsidRPr="00724250" w:rsidRDefault="00724250" w:rsidP="00724250">
      <w:pPr>
        <w:pStyle w:val="Ttulo1"/>
        <w:numPr>
          <w:ilvl w:val="0"/>
          <w:numId w:val="1"/>
        </w:numPr>
        <w:rPr>
          <w:color w:val="2F5496" w:themeColor="accent1" w:themeShade="BF"/>
          <w:sz w:val="32"/>
          <w:szCs w:val="32"/>
        </w:rPr>
      </w:pPr>
      <w:r>
        <w:br w:type="page"/>
      </w:r>
      <w:bookmarkStart w:id="10" w:name="_Toc154400544"/>
      <w:r>
        <w:lastRenderedPageBreak/>
        <w:t>Organização do XML</w:t>
      </w:r>
      <w:bookmarkEnd w:id="10"/>
    </w:p>
    <w:p w14:paraId="7B2F1B18" w14:textId="77777777" w:rsidR="00724250" w:rsidRPr="00724250" w:rsidRDefault="00724250" w:rsidP="00724250">
      <w:pPr>
        <w:pStyle w:val="Ttulo2"/>
        <w:numPr>
          <w:ilvl w:val="1"/>
          <w:numId w:val="1"/>
        </w:numPr>
      </w:pPr>
      <w:bookmarkStart w:id="11" w:name="_Toc154400545"/>
      <w:r>
        <w:t>Estrutura do XML</w:t>
      </w:r>
      <w:bookmarkEnd w:id="11"/>
    </w:p>
    <w:p w14:paraId="1ED9D032" w14:textId="6C5E7B64" w:rsidR="00003922" w:rsidRPr="00724250" w:rsidRDefault="00724250" w:rsidP="00724250">
      <w:pPr>
        <w:pStyle w:val="Ttulo2"/>
        <w:numPr>
          <w:ilvl w:val="1"/>
          <w:numId w:val="1"/>
        </w:numPr>
      </w:pPr>
      <w:bookmarkStart w:id="12" w:name="_Toc154400546"/>
      <w:r>
        <w:t>Regras do XML (XML Schema)</w:t>
      </w:r>
      <w:bookmarkEnd w:id="12"/>
      <w:r w:rsidR="00003922">
        <w:br w:type="page"/>
      </w:r>
    </w:p>
    <w:p w14:paraId="1FD33ECC" w14:textId="77777777" w:rsidR="00D032F7" w:rsidRDefault="00D032F7"/>
    <w:p w14:paraId="58EA9419" w14:textId="37C44192" w:rsidR="00385766" w:rsidRDefault="00D032F7" w:rsidP="00D032F7">
      <w:pPr>
        <w:pStyle w:val="Ttulo1"/>
      </w:pPr>
      <w:bookmarkStart w:id="13" w:name="_Toc154400547"/>
      <w:r>
        <w:t>Conclusão</w:t>
      </w:r>
      <w:bookmarkEnd w:id="13"/>
    </w:p>
    <w:p w14:paraId="018A500B" w14:textId="77777777" w:rsidR="0064152F" w:rsidRPr="0064152F" w:rsidRDefault="0064152F" w:rsidP="0064152F"/>
    <w:p w14:paraId="20B6BF7C" w14:textId="15D5747D" w:rsidR="0064152F" w:rsidRDefault="0064152F" w:rsidP="0064152F">
      <w:pPr>
        <w:ind w:firstLine="708"/>
        <w:jc w:val="both"/>
      </w:pPr>
      <w:r>
        <w:t>A realização deste trabalho foi bem concebida tendo em conta o que nos foi proposto e também as nossas próprias exigências para o trabalho, entre elas</w:t>
      </w:r>
      <w:r>
        <w:t>, a constante busca pela estrutura da base de dados, que conseguisse gerar relatórios da forma mais eficiente possível.</w:t>
      </w:r>
      <w:r>
        <w:t xml:space="preserve"> </w:t>
      </w:r>
    </w:p>
    <w:p w14:paraId="1DDCC8E6" w14:textId="77777777" w:rsidR="0064152F" w:rsidRDefault="0064152F" w:rsidP="0064152F"/>
    <w:p w14:paraId="5928ADBA" w14:textId="5B1FA871" w:rsidR="0064152F" w:rsidRPr="0064152F" w:rsidRDefault="0064152F" w:rsidP="0064152F">
      <w:pPr>
        <w:ind w:firstLine="708"/>
        <w:jc w:val="both"/>
      </w:pPr>
      <w:r>
        <w:t xml:space="preserve">Ao longo da realização do </w:t>
      </w:r>
      <w:r>
        <w:t xml:space="preserve">projeto </w:t>
      </w:r>
      <w:r>
        <w:t>deparamo-nos com vários desafios, como por exemplo, a parte da</w:t>
      </w:r>
      <w:r>
        <w:t xml:space="preserve"> criação da migração dos dados dos ficheiros </w:t>
      </w:r>
      <w:r w:rsidR="00707E66">
        <w:t>CSV</w:t>
      </w:r>
      <w:r>
        <w:t xml:space="preserve"> para o mongoDB, e a passagem dos relatórios de JSON para XML a partir do baseX, </w:t>
      </w:r>
      <w:r>
        <w:t xml:space="preserve">que de acordo com todos os elementos do grupo foi o que deu mais trabalho. Mas com isto concluímos que </w:t>
      </w:r>
      <w:r>
        <w:t>este projeto foi muito importante para o nosso desenvolvimento, pois conseguimos colocar em prática aquilo que foi lecionado durante as aulas, assim, sedimentando os nossos conhecimentos.</w:t>
      </w:r>
      <w:r>
        <w:t xml:space="preserve"> </w:t>
      </w:r>
    </w:p>
    <w:sectPr w:rsidR="0064152F" w:rsidRPr="0064152F" w:rsidSect="00D032F7">
      <w:headerReference w:type="default" r:id="rId10"/>
      <w:footerReference w:type="default" r:id="rId11"/>
      <w:footerReference w:type="firs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AFB4" w14:textId="77777777" w:rsidR="00EE3DB2" w:rsidRDefault="00EE3DB2" w:rsidP="005949D8">
      <w:pPr>
        <w:spacing w:after="0" w:line="240" w:lineRule="auto"/>
      </w:pPr>
      <w:r>
        <w:separator/>
      </w:r>
    </w:p>
  </w:endnote>
  <w:endnote w:type="continuationSeparator" w:id="0">
    <w:p w14:paraId="576D8343" w14:textId="77777777" w:rsidR="00EE3DB2" w:rsidRDefault="00EE3DB2" w:rsidP="00594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898278868"/>
      <w:docPartObj>
        <w:docPartGallery w:val="Page Numbers (Bottom of Page)"/>
        <w:docPartUnique/>
      </w:docPartObj>
    </w:sdtPr>
    <w:sdtContent>
      <w:p w14:paraId="768F7786" w14:textId="2AEC545E" w:rsidR="005949D8" w:rsidRDefault="005949D8">
        <w:pPr>
          <w:pStyle w:val="Rodap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cs="Times New Roman"/>
          </w:rPr>
          <w:fldChar w:fldCharType="begin"/>
        </w:r>
        <w:r>
          <w:instrText>PAGE    \* MERGEFORMAT</w:instrText>
        </w:r>
        <w:r>
          <w:rPr>
            <w:rFonts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147DCA79" w14:textId="7BDCF11E" w:rsidR="005949D8" w:rsidRDefault="005949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E4E92" w14:textId="4D25767D" w:rsidR="005949D8" w:rsidRDefault="005949D8" w:rsidP="005949D8">
    <w:pPr>
      <w:jc w:val="center"/>
    </w:pPr>
    <w:r>
      <w:t>Licenciatura em Engenharia Informática</w:t>
    </w:r>
  </w:p>
  <w:p w14:paraId="793E8A58" w14:textId="77777777" w:rsidR="005949D8" w:rsidRDefault="00594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F920" w14:textId="77777777" w:rsidR="00EE3DB2" w:rsidRDefault="00EE3DB2" w:rsidP="005949D8">
      <w:pPr>
        <w:spacing w:after="0" w:line="240" w:lineRule="auto"/>
      </w:pPr>
      <w:r>
        <w:separator/>
      </w:r>
    </w:p>
  </w:footnote>
  <w:footnote w:type="continuationSeparator" w:id="0">
    <w:p w14:paraId="42189B60" w14:textId="77777777" w:rsidR="00EE3DB2" w:rsidRDefault="00EE3DB2" w:rsidP="00594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84AE9" w14:textId="33E832D4" w:rsidR="005949D8" w:rsidRDefault="005949D8" w:rsidP="005949D8">
    <w:pPr>
      <w:pStyle w:val="Cabealh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23E4DF" wp14:editId="24CB5116">
          <wp:simplePos x="0" y="0"/>
          <wp:positionH relativeFrom="column">
            <wp:posOffset>3771417</wp:posOffset>
          </wp:positionH>
          <wp:positionV relativeFrom="paragraph">
            <wp:posOffset>-210962</wp:posOffset>
          </wp:positionV>
          <wp:extent cx="2389505" cy="463550"/>
          <wp:effectExtent l="0" t="0" r="0" b="0"/>
          <wp:wrapSquare wrapText="bothSides"/>
          <wp:docPr id="2012797160" name="Imagem 4" descr="Uma imagem com texto, Tipo de letra, captura de ecrã,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2797160" name="Imagem 4" descr="Uma imagem com texto, Tipo de letra, captura de ecrã, logó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9505" cy="463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717E"/>
    <w:multiLevelType w:val="hybridMultilevel"/>
    <w:tmpl w:val="E4D2CBD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7F59"/>
    <w:multiLevelType w:val="hybridMultilevel"/>
    <w:tmpl w:val="B99AEA5A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C0530B"/>
    <w:multiLevelType w:val="hybridMultilevel"/>
    <w:tmpl w:val="CBD8A3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C59A3"/>
    <w:multiLevelType w:val="hybridMultilevel"/>
    <w:tmpl w:val="1540B6BC"/>
    <w:lvl w:ilvl="0" w:tplc="08160019">
      <w:start w:val="1"/>
      <w:numFmt w:val="low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3956574">
    <w:abstractNumId w:val="2"/>
  </w:num>
  <w:num w:numId="2" w16cid:durableId="598561650">
    <w:abstractNumId w:val="3"/>
  </w:num>
  <w:num w:numId="3" w16cid:durableId="1779060900">
    <w:abstractNumId w:val="1"/>
  </w:num>
  <w:num w:numId="4" w16cid:durableId="38522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2F7"/>
    <w:rsid w:val="00003922"/>
    <w:rsid w:val="00075948"/>
    <w:rsid w:val="001E1B16"/>
    <w:rsid w:val="002D7EB7"/>
    <w:rsid w:val="00385766"/>
    <w:rsid w:val="003F6B93"/>
    <w:rsid w:val="004A41E9"/>
    <w:rsid w:val="00573A21"/>
    <w:rsid w:val="005949D8"/>
    <w:rsid w:val="005F572B"/>
    <w:rsid w:val="0064152F"/>
    <w:rsid w:val="00707E66"/>
    <w:rsid w:val="00724250"/>
    <w:rsid w:val="009510D5"/>
    <w:rsid w:val="00A23672"/>
    <w:rsid w:val="00B77013"/>
    <w:rsid w:val="00BB4A04"/>
    <w:rsid w:val="00CD531C"/>
    <w:rsid w:val="00CE1029"/>
    <w:rsid w:val="00D032F7"/>
    <w:rsid w:val="00D72958"/>
    <w:rsid w:val="00EE3DB2"/>
    <w:rsid w:val="00F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3C2CA8"/>
  <w15:chartTrackingRefBased/>
  <w15:docId w15:val="{FF23C9F6-E378-4549-8408-CFF2F1C4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93"/>
  </w:style>
  <w:style w:type="paragraph" w:styleId="Ttulo1">
    <w:name w:val="heading 1"/>
    <w:basedOn w:val="Normal"/>
    <w:next w:val="Normal"/>
    <w:link w:val="Ttulo1Carter"/>
    <w:uiPriority w:val="9"/>
    <w:qFormat/>
    <w:rsid w:val="005949D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949D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949D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9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9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9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9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9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9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949D8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D032F7"/>
  </w:style>
  <w:style w:type="character" w:customStyle="1" w:styleId="Ttulo1Carter">
    <w:name w:val="Título 1 Caráter"/>
    <w:basedOn w:val="Tipodeletrapredefinidodopargrafo"/>
    <w:link w:val="Ttulo1"/>
    <w:uiPriority w:val="9"/>
    <w:rsid w:val="005949D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5949D8"/>
    <w:pPr>
      <w:outlineLvl w:val="9"/>
    </w:pPr>
  </w:style>
  <w:style w:type="paragraph" w:styleId="Ttulo">
    <w:name w:val="Title"/>
    <w:basedOn w:val="Normal"/>
    <w:next w:val="Normal"/>
    <w:link w:val="TtuloCarter"/>
    <w:uiPriority w:val="10"/>
    <w:qFormat/>
    <w:rsid w:val="005949D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9D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dice1">
    <w:name w:val="toc 1"/>
    <w:basedOn w:val="Normal"/>
    <w:next w:val="Normal"/>
    <w:autoRedefine/>
    <w:uiPriority w:val="39"/>
    <w:unhideWhenUsed/>
    <w:rsid w:val="00D032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032F7"/>
    <w:rPr>
      <w:color w:val="0563C1" w:themeColor="hyperlink"/>
      <w:u w:val="single"/>
    </w:rPr>
  </w:style>
  <w:style w:type="character" w:styleId="Forte">
    <w:name w:val="Strong"/>
    <w:basedOn w:val="Tipodeletrapredefinidodopargrafo"/>
    <w:uiPriority w:val="22"/>
    <w:qFormat/>
    <w:rsid w:val="005949D8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949D8"/>
  </w:style>
  <w:style w:type="paragraph" w:styleId="Rodap">
    <w:name w:val="footer"/>
    <w:basedOn w:val="Normal"/>
    <w:link w:val="RodapCarter"/>
    <w:uiPriority w:val="99"/>
    <w:unhideWhenUsed/>
    <w:rsid w:val="00594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949D8"/>
  </w:style>
  <w:style w:type="character" w:customStyle="1" w:styleId="Ttulo2Carter">
    <w:name w:val="Título 2 Caráter"/>
    <w:basedOn w:val="Tipodeletrapredefinidodopargrafo"/>
    <w:link w:val="Ttulo2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949D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9D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9D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9D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9D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9D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9D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949D8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9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9D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">
    <w:name w:val="Emphasis"/>
    <w:basedOn w:val="Tipodeletrapredefinidodopargrafo"/>
    <w:uiPriority w:val="20"/>
    <w:qFormat/>
    <w:rsid w:val="005949D8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5949D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9D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9D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9D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5949D8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5949D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5949D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5949D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5949D8"/>
    <w:rPr>
      <w:b/>
      <w:bCs/>
      <w:smallCaps/>
      <w:spacing w:val="10"/>
    </w:rPr>
  </w:style>
  <w:style w:type="paragraph" w:styleId="ndice2">
    <w:name w:val="toc 2"/>
    <w:basedOn w:val="Normal"/>
    <w:next w:val="Normal"/>
    <w:autoRedefine/>
    <w:uiPriority w:val="39"/>
    <w:unhideWhenUsed/>
    <w:rsid w:val="005949D8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73A21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573A21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5F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5F572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E5C5F1-42C2-4A1F-829D-44062CDCA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8</Pages>
  <Words>865</Words>
  <Characters>4673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processamento estruturado de infomração</dc:title>
  <dc:subject>Trabalho Prático – época normal</dc:subject>
  <dc:creator>8220337 - Hugo Ricardo almeida Guimarães;8220169 - César Ricardo Barbosa Castelo;8220307 - Pedro rcelo Santos Pinho</dc:creator>
  <cp:keywords/>
  <dc:description/>
  <cp:lastModifiedBy>Hugo Ricardo Almeida Guimarães</cp:lastModifiedBy>
  <cp:revision>8</cp:revision>
  <dcterms:created xsi:type="dcterms:W3CDTF">2023-12-25T12:02:00Z</dcterms:created>
  <dcterms:modified xsi:type="dcterms:W3CDTF">2023-12-25T16:38:00Z</dcterms:modified>
</cp:coreProperties>
</file>