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EC79" w14:textId="77777777" w:rsidR="00030BBB" w:rsidRDefault="00030BBB" w:rsidP="00030BBB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0420F">
        <w:rPr>
          <w:rFonts w:ascii="Times New Roman" w:eastAsia="Times New Roman" w:hAnsi="Times New Roman" w:cs="Times New Roman"/>
          <w:sz w:val="24"/>
          <w:szCs w:val="24"/>
        </w:rPr>
        <w:br/>
      </w:r>
      <w:r w:rsidRPr="00A042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B749D8" wp14:editId="57988CFA">
            <wp:extent cx="3911097" cy="1052189"/>
            <wp:effectExtent l="0" t="0" r="0" b="0"/>
            <wp:docPr id="1" name="Picture 1" descr="https://lh5.googleusercontent.com/5YJwbCUOEU9V0W1-h-DX9Z-eg4jTJqgTKtg0nFt8iygy53iIBDSKwSPiSzJo3-pCOA2l2sYKKGvffySvzyA_qIrXNW-O_7ja01RMBIv0VHp0a9t_EytKSljlWiUXNa4rQDMy1i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YJwbCUOEU9V0W1-h-DX9Z-eg4jTJqgTKtg0nFt8iygy53iIBDSKwSPiSzJo3-pCOA2l2sYKKGvffySvzyA_qIrXNW-O_7ja01RMBIv0VHp0a9t_EytKSljlWiUXNa4rQDMy1ib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34" cy="10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20F">
        <w:rPr>
          <w:rFonts w:ascii="Times New Roman" w:eastAsia="Times New Roman" w:hAnsi="Times New Roman" w:cs="Times New Roman"/>
          <w:sz w:val="24"/>
          <w:szCs w:val="24"/>
        </w:rPr>
        <w:br/>
      </w:r>
      <w:r w:rsidRPr="00A0420F">
        <w:rPr>
          <w:rFonts w:ascii="Times New Roman" w:eastAsia="Times New Roman" w:hAnsi="Times New Roman" w:cs="Times New Roman"/>
          <w:sz w:val="24"/>
          <w:szCs w:val="24"/>
        </w:rPr>
        <w:br/>
      </w:r>
      <w:r w:rsidRPr="00A0420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0CCBA7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Investigación</w:t>
      </w:r>
    </w:p>
    <w:p w14:paraId="46ED9C82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49A1513" w14:textId="77777777" w:rsidR="00030BBB" w:rsidRPr="00030BBB" w:rsidRDefault="00030BBB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  <w:r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Grupo: 1</w:t>
      </w:r>
    </w:p>
    <w:p w14:paraId="46273851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9A86107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B9F2F11" w14:textId="01428C94" w:rsidR="00030BBB" w:rsidRPr="00030BBB" w:rsidRDefault="001C4609" w:rsidP="00030BBB">
      <w:pPr>
        <w:spacing w:after="240" w:line="240" w:lineRule="auto"/>
        <w:rPr>
          <w:rFonts w:ascii="Arial" w:eastAsia="Times New Roman" w:hAnsi="Arial" w:cs="Arial"/>
          <w:sz w:val="28"/>
          <w:szCs w:val="24"/>
          <w:lang w:val="es-MX"/>
        </w:rPr>
      </w:pPr>
      <w:r>
        <w:rPr>
          <w:rFonts w:ascii="Arial" w:eastAsia="Times New Roman" w:hAnsi="Arial" w:cs="Arial"/>
          <w:sz w:val="28"/>
          <w:szCs w:val="24"/>
          <w:lang w:val="es-MX"/>
        </w:rPr>
        <w:t>Bases de Datos</w:t>
      </w:r>
    </w:p>
    <w:p w14:paraId="24DDA41A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5ED35E9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83A1BE3" w14:textId="77777777" w:rsidR="00030BBB" w:rsidRPr="00030BBB" w:rsidRDefault="00030BBB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  <w:r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Hugo David Franco Ávila</w:t>
      </w:r>
    </w:p>
    <w:p w14:paraId="484CB10D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131148B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2EDE3A7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B433843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CD23DD3" w14:textId="77777777" w:rsidR="00030BBB" w:rsidRPr="00030BBB" w:rsidRDefault="00030BBB" w:rsidP="00030BBB">
      <w:pPr>
        <w:spacing w:after="0" w:line="240" w:lineRule="auto"/>
        <w:rPr>
          <w:rFonts w:ascii="Arial" w:eastAsia="Times New Roman" w:hAnsi="Arial" w:cs="Arial"/>
          <w:sz w:val="28"/>
          <w:szCs w:val="24"/>
          <w:lang w:val="es-MX"/>
        </w:rPr>
      </w:pPr>
      <w:r w:rsidRPr="00030BBB">
        <w:rPr>
          <w:rFonts w:ascii="Arial" w:eastAsia="Times New Roman" w:hAnsi="Arial" w:cs="Arial"/>
          <w:sz w:val="28"/>
          <w:szCs w:val="24"/>
          <w:lang w:val="es-MX"/>
        </w:rPr>
        <w:t>A01654856</w:t>
      </w:r>
    </w:p>
    <w:p w14:paraId="589ABF89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3B2DC96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FC53CF6" w14:textId="77777777" w:rsidR="00030BBB" w:rsidRPr="00030BBB" w:rsidRDefault="00030BBB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</w:p>
    <w:p w14:paraId="0CC07460" w14:textId="40F9EDE4" w:rsidR="00030BBB" w:rsidRPr="00030BBB" w:rsidRDefault="00030BBB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  <w:r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Profesor</w:t>
      </w:r>
      <w:r>
        <w:rPr>
          <w:rFonts w:ascii="Arial" w:eastAsia="Times New Roman" w:hAnsi="Arial" w:cs="Arial"/>
          <w:color w:val="000000"/>
          <w:sz w:val="28"/>
          <w:szCs w:val="28"/>
          <w:lang w:val="es-MX"/>
        </w:rPr>
        <w:t>: Ricardo Cortés Espinoza</w:t>
      </w:r>
    </w:p>
    <w:p w14:paraId="4E3D3388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CEECC23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1A2B7E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7032CE8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FDE9999" w14:textId="4D795F3D" w:rsidR="00030BBB" w:rsidRDefault="009265AD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MX"/>
        </w:rPr>
        <w:t>11</w:t>
      </w:r>
      <w:r w:rsidR="00030BBB"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/0</w:t>
      </w:r>
      <w:r>
        <w:rPr>
          <w:rFonts w:ascii="Arial" w:eastAsia="Times New Roman" w:hAnsi="Arial" w:cs="Arial"/>
          <w:color w:val="000000"/>
          <w:sz w:val="28"/>
          <w:szCs w:val="28"/>
          <w:lang w:val="es-MX"/>
        </w:rPr>
        <w:t>3</w:t>
      </w:r>
      <w:r w:rsidR="00030BBB"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/2019</w:t>
      </w:r>
    </w:p>
    <w:p w14:paraId="444787BE" w14:textId="072F6309" w:rsidR="0029741A" w:rsidRDefault="0029741A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</w:p>
    <w:p w14:paraId="3FF71009" w14:textId="042EF2DA" w:rsidR="0029741A" w:rsidRDefault="0029741A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</w:p>
    <w:p w14:paraId="39EA2F26" w14:textId="681F8D7C" w:rsidR="0029741A" w:rsidRDefault="0029741A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</w:p>
    <w:p w14:paraId="1D83AF3B" w14:textId="77777777" w:rsidR="0029741A" w:rsidRPr="00030BBB" w:rsidRDefault="0029741A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  <w:bookmarkStart w:id="0" w:name="_GoBack"/>
      <w:bookmarkEnd w:id="0"/>
    </w:p>
    <w:p w14:paraId="29C3C225" w14:textId="77777777" w:rsidR="00030BBB" w:rsidRPr="00030BBB" w:rsidRDefault="00030BBB">
      <w:pPr>
        <w:rPr>
          <w:lang w:val="es-MX"/>
        </w:rPr>
      </w:pPr>
    </w:p>
    <w:sectPr w:rsidR="00030BBB" w:rsidRPr="0003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BB"/>
    <w:rsid w:val="00030BBB"/>
    <w:rsid w:val="001C4609"/>
    <w:rsid w:val="0029741A"/>
    <w:rsid w:val="0092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8F32"/>
  <w15:chartTrackingRefBased/>
  <w15:docId w15:val="{B9AE6933-9AA5-435C-A7D3-48FCF847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David Franco Ávila</dc:creator>
  <cp:keywords/>
  <dc:description/>
  <cp:lastModifiedBy>Hugo David Franco Ávila</cp:lastModifiedBy>
  <cp:revision>4</cp:revision>
  <dcterms:created xsi:type="dcterms:W3CDTF">2019-03-13T05:08:00Z</dcterms:created>
  <dcterms:modified xsi:type="dcterms:W3CDTF">2019-03-13T05:09:00Z</dcterms:modified>
</cp:coreProperties>
</file>