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44FD1" w14:textId="77777777" w:rsidR="0053105F" w:rsidRDefault="0053105F" w:rsidP="0053105F">
      <w:pPr>
        <w:pStyle w:val="Ttulo2"/>
        <w:shd w:val="clear" w:color="auto" w:fill="FFFFFF"/>
        <w:spacing w:before="0" w:beforeAutospacing="0" w:after="0" w:afterAutospacing="0"/>
        <w:ind w:hanging="8"/>
        <w:jc w:val="center"/>
        <w:textAlignment w:val="baseline"/>
        <w:rPr>
          <w:rFonts w:ascii="Source Sans Pro" w:hAnsi="Source Sans Pro"/>
          <w:color w:val="011B53"/>
          <w:sz w:val="42"/>
          <w:szCs w:val="42"/>
        </w:rPr>
      </w:pPr>
      <w:r>
        <w:rPr>
          <w:rFonts w:ascii="Source Sans Pro" w:hAnsi="Source Sans Pro"/>
          <w:color w:val="011B53"/>
          <w:sz w:val="42"/>
          <w:szCs w:val="42"/>
        </w:rPr>
        <w:t>Ata de Reunião</w:t>
      </w:r>
    </w:p>
    <w:p w14:paraId="6CD6E92D" w14:textId="77777777" w:rsidR="0053105F" w:rsidRDefault="0053105F" w:rsidP="0053105F">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ATA DA QUADRAGÉSIMA PRIMEIRA REUNIÃO PLENÁRIA ORDINÁRIA DA QUARTA SESSÃO LEGISLATIVA ORDINÁRIA DA DÉCIMA NONA LEGISLATURA, REALIZADA EM 29 DE JUNHO DE 2022, </w:t>
      </w:r>
      <w:r>
        <w:rPr>
          <w:rStyle w:val="Forte"/>
          <w:rFonts w:ascii="inherit" w:hAnsi="inherit"/>
          <w:color w:val="808080"/>
          <w:sz w:val="21"/>
          <w:szCs w:val="21"/>
          <w:bdr w:val="none" w:sz="0" w:space="0" w:color="auto" w:frame="1"/>
        </w:rPr>
        <w:t>PELO SISTEMA DE DELIBERAÇÃO REMOTA – SDR</w:t>
      </w:r>
      <w:r>
        <w:rPr>
          <w:rStyle w:val="Forte"/>
          <w:rFonts w:ascii="inherit" w:hAnsi="inherit"/>
          <w:color w:val="000000"/>
          <w:sz w:val="21"/>
          <w:szCs w:val="21"/>
          <w:bdr w:val="none" w:sz="0" w:space="0" w:color="auto" w:frame="1"/>
        </w:rPr>
        <w:t>.</w:t>
      </w:r>
    </w:p>
    <w:p w14:paraId="0BBC64E7" w14:textId="77777777" w:rsidR="0053105F" w:rsidRDefault="0053105F" w:rsidP="0053105F">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5577A7A4" w14:textId="77777777" w:rsidR="0053105F" w:rsidRDefault="0053105F" w:rsidP="0053105F">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PRESIDÊNCIA DOS DEPUTADOS ERIBERTO MEDEIROS, JOSÉ QUEIROZ E ROMÁRIO DIAS</w:t>
      </w:r>
    </w:p>
    <w:p w14:paraId="6A67217B" w14:textId="77777777" w:rsidR="0053105F" w:rsidRDefault="0053105F" w:rsidP="0053105F">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117C62E6" w14:textId="77777777" w:rsidR="0053105F" w:rsidRDefault="0053105F" w:rsidP="0053105F">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Fonts w:ascii="inherit" w:hAnsi="inherit"/>
          <w:color w:val="000000"/>
          <w:sz w:val="21"/>
          <w:szCs w:val="21"/>
          <w:bdr w:val="none" w:sz="0" w:space="0" w:color="auto" w:frame="1"/>
        </w:rPr>
        <w:t>A`S 10 HORAS DE 29 DE JUNHO DE 2022, REUNEM-SE </w:t>
      </w:r>
      <w:r>
        <w:rPr>
          <w:rFonts w:ascii="Verdana" w:hAnsi="Verdana"/>
          <w:color w:val="808080"/>
          <w:sz w:val="21"/>
          <w:szCs w:val="21"/>
          <w:bdr w:val="none" w:sz="0" w:space="0" w:color="auto" w:frame="1"/>
        </w:rPr>
        <w:t>REMOTAMENTE NA FORMA DISCIPLINADA PELA RESOLUÇÃO 1.667, DE 24 DE MARÇO DE 2020</w:t>
      </w:r>
      <w:r>
        <w:rPr>
          <w:rFonts w:ascii="inherit" w:hAnsi="inherit"/>
          <w:color w:val="000000"/>
          <w:sz w:val="21"/>
          <w:szCs w:val="21"/>
          <w:bdr w:val="none" w:sz="0" w:space="0" w:color="auto" w:frame="1"/>
        </w:rPr>
        <w:t>, OS DEPUTADOS ADALTO SANTOS, AGLAILSON VICTOR, ALUÍSIO LESSA, ÁLVARO PORTO, ANTONIO COELHO, ANTONIO FERNANDO, ANTONIO MORAES, CLARISSA TÉRCIO, CLOVIS PAIVA, CORONEL ALBERTO FEITOSA, DELEGADA GLEIDE ÂNGELO, DIOGO MORAES, DORIEL BARROS, ERIBERTO MEDEIROS, ERICK LESSA, FABRIZIO FERRAZ, GUSTAVO GOUVEIA, HENRIQUE QUEIROZ FILHO, ISALTINO NASCIMENTO, JOÃO PAULO, JOAQUIM LIRA, JOEL DA HARPA, JOSÉ QUEIROZ, LUCAS RAMOS, MANOEL FERREIRA, PRISCILA KRAUSE, ROBERTA ARRAES, ROGÉRIO LEÃO, ROMÁRIO DIAS, ROMERO SALES FILHO, SIMONE SANTANA, TONY GEL, WALDEMAR BORGES E WILLIAM BRIGIDO </w:t>
      </w:r>
      <w:r>
        <w:rPr>
          <w:rFonts w:ascii="Verdana" w:hAnsi="Verdana"/>
          <w:color w:val="808080"/>
          <w:sz w:val="21"/>
          <w:szCs w:val="21"/>
          <w:bdr w:val="none" w:sz="0" w:space="0" w:color="auto" w:frame="1"/>
        </w:rPr>
        <w:t>(34 PRESENTES). </w:t>
      </w:r>
      <w:r>
        <w:rPr>
          <w:rFonts w:ascii="inherit" w:hAnsi="inherit"/>
          <w:color w:val="000000"/>
          <w:sz w:val="21"/>
          <w:szCs w:val="21"/>
          <w:bdr w:val="none" w:sz="0" w:space="0" w:color="auto" w:frame="1"/>
        </w:rPr>
        <w:t>JUSTIFICADAS AS AUSÊNCIAS DOS DEPUTADOS ALESSANDRA VIEIRA, CLAUDIANO MARTINS FILHO, CLODOALDO MAGALHÃES, DULCI AMORIM, FABÍOLA CABRAL, FRANCISMAR PONTES, GUILHERME UCHOA, JOÃO PAULO COSTA, JUNTAS, MARCO AURELIO MEU AMIGO, PASTOR CLEITON COLLINS, RODRIGO NOVAES, TERESA LEITÃO E WANDERSON FLORÊNCIO. LICENCIADO O DEPUTADO ROMERO ALBUQUERQUE, EM VIRTUDE DA RESOLUÇÃO Nº 1.819, DE 14 DE JUNHO DE 2022.</w:t>
      </w:r>
      <w:r>
        <w:rPr>
          <w:rFonts w:ascii="Verdana" w:hAnsi="Verdana"/>
          <w:color w:val="808080"/>
          <w:sz w:val="21"/>
          <w:szCs w:val="21"/>
          <w:bdr w:val="none" w:sz="0" w:space="0" w:color="auto" w:frame="1"/>
        </w:rPr>
        <w:t> </w:t>
      </w:r>
      <w:r>
        <w:rPr>
          <w:rFonts w:ascii="inherit" w:hAnsi="inherit"/>
          <w:color w:val="000000"/>
          <w:sz w:val="21"/>
          <w:szCs w:val="21"/>
          <w:bdr w:val="none" w:sz="0" w:space="0" w:color="auto" w:frame="1"/>
        </w:rPr>
        <w:t>O DEPUTADO ERIBERTO MEDEIROS ABRE A REUNIÃO E DESIGNA OS DEPUTADOS ANTÔNIO FERNANDO E JOSÉ QUEIROZ PARA PRIMEIRA E SEGUNDA SECRETARIAS, RESPECTIVAMENTE. A ATA DA REUNIÃO PLENÁRIA DO DIA 28 DE JUNHO DO CORRENTE ANO É LIDA, SUBMETIDA À DISCUSSÃO E À VOTAÇÃO, APROVADA E ENVIADA À PUBLICAÇÃO. O EXPEDIENTE É LIDO E ENVIADO À PUBLICAÇÃO. INICIA O PEQUENO EXPEDIENTE. </w:t>
      </w:r>
      <w:r>
        <w:rPr>
          <w:rFonts w:ascii="Verdana" w:hAnsi="Verdana"/>
          <w:color w:val="808080"/>
          <w:sz w:val="21"/>
          <w:szCs w:val="21"/>
          <w:bdr w:val="none" w:sz="0" w:space="0" w:color="auto" w:frame="1"/>
        </w:rPr>
        <w:t xml:space="preserve">O PRESIDENTE CONCEDE A PALAVRA AO DEPUTADO WALDEMAR BORGES, QUE REGISTRA O CENTÉSIMO DIA INTERNACIONAL DO CORPORATIVISMO, A SER COMEMORADO NO PRÓXIMO DIA 2 DE JULHO E DESTACA A IMPORTÂNCIA DESSE MOVIMENTO ECONÔMICO PARA A GERAÇÃO E DISTRIBUIÇÃO DE RENDA PARA OS COOPERADOS. O DEPUTADO FRISA INICIATIVAS RECENTES DO SEU MANDATO COM A FINALIDADE DE AMPARAR ESTE SEGMENTO: A FRENTE PARLAMENTAR DO COOPERATIVISMO, QUE VISA FORTALECER ESSAS ORGANIZAÇÕES EM PERNAMBUCO, E A LEI Nº 15.688, QUE INSTITUI UMA POLÍTICA ESTADUAL DE APOIO E INCENTIVO. É CONCEDIDA A PALAVRA AO DEPUTADO JOSÉ QUEIROZ, QUE REFLETE SOBRE O ENCERRAMENTO DO PRIMEIRO PERÍODO DESTA SESSÃO LEGISLATIVA E REGISTRA A RESPONSABILIDADE DOS PARLAMENTARES DESTA CASA NOS </w:t>
      </w:r>
      <w:r>
        <w:rPr>
          <w:rFonts w:ascii="Verdana" w:hAnsi="Verdana"/>
          <w:color w:val="808080"/>
          <w:sz w:val="21"/>
          <w:szCs w:val="21"/>
          <w:bdr w:val="none" w:sz="0" w:space="0" w:color="auto" w:frame="1"/>
        </w:rPr>
        <w:lastRenderedPageBreak/>
        <w:t>MOMENTOS MAIS DIFÍCEIS DA PANDEMIA DA COVID-19, ENALTECENDO A ATUAÇÃO DESTE PODER PARA ATENDER OS INTERESSES DA SOCIEDADE PERNAMBUCANA. EM SEGUIDA, O PRESIDENTE CONCEDE A PALAVRA AO DEPUTADO DORIEL BARROS, QUE REPERCUTE A IMPLEMENTAÇÃO DO PROGRAMA ESTADUAL DE AQUISIÇÃO DE ALIMENTOS DA AGRICULTURA FAMILIAR (PEAAF), PARABENIZANDO O GOVERNADOR PAULO CÂMARA POR COLOCAR EM PRÁTICA ESSA MEDIDA DE ESTÍMULO A ESTE SETOR. O DEPUTADO JOSÉ QUEIROZ ASSUME A PRESIDÊNCIA DOS TRABALHOS E CONCEDE A PALAVRA AO DEPUTADO ERIBERTO MEDEIROS, QUE REGISTRA O ANIVERSÁRIO DE 113 ANOS DO INSTITUTO DE IDENTIFICAÇÃO TAVARES BURIL, RECONHECENDO OS RELEVANTES SERVIÇOS PRESTADOS PELOS POLICIAIS CIVIS QUE ATUAM NA INSTITUIÇÃO. EM SEGUIDA, DESTACA A PARTICIPAÇÃO DO SEU MANDATO NA CRIAÇÃO DA NORMA QUE PREVÊ VALOR ÚNICO PARA A SEGUNDA VIA DA CARTEIRA DE IDENTIDADE, A LEI Nº 16.782/2019. O PRESIDENTE ELOGIA OS DISCURSOS ANTERIORES, REGISTRANDO QUE AÇÕES COMO AS SUPRACITADAS REAFIRMAM O COMPROMISSO DESTA CASA LEGISLATIVA COM A SOCIEDADE PERNAMBUCANA. O DEPUTADO ERIBERTO MEDEIROS REASSUME A PRESIDÊNCIA DOS TRABALHOS E CONCEDE A PALAVRA AO DEPUTADO ANTÔNIO MORAES, QUE TAMBÉM HOMENAGEIA O INSTITUTO DE IDENTIFICAÇÃO TAVARES BURIL E PARABENIZA O DIRETOR PAULO JEAN PELO BRILHANTE TRABALHO REALIZADO A FRENTE DA INSTITUIÇÃO. INICIA O GRANDE EXPEDIENTE. O PRESIDENTE CONCEDE A PALAVRA À DEPUTADA PRISCILA KRAUSE, QUE DISCURSA SOBRE O AVANÇO DA POBREZA E A DECADÊNCIA SOCIAL E ECONÔMICA NO ESTADO DE PERNAMBUCO, ATRIBUINDO A CULPA POR TAL CONJUNTURA ÀS ÚLTIMAS GESTÕES ESTADUAIS. É APARTEADA PELOS DEPUTADOS ROMÁRIO DIAS E ANTÔNIO COELHO. O PRESIDENTE CONCEDE A PALAVRA AO DEPUTADO ANTÔNIO COELHO, QUE COBRA DO GOVERNO DO ESTADO O IMEDIATO CUMPRIMENTO DA LEI COMPLEMENTAR Nº 194/2022, QUE LIMITA O IMPOSTO SOBRE CIRCULAÇÃO DE MERCADORIAS E SERVIÇOS (ICMS) EM COMBUSTÍVEIS, ENERGIA ELÉTRICA, COMUNICAÇÕES E TRANSPORTE COLETIVO. É APARTEADO PELA DEPUTADA PRISCILA KRAUSE. O DEPUTADO ROMÁRIO DIAS ASSUME A PRESIDÊNCIA DOS TRABALHOS E CONCEDE A PALAVRA AO DEPUTADO ERIBERTO MEDEIROS, QUE REGISTRA A PUBLICAÇÃO DA LEI Nº 17.846/2022, QUE INSTITUIU O DIA ESTADUAL DE CONSCIENTIZAÇÃO E DE COMBATE À VIOLAÇÃO DAS PRERROGATIVAS DA ADVOCACIA, E DISCURSA SOBRE A IMPORTÂNCIA DESSA INICIATIVA PARA O FORTALECIMENTO DA ORDEM DOS ADVOGADOS DO BRASIL (OAB) E DEMAIS INSTITUIÇÕES DEMOCRÁTICAS. </w:t>
      </w:r>
      <w:r>
        <w:rPr>
          <w:rFonts w:ascii="inherit" w:hAnsi="inherit"/>
          <w:color w:val="000000"/>
          <w:sz w:val="21"/>
          <w:szCs w:val="21"/>
          <w:bdr w:val="none" w:sz="0" w:space="0" w:color="auto" w:frame="1"/>
        </w:rPr>
        <w:t>O DEPUTADO ERIBERTO MEDEIROS REASSUME A PRESIDÊNCIA DOS TRABALHOS. </w:t>
      </w:r>
      <w:r>
        <w:rPr>
          <w:rFonts w:ascii="Verdana" w:hAnsi="Verdana"/>
          <w:color w:val="808080"/>
          <w:sz w:val="21"/>
          <w:szCs w:val="21"/>
          <w:bdr w:val="none" w:sz="0" w:space="0" w:color="auto" w:frame="1"/>
        </w:rPr>
        <w:t xml:space="preserve">INICIA A ORDEM DO DIA. ANUNCIADA A SEGUNDA DISCUSSÃO DO PROJETO DE LEI COMPLEMENTAR Nº 3496/2022 COM EMENDA MODIFICATIVA Nº 4 DE AUTORIA </w:t>
      </w:r>
      <w:r>
        <w:rPr>
          <w:rFonts w:ascii="Verdana" w:hAnsi="Verdana"/>
          <w:color w:val="808080"/>
          <w:sz w:val="21"/>
          <w:szCs w:val="21"/>
          <w:bdr w:val="none" w:sz="0" w:space="0" w:color="auto" w:frame="1"/>
        </w:rPr>
        <w:lastRenderedPageBreak/>
        <w:t xml:space="preserve">DA COMISSÃO DE CONSTITUIÇÃO, LEGISLAÇÃO E JUSTIÇA. NÃO HAVENDO QUEM QUEIRA DISCUTIR, O PRESIDENTE A ENCERRA E INFORMA QUE A VOTAÇÃO OBEDECERÁ AO PROCESSO NOMINAL, ISTO FEITO, VOTAM “SIM” OS DEPUTADOS ADALTO SANTOS, AGLAILSON VICTOR, ALUÍSIO LESSA, ÁLVARO PORTO, ANTONIO COELHO, ANTONIO FERNANDO, ANTONIO MORAES, CLARISSA TÉRCIO, CLOVIS PAIVA, CORONEL ALBERTO FEITOSA, DELEGADA GLEIDE ÂNGELO, DIOGO MORAES, DORIEL BARROS, ERICK LESSA, FABRIZIO FERRAZ, ISALTINO NASCIMENTO, JOÃO PAULO, JOAQUIM LIRA, JOEL DA HARPA, JOSÉ QUEIROZ, LUCAS RAMOS, MANOEL FERREIRA, PRISCILA KRAUSE, ROBERTA ARRAES, ROGÉRIO LEÃO, ROMÁRIO DIAS, ROMERO SALES FILHO, SIMONE SANTANA, TONY GEL, WALDEMAR BORGES E WILLIAM BRIGIDO (31 VOTOS) E DEIXAM DE VOTAR OS DEPUTADOS ALESSANDRA VIEIRA, CLAUDIANO MARTINS FILHO, CLODOALDO MAGALHÃES, DULCI AMORIM, FABÍOLA CABRAL, FRANCISMAR PONTES, GUILHERME UCHOA, GUSTAVO GOUVEIA, HENRIQUE QUEIROZ FILHO, JOÃO PAULO COSTA, JUNTAS, MARCO AURELIO MEU AMIGO, PASTOR CLEITON COLLINS, RODRIGO NOVAES, ROMERO ALBUQUERQUE, TERESA LEITÃO, WANDERSON FLORÊNCIO E ERIBERTO MEDEIROS, ESTE EM VIRTUDE DO DISPOSTO NO ARTIGO 65, INCISO IV, ALÍNEA “C", DO REGIMENTO INTERNO (18 PARLAMENTARES), SENDO APROVADO EM SEGUNDA DISCUSSÃO O PROJETO DE LEI COMPLEMENTAR Nº 3496/2022 COM EMENDA MODIFICATIVA Nº 4 DE AUTORIA DA COMISSÃO DE CONSTITUIÇÃO, LEGISLAÇÃO E JUSTIÇA. ANUNCIADA A SEGUNDA DISCUSSÃO DO PROJETO DE LEI COMPLEMENTAR Nº 3433/2022. NÃO HAVENDO QUEM QUEIRA DISCUTIR, O PRESIDENTE A ENCERRA E INFORMA QUE A VOTAÇÃO OBEDECERÁ AO PROCESSO NOMINAL, ISTO FEITO, VOTAM “SIM” OS DEPUTADOS ADALTO SANTOS, AGLAILSON VICTOR, ALUÍSIO LESSA, ÁLVARO PORTO, ANTONIO COELHO, ANTONIO FERNANDO, ANTONIO MORAES, CLARISSA TÉRCIO, CLOVIS PAIVA, CORONEL ALBERTO FEITOSA, DELEGADA GLEIDE ÂNGELO, DIOGO MORAES, DORIEL BARROS, ERICK LESSA, FABRIZIO FERRAZ, ISALTINO NASCIMENTO, JOÃO PAULO, JOAQUIM LIRA, JOSÉ QUEIROZ, LUCAS RAMOS, MANOEL FERREIRA, PRISCILA KRAUSE, ROBERTA ARRAES, ROGÉRIO LEÃO, ROMÁRIO DIAS, ROMERO SALES FILHO, SIMONE SANTANA, TONY GEL, WALDEMAR BORGES E WILLIAM BRIGIDO (30 VOTOS) E DEIXAM DE VOTAR OS DEPUTADOS ALESSANDRA VIEIRA, CLAUDIANO MARTINS FILHO, CLODOALDO MAGALHÃES, DULCI AMORIM, FABÍOLA CABRAL, FRANCISMAR PONTES, GUILHERME UCHOA, GUSTAVO GOUVEIA, HENRIQUE QUEIROZ FILHO, JOÃO PAULO COSTA, JOEL DA HARPA, JUNTAS, MARCO AURELIO MEU AMIGO, PASTOR CLEITON COLLINS, RODRIGO NOVAES, ROMERO ALBUQUERQUE, TERESA LEITÃO, WANDERSON FLORÊNCIO E ERIBERTO MEDEIROS, ESTE EM VIRTUDE DO DISPOSTO NO ARTIGO 65, INCISO IV, ALÍNEA “C", DO REGIMENTO INTERNO (19 PARLAMENTARES), SENDO APROVADO EM SEGUNDA DISCUSSÃO O PROJETO DE </w:t>
      </w:r>
      <w:r>
        <w:rPr>
          <w:rFonts w:ascii="Verdana" w:hAnsi="Verdana"/>
          <w:color w:val="808080"/>
          <w:sz w:val="21"/>
          <w:szCs w:val="21"/>
          <w:bdr w:val="none" w:sz="0" w:space="0" w:color="auto" w:frame="1"/>
        </w:rPr>
        <w:lastRenderedPageBreak/>
        <w:t xml:space="preserve">LEI COMPLEMENTAR Nº 3433/2022. ANUNCIADA A SEGUNDA DISCUSSÃO DO PROJETO DE LEI COMPLEMENTAR Nº 3434/2022 COM EMENDA MODIFICATIVA Nº 1 DE AUTORIA DA COMISSÃO DE CONSTITUIÇÃO, LEGISLAÇÃO E JUSTIÇA. NÃO HAVENDO QUEM QUEIRA DISCUTIR, O PRESIDENTE A ENCERRA E INFORMA QUE A VOTAÇÃO OBEDECERÁ AO PROCESSO NOMINAL, ISTO FEITO, VOTAM “SIM” OS DEPUTADOS ADALTO SANTOS, AGLAILSON VICTOR, ALUÍSIO LESSA, ÁLVARO PORTO, ANTONIO COELHO, ANTONIO FERNANDO, ANTONIO MORAES, CLARISSA TÉRCIO, CLOVIS PAIVA, CORONEL ALBERTO FEITOSA, DELEGADA GLEIDE ÂNGELO, DIOGO MORAES, DORIEL BARROS, ERICK LESSA, FABRIZIO FERRAZ, ISALTINO NASCIMENTO, JOÃO PAULO, JOAQUIM LIRA, JOEL DA HARPA, JOSÉ QUEIROZ, LUCAS RAMOS, MANOEL FERREIRA, PRISCILA KRAUSE, ROBERTA ARRAES, ROGÉRIO LEÃO, ROMÁRIO DIAS, ROMERO SALES FILHO, SIMONE SANTANA, TONY GEL, WALDEMAR BORGES E WILLIAM BRIGIDO (31 VOTOS) E DEIXAM DE VOTAR OS DEPUTADOS ALESSANDRA VIEIRA, CLAUDIANO MARTINS FILHO, CLODOALDO MAGALHÃES, DULCI AMORIM, FABÍOLA CABRAL, FRANCISMAR PONTES, GUILHERME UCHOA, GUSTAVO GOUVEIA, HENRIQUE QUEIROZ FILHO, JOÃO PAULO COSTA, JUNTAS, MARCO AURELIO MEU AMIGO, PASTOR CLEITON COLLINS, RODRIGO NOVAES, ROMERO ALBUQUERQUE, TERESA LEITÃO, WANDERSON FLORÊNCIO E ERIBERTO MEDEIROS, ESTE EM VIRTUDE DO DISPOSTO NO ARTIGO 65, INCISO IV, ALÍNEA “C", DO REGIMENTO INTERNO (18 PARLAMENTARES), SENDO APROVADO EM SEGUNDA DISCUSSÃO O PROJETO DE LEI COMPLEMENTAR Nº 3434/2022 COM EMENDA MODIFICATIVA Nº 1 DE AUTORIA DA COMISSÃO DE CONSTITUIÇÃO, LEGISLAÇÃO E JUSTIÇA. ANUNCIADA A SEGUNDA DISCUSSÃO DO PROJETO DE LEI COMPLEMENTAR Nº 3438/2022. NÃO HAVENDO QUEM QUEIRA DISCUTIR, O PRESIDENTE A ENCERRA E INFORMA QUE A VOTAÇÃO OBEDECERÁ AO PROCESSO NOMINAL, ISTO FEITO, VOTAM “SIM” OS DEPUTADOS ADALTO SANTOS, AGLAILSON VICTOR, ALUÍSIO LESSA, ÁLVARO PORTO, ANTONIO COELHO, ANTONIO FERNANDO, ANTONIO MORAES, CLARISSA TÉRCIO, CLOVIS PAIVA, CORONEL ALBERTO FEITOSA, DELEGADA GLEIDE ÂNGELO, DIOGO MORAES, DORIEL BARROS, ERICK LESSA, FABRIZIO FERRAZ, ISALTINO NASCIMENTO, JOÃO PAULO, JOAQUIM LIRA, JOEL DA HARPA, JOSÉ QUEIROZ, LUCAS RAMOS, MANOEL FERREIRA, PRISCILA KRAUSE, ROBERTA ARRAES, ROGÉRIO LEÃO, ROMÁRIO DIAS, ROMERO SALES FILHO, SIMONE SANTANA, TONY GEL, WALDEMAR BORGES E WILLIAM BRIGIDO (31 VOTOS) E DEIXAM DE VOTAR OS DEPUTADOS ALESSANDRA VIEIRA, CLAUDIANO MARTINS FILHO, CLODOALDO MAGALHÃES, DULCI AMORIM, FABÍOLA CABRAL, FRANCISMAR PONTES, GUILHERME UCHOA, GUSTAVO GOUVEIA, HENRIQUE QUEIROZ FILHO, JOÃO PAULO COSTA, JUNTAS, MARCO AURELIO MEU AMIGO, PASTOR CLEITON COLLINS, RODRIGO NOVAES, ROMERO ALBUQUERQUE, TERESA LEITÃO, WANDERSON FLORÊNCIO E ERIBERTO MEDEIROS, ESTE EM VIRTUDE DO </w:t>
      </w:r>
      <w:r>
        <w:rPr>
          <w:rFonts w:ascii="Verdana" w:hAnsi="Verdana"/>
          <w:color w:val="808080"/>
          <w:sz w:val="21"/>
          <w:szCs w:val="21"/>
          <w:bdr w:val="none" w:sz="0" w:space="0" w:color="auto" w:frame="1"/>
        </w:rPr>
        <w:lastRenderedPageBreak/>
        <w:t xml:space="preserve">DISPOSTO NO ARTIGO 65, INCISO IV, ALÍNEA “C", DO REGIMENTO INTERNO (18 PARLAMENTARES), SENDO APROVADO EM SEGUNDA DISCUSSÃO O PROJETO DE LEI COMPLEMENTAR Nº 3438/2022. É APROVADO EM SEGUNDA DISCUSSÃO O SUBSTITUTIVO Nº 01 AO PROJETO Nº 75/2019. O DEPUTADO ROMÁRIO DIAS REASSUME A PRESIDÊNCIA DOS TRABALHOS. SÃO APROVADOS EM SEGUNDA DISCUSSÃO O SUBSTITUTIVO Nº 01 AO PROJETO Nº 887/2020; OS PROJETOS NºS. 1527; 1943; O SUBSTITUTIVO Nº 01 AO PROJETO Nº 2119/2021; O SUBSTITUTIVO Nº 01 AO PROJETO Nº 2715/2021; O PROJETO Nº 3121 COM EMENDA MODIFICATIVA Nº 01 DE AUTORIA DA COMISSÃO DE CONSTITUIÇÃO, LEGISLAÇÃO E JUSTIÇA; O PROJETO Nº 3272 COM EMENDA MODIFICATIVA Nº 01 DE AUTORIA DA COMISSÃO DE CONSTITUIÇÃO, LEGISLAÇÃO E JUSTIÇA; O SUBSTITUTIVO Nº 02 AO PROJETO Nº 3290; OS PROJETOS NºS. 3346; 3347; O SUBSTITUTIVO Nº 01 AO PROJETO Nº 3376; O SUBSTITUTIVO Nº 01 AO PROJETO Nº 3378; OS PROJETOS NºS. 3386; 3394; 3406; 3410; 3413; 3432; 3435; 3436; 3439; 3440; 3445; 3449; 3451; 3454 E 3472. ANUNCIADA A PRIMEIRA DISCUSSÃO DO PROJETO Nº 2878/2021, O PRESIDENTE INFORMA QUE O PROJETO ESTÁ PENDENTE DO PARECER DA 5ª COMISSÃO. O DEPUTADO ROMÁRIO DIAS, NA CONDIÇÃO DE PRESIDENTE DA COMISSÃO DE EDUCAÇÃO E CULTURA, AVOCA PARA SI A RELATORIA DA MATÉRIA E PROFERE PARECER ORAL PELA APROVAÇÃO. EM ATO CONTÍNUO, SÃO COLHIDOS OS VOTOS DOS DEMAIS MEMBROS DO REFERIDO COLEGIADO, QUE ACOMPANHAM O RELATOR: OS DEPUTADOS WILLIAM BRÍGIDO E JOÃO PAULO. TENDO A MATÉRIA RECEBIDO TODOS OS PARECERES DAS COMISSÕES, O PRESIDENTE COLOCA EM DISCUSSÃO PLENÁRIA. NÃO HAVENDO QUEM QUEIRA DISCUTIR, O PROJETO Nº 2878/2021 É APROVADO EM PRIMEIRA DISCUSSÃO POR UNANIMIDADE. ANUNCIADA A PRIMEIRA DISCUSSÃO DO PROJETO Nº 2879/2021, O PRESIDENTE INFORMA QUE O PROJETO ESTÁ PENDENTE DO PARECER DA 5ª COMISSÃO. O DEPUTADO ROMÁRIO DIAS, NA CONDIÇÃO DE PRESIDENTE DA COMISSÃO DE EDUCAÇÃO E CULTURA, AVOCA PARA SI A RELATORIA DA MATÉRIA E PROFERE PARECER ORAL PELA APROVAÇÃO. EM ATO CONTÍNUO, SÃO COLHIDOS OS VOTOS DOS DEMAIS MEMBROS DO REFERIDO COLEGIADO, QUE ACOMPANHAM O RELATOR: OS DEPUTADOS WILLIAM BRÍGIDO E JOÃO PAULO. TENDO A MATÉRIA RECEBIDO TODOS OS PARECERES DAS COMISSÕES, O PRESIDENTE COLOCA EM DISCUSSÃO PLENÁRIA. NÃO HAVENDO QUEM QUEIRA DISCUTIR, O PROJETO Nº 2879/2021 É APROVADO EM PRIMEIRA DISCUSSÃO POR UNANIMIDADE. ANUNCIADA A PRIMEIRA DISCUSSÃO DO PROJETO Nº 2887/2021 COM EMENDA MODIFICATIVA Nº 01 DE AUTORIA DA COMISSÃO DE CONSTITUIÇÃO, LEGISLAÇÃO E JUSTIÇA, O PRESIDENTE INFORMA QUE O PROJETO ESTÁ PENDENTE DO PARECER DA 5ª COMISSÃO. O DEPUTADO ROMÁRIO DIAS, NA CONDIÇÃO DE PRESIDENTE DA COMISSÃO DE EDUCAÇÃO E CULTURA, AVOCA </w:t>
      </w:r>
      <w:r>
        <w:rPr>
          <w:rFonts w:ascii="Verdana" w:hAnsi="Verdana"/>
          <w:color w:val="808080"/>
          <w:sz w:val="21"/>
          <w:szCs w:val="21"/>
          <w:bdr w:val="none" w:sz="0" w:space="0" w:color="auto" w:frame="1"/>
        </w:rPr>
        <w:lastRenderedPageBreak/>
        <w:t>PARA SI A RELATORIA DA MATÉRIA E PROFERE PARECER ORAL PELA APROVAÇÃO. EM ATO CONTÍNUO, SÃO COLHIDOS OS VOTOS DOS DEMAIS MEMBROS DO REFERIDO COLEGIADO, QUE ACOMPANHAM O RELATOR: OS DEPUTADOS WILLIAM BRÍGIDO E JOÃO PAULO. TENDO A MATÉRIA RECEBIDO TODOS OS PARECERES DAS COMISSÕES, O PRESIDENTE COLOCA EM DISCUSSÃO PLENÁRIA. NÃO HAVENDO QUEM QUEIRA DISCUTIR, O PROJETO Nº 2887/2021 COM EMENDA MODIFICATIVA Nº 01 DE AUTORIA DA COMISSÃO DE CONSTITUIÇÃO, LEGISLAÇÃO E JUSTIÇA É APROVADO EM PRIMEIRA DISCUSSÃO POR UNANIMIDADE. ANUNCIADA A PRIMEIRA DISCUSSÃO DO PROJETO Nº 2927/2021, O PRESIDENTE INFORMA QUE O PROJETO ESTÁ PENDENTE DO PARECER DA 5ª COMISSÃO. O DEPUTADO ROMÁRIO DIAS, NA CONDIÇÃO DE PRESIDENTE DA COMISSÃO DE EDUCAÇÃO E CULTURA, AVOCA PARA SI A RELATORIA DA MATÉRIA E PROFERE PARECER ORAL PELA APROVAÇÃO. EM ATO CONTÍNUO, SÃO COLHIDOS OS VOTOS DOS DEMAIS MEMBROS DO REFERIDO COLEGIADO, QUE ACOMPANHAM O RELATOR: OS DEPUTADOS WILLIAM BRÍGIDO E JOÃO PAULO. TENDO A MATÉRIA RECEBIDO TODOS OS PARECERES DAS COMISSÕES, O PRESIDENTE COLOCA EM DISCUSSÃO PLENÁRIA. NÃO HAVENDO QUEM QUEIRA DISCUTIR, O PROJETO Nº 2927/2021 É APROVADO EM PRIMEIRA DISCUSSÃO POR UNANIMIDADE. ANUNCIADA A DISCUSSÃO ÚNICA DO PROJETO DE RESOLUÇÃO Nº 3165/2022, O PRESIDENTE INFORMA QUE O PROJETO ESTÁ PENDENTE DO PARECER DA 5ª COMISSÃO. O DEPUTADO ROMÁRIO DIAS, NA CONDIÇÃO DE PRESIDENTE DA COMISSÃO DE EDUCAÇÃO E CULTURA, AVOCA PARA SI A RELATORIA DA MATÉRIA E PROFERE PARECER ORAL PELA APROVAÇÃO. EM ATO CONTÍNUO, SÃO COLHIDOS OS VOTOS DOS DEMAIS MEMBROS DO REFERIDO COLEGIADO, QUE ACOMPANHAM O RELATOR: OS DEPUTADOS WILLIAM BRÍGIDO E JOÃO PAULO. TENDO A MATÉRIA RECEBIDO TODOS OS PARECERES DAS COMISSÕES, O PRESIDENTE COLOCA EM DISCUSSÃO PLENÁRIA. NÃO HAVENDO QUEM QUEIRA DISCUTIR, O PROJETO Nº 3165/2022 É APROVADO EM DISCUSSÃO ÚNICA POR UNANIMIDADE. </w:t>
      </w:r>
      <w:r>
        <w:rPr>
          <w:rFonts w:ascii="inherit" w:hAnsi="inherit"/>
          <w:color w:val="000000"/>
          <w:sz w:val="21"/>
          <w:szCs w:val="21"/>
          <w:bdr w:val="none" w:sz="0" w:space="0" w:color="auto" w:frame="1"/>
        </w:rPr>
        <w:t>SÃO APROVADOS EM DISCUSSÃO ÚNICA AS INDICAÇÕES NºS. 11164 A 11201/2022 E OS REQUERIMENTOS NºS. 4575 A 4578 E 4586 A 4611/2022. SÃO ENVIADOS ÀS COMISSÕES OS PROJETOS NºS. 3533 A 3545/2022. SÃO DEFERIDOS OS REQUERIMENTOS NºS. 4634 A 4636. ESTAS PROPOSIÇÕES SÃO ENVIADAS À PUBLICAÇÃO, JUNTAMENTE COM AS INDICAÇÕES NºS. 11202 A 11217/2022 E OS REQUERIMENTOS NºS. 4627 A 4633/2022. </w:t>
      </w:r>
      <w:r>
        <w:rPr>
          <w:rFonts w:ascii="Verdana" w:hAnsi="Verdana"/>
          <w:color w:val="808080"/>
          <w:sz w:val="21"/>
          <w:szCs w:val="21"/>
          <w:bdr w:val="none" w:sz="0" w:space="0" w:color="auto" w:frame="1"/>
        </w:rPr>
        <w:t>O PRESIDENTE TECE CONSIDERAÇÕES FINAIS, ENCERRA A PRESENTE REUNIÃO E CONVOCA A SEGUINTE, EM CARÁTER EXTRAORDINÁRIO, PARA LOGO EM SEGUIDA, A SER REALIZADA PELO SISTEMA DE DELIBERAÇÃO REMOTA.</w:t>
      </w:r>
    </w:p>
    <w:p w14:paraId="6BEAC4A7" w14:textId="77777777" w:rsidR="0053105F" w:rsidRDefault="0053105F" w:rsidP="0053105F">
      <w:pPr>
        <w:shd w:val="clear" w:color="auto" w:fill="FFFFFF"/>
        <w:spacing w:line="312" w:lineRule="atLeast"/>
        <w:ind w:hanging="8"/>
        <w:textAlignment w:val="baseline"/>
        <w:rPr>
          <w:rFonts w:ascii="inherit" w:hAnsi="inherit"/>
          <w:color w:val="808080"/>
          <w:sz w:val="21"/>
          <w:szCs w:val="21"/>
        </w:rPr>
      </w:pP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lastRenderedPageBreak/>
        <w:br/>
      </w:r>
    </w:p>
    <w:p w14:paraId="2887363A" w14:textId="77777777" w:rsidR="0053105F" w:rsidRDefault="0053105F" w:rsidP="0053105F">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Aglailson Victor</w:t>
      </w:r>
      <w:r>
        <w:rPr>
          <w:rFonts w:ascii="inherit" w:hAnsi="inherit"/>
          <w:color w:val="808080"/>
          <w:sz w:val="21"/>
          <w:szCs w:val="21"/>
        </w:rPr>
        <w:br/>
        <w:t>Presidente</w:t>
      </w:r>
    </w:p>
    <w:p w14:paraId="663816C6" w14:textId="77777777" w:rsidR="0053105F" w:rsidRDefault="0053105F" w:rsidP="0053105F">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Tony Gel</w:t>
      </w:r>
      <w:r>
        <w:rPr>
          <w:rFonts w:ascii="inherit" w:hAnsi="inherit"/>
          <w:color w:val="808080"/>
          <w:sz w:val="21"/>
          <w:szCs w:val="21"/>
        </w:rPr>
        <w:br/>
        <w:t>1º Secretário</w:t>
      </w:r>
    </w:p>
    <w:p w14:paraId="10CEA39E" w14:textId="77777777" w:rsidR="0053105F" w:rsidRDefault="0053105F" w:rsidP="0053105F">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Antonio Fernando</w:t>
      </w:r>
      <w:r>
        <w:rPr>
          <w:rFonts w:ascii="inherit" w:hAnsi="inherit"/>
          <w:color w:val="808080"/>
          <w:sz w:val="21"/>
          <w:szCs w:val="21"/>
        </w:rPr>
        <w:br/>
        <w:t>2º Secretário</w:t>
      </w:r>
    </w:p>
    <w:p w14:paraId="6C6C1D3D" w14:textId="77777777" w:rsidR="00233DB1" w:rsidRPr="0053105F" w:rsidRDefault="00233DB1" w:rsidP="0053105F"/>
    <w:sectPr w:rsidR="00233DB1" w:rsidRPr="005310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40"/>
    <w:rsid w:val="00233DB1"/>
    <w:rsid w:val="0053105F"/>
    <w:rsid w:val="00590E4E"/>
    <w:rsid w:val="006E5536"/>
    <w:rsid w:val="00755D40"/>
    <w:rsid w:val="00A821C3"/>
    <w:rsid w:val="00B5592F"/>
    <w:rsid w:val="00B83CFE"/>
    <w:rsid w:val="00CF34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38C"/>
  <w15:chartTrackingRefBased/>
  <w15:docId w15:val="{6798AD1D-6EA4-4EDE-9BE6-759FD63A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755D4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55D4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55D40"/>
    <w:rPr>
      <w:b/>
      <w:bCs/>
    </w:rPr>
  </w:style>
  <w:style w:type="paragraph" w:customStyle="1" w:styleId="text-center">
    <w:name w:val="text-center"/>
    <w:basedOn w:val="Normal"/>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22741">
      <w:bodyDiv w:val="1"/>
      <w:marLeft w:val="0"/>
      <w:marRight w:val="0"/>
      <w:marTop w:val="0"/>
      <w:marBottom w:val="0"/>
      <w:divBdr>
        <w:top w:val="none" w:sz="0" w:space="0" w:color="auto"/>
        <w:left w:val="none" w:sz="0" w:space="0" w:color="auto"/>
        <w:bottom w:val="none" w:sz="0" w:space="0" w:color="auto"/>
        <w:right w:val="none" w:sz="0" w:space="0" w:color="auto"/>
      </w:divBdr>
      <w:divsChild>
        <w:div w:id="178929640">
          <w:marLeft w:val="0"/>
          <w:marRight w:val="0"/>
          <w:marTop w:val="0"/>
          <w:marBottom w:val="300"/>
          <w:divBdr>
            <w:top w:val="none" w:sz="0" w:space="0" w:color="auto"/>
            <w:left w:val="none" w:sz="0" w:space="0" w:color="auto"/>
            <w:bottom w:val="none" w:sz="0" w:space="0" w:color="auto"/>
            <w:right w:val="none" w:sz="0" w:space="0" w:color="auto"/>
          </w:divBdr>
        </w:div>
        <w:div w:id="1353410972">
          <w:marLeft w:val="0"/>
          <w:marRight w:val="0"/>
          <w:marTop w:val="0"/>
          <w:marBottom w:val="600"/>
          <w:divBdr>
            <w:top w:val="none" w:sz="0" w:space="0" w:color="auto"/>
            <w:left w:val="none" w:sz="0" w:space="0" w:color="auto"/>
            <w:bottom w:val="single" w:sz="6" w:space="15" w:color="EBEFF0"/>
            <w:right w:val="none" w:sz="0" w:space="0" w:color="auto"/>
          </w:divBdr>
          <w:divsChild>
            <w:div w:id="13705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3724">
      <w:bodyDiv w:val="1"/>
      <w:marLeft w:val="0"/>
      <w:marRight w:val="0"/>
      <w:marTop w:val="0"/>
      <w:marBottom w:val="0"/>
      <w:divBdr>
        <w:top w:val="none" w:sz="0" w:space="0" w:color="auto"/>
        <w:left w:val="none" w:sz="0" w:space="0" w:color="auto"/>
        <w:bottom w:val="none" w:sz="0" w:space="0" w:color="auto"/>
        <w:right w:val="none" w:sz="0" w:space="0" w:color="auto"/>
      </w:divBdr>
      <w:divsChild>
        <w:div w:id="22677993">
          <w:marLeft w:val="0"/>
          <w:marRight w:val="0"/>
          <w:marTop w:val="0"/>
          <w:marBottom w:val="300"/>
          <w:divBdr>
            <w:top w:val="none" w:sz="0" w:space="0" w:color="auto"/>
            <w:left w:val="none" w:sz="0" w:space="0" w:color="auto"/>
            <w:bottom w:val="none" w:sz="0" w:space="0" w:color="auto"/>
            <w:right w:val="none" w:sz="0" w:space="0" w:color="auto"/>
          </w:divBdr>
        </w:div>
        <w:div w:id="1136415247">
          <w:marLeft w:val="0"/>
          <w:marRight w:val="0"/>
          <w:marTop w:val="0"/>
          <w:marBottom w:val="600"/>
          <w:divBdr>
            <w:top w:val="none" w:sz="0" w:space="0" w:color="auto"/>
            <w:left w:val="none" w:sz="0" w:space="0" w:color="auto"/>
            <w:bottom w:val="single" w:sz="6" w:space="15" w:color="EBEFF0"/>
            <w:right w:val="none" w:sz="0" w:space="0" w:color="auto"/>
          </w:divBdr>
          <w:divsChild>
            <w:div w:id="12115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709">
      <w:bodyDiv w:val="1"/>
      <w:marLeft w:val="0"/>
      <w:marRight w:val="0"/>
      <w:marTop w:val="0"/>
      <w:marBottom w:val="0"/>
      <w:divBdr>
        <w:top w:val="none" w:sz="0" w:space="0" w:color="auto"/>
        <w:left w:val="none" w:sz="0" w:space="0" w:color="auto"/>
        <w:bottom w:val="none" w:sz="0" w:space="0" w:color="auto"/>
        <w:right w:val="none" w:sz="0" w:space="0" w:color="auto"/>
      </w:divBdr>
      <w:divsChild>
        <w:div w:id="1841850379">
          <w:marLeft w:val="0"/>
          <w:marRight w:val="0"/>
          <w:marTop w:val="0"/>
          <w:marBottom w:val="300"/>
          <w:divBdr>
            <w:top w:val="none" w:sz="0" w:space="0" w:color="auto"/>
            <w:left w:val="none" w:sz="0" w:space="0" w:color="auto"/>
            <w:bottom w:val="none" w:sz="0" w:space="0" w:color="auto"/>
            <w:right w:val="none" w:sz="0" w:space="0" w:color="auto"/>
          </w:divBdr>
        </w:div>
        <w:div w:id="285627720">
          <w:marLeft w:val="0"/>
          <w:marRight w:val="0"/>
          <w:marTop w:val="0"/>
          <w:marBottom w:val="600"/>
          <w:divBdr>
            <w:top w:val="none" w:sz="0" w:space="0" w:color="auto"/>
            <w:left w:val="none" w:sz="0" w:space="0" w:color="auto"/>
            <w:bottom w:val="single" w:sz="6" w:space="15" w:color="EBEFF0"/>
            <w:right w:val="none" w:sz="0" w:space="0" w:color="auto"/>
          </w:divBdr>
          <w:divsChild>
            <w:div w:id="5928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9662">
      <w:bodyDiv w:val="1"/>
      <w:marLeft w:val="0"/>
      <w:marRight w:val="0"/>
      <w:marTop w:val="0"/>
      <w:marBottom w:val="0"/>
      <w:divBdr>
        <w:top w:val="none" w:sz="0" w:space="0" w:color="auto"/>
        <w:left w:val="none" w:sz="0" w:space="0" w:color="auto"/>
        <w:bottom w:val="none" w:sz="0" w:space="0" w:color="auto"/>
        <w:right w:val="none" w:sz="0" w:space="0" w:color="auto"/>
      </w:divBdr>
      <w:divsChild>
        <w:div w:id="1332758870">
          <w:marLeft w:val="0"/>
          <w:marRight w:val="0"/>
          <w:marTop w:val="0"/>
          <w:marBottom w:val="300"/>
          <w:divBdr>
            <w:top w:val="none" w:sz="0" w:space="0" w:color="auto"/>
            <w:left w:val="none" w:sz="0" w:space="0" w:color="auto"/>
            <w:bottom w:val="none" w:sz="0" w:space="0" w:color="auto"/>
            <w:right w:val="none" w:sz="0" w:space="0" w:color="auto"/>
          </w:divBdr>
        </w:div>
        <w:div w:id="414984494">
          <w:marLeft w:val="0"/>
          <w:marRight w:val="0"/>
          <w:marTop w:val="0"/>
          <w:marBottom w:val="600"/>
          <w:divBdr>
            <w:top w:val="none" w:sz="0" w:space="0" w:color="auto"/>
            <w:left w:val="none" w:sz="0" w:space="0" w:color="auto"/>
            <w:bottom w:val="single" w:sz="6" w:space="15" w:color="EBEFF0"/>
            <w:right w:val="none" w:sz="0" w:space="0" w:color="auto"/>
          </w:divBdr>
          <w:divsChild>
            <w:div w:id="183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8032">
      <w:bodyDiv w:val="1"/>
      <w:marLeft w:val="0"/>
      <w:marRight w:val="0"/>
      <w:marTop w:val="0"/>
      <w:marBottom w:val="0"/>
      <w:divBdr>
        <w:top w:val="none" w:sz="0" w:space="0" w:color="auto"/>
        <w:left w:val="none" w:sz="0" w:space="0" w:color="auto"/>
        <w:bottom w:val="none" w:sz="0" w:space="0" w:color="auto"/>
        <w:right w:val="none" w:sz="0" w:space="0" w:color="auto"/>
      </w:divBdr>
      <w:divsChild>
        <w:div w:id="1000356943">
          <w:marLeft w:val="0"/>
          <w:marRight w:val="0"/>
          <w:marTop w:val="0"/>
          <w:marBottom w:val="300"/>
          <w:divBdr>
            <w:top w:val="none" w:sz="0" w:space="0" w:color="auto"/>
            <w:left w:val="none" w:sz="0" w:space="0" w:color="auto"/>
            <w:bottom w:val="none" w:sz="0" w:space="0" w:color="auto"/>
            <w:right w:val="none" w:sz="0" w:space="0" w:color="auto"/>
          </w:divBdr>
        </w:div>
        <w:div w:id="2083403146">
          <w:marLeft w:val="0"/>
          <w:marRight w:val="0"/>
          <w:marTop w:val="0"/>
          <w:marBottom w:val="600"/>
          <w:divBdr>
            <w:top w:val="none" w:sz="0" w:space="0" w:color="auto"/>
            <w:left w:val="none" w:sz="0" w:space="0" w:color="auto"/>
            <w:bottom w:val="single" w:sz="6" w:space="15" w:color="EBEFF0"/>
            <w:right w:val="none" w:sz="0" w:space="0" w:color="auto"/>
          </w:divBdr>
          <w:divsChild>
            <w:div w:id="85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2403</Words>
  <Characters>12980</Characters>
  <Application>Microsoft Office Word</Application>
  <DocSecurity>0</DocSecurity>
  <Lines>108</Lines>
  <Paragraphs>30</Paragraphs>
  <ScaleCrop>false</ScaleCrop>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Augusto Vasconcelos Medeiros</dc:creator>
  <cp:keywords/>
  <dc:description/>
  <cp:lastModifiedBy>Hugo Augusto Vasconcelos Medeiros</cp:lastModifiedBy>
  <cp:revision>2</cp:revision>
  <dcterms:created xsi:type="dcterms:W3CDTF">2022-08-16T00:22:00Z</dcterms:created>
  <dcterms:modified xsi:type="dcterms:W3CDTF">2022-08-16T00:22:00Z</dcterms:modified>
</cp:coreProperties>
</file>