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Georgia" w:hAnsi="Georgia"/>
          <w:b/>
          <w:color w:val="4A7A5C"/>
          <w:sz w:val="56"/>
        </w:rPr>
        <w:t>RELATÓRIO</w:t>
      </w:r>
    </w:p>
    <w:p>
      <w:pPr>
        <w:jc w:val="center"/>
      </w:pPr>
      <w:r>
        <w:rPr>
          <w:rFonts w:ascii="Georgia" w:hAnsi="Georgia"/>
          <w:color w:val="2D3D2F"/>
          <w:sz w:val="36"/>
        </w:rPr>
        <w:t>[Título do Relatório]</w:t>
      </w:r>
    </w:p>
    <w:p/>
    <w:p>
      <w:pPr>
        <w:jc w:val="center"/>
      </w:pPr>
      <w:r>
        <w:rPr>
          <w:rFonts w:ascii="Georgia" w:hAnsi="Georgia"/>
          <w:color w:val="8C9E8C"/>
          <w:sz w:val="20"/>
        </w:rPr>
        <w:t>Dignidade · Dignidad · Tekó Porã · Ọlá</w:t>
      </w:r>
    </w:p>
    <w:p/>
    <w:p/>
    <w:p>
      <w:pPr>
        <w:jc w:val="center"/>
      </w:pPr>
      <w:r>
        <w:rPr>
          <w:rFonts w:ascii="Calibri" w:hAnsi="Calibri"/>
          <w:color w:val="1C1C1C"/>
          <w:sz w:val="22"/>
        </w:rPr>
        <w:t>Período: [mês/AAAA – mês/AAAA]</w:t>
      </w:r>
    </w:p>
    <w:p>
      <w:pPr>
        <w:jc w:val="center"/>
      </w:pPr>
      <w:r>
        <w:rPr>
          <w:rFonts w:ascii="Calibri" w:hAnsi="Calibri"/>
          <w:color w:val="1C1C1C"/>
          <w:sz w:val="22"/>
        </w:rPr>
        <w:t>Elaborado por: [Nome/Equipe]</w:t>
      </w:r>
    </w:p>
    <w:p>
      <w:pPr>
        <w:jc w:val="center"/>
      </w:pPr>
      <w:r>
        <w:rPr>
          <w:rFonts w:ascii="Calibri" w:hAnsi="Calibri"/>
          <w:color w:val="1C1C1C"/>
          <w:sz w:val="22"/>
        </w:rPr>
        <w:t>Data: [DD/MM/AAAA]</w:t>
      </w:r>
    </w:p>
    <w:p>
      <w:pPr>
        <w:spacing w:before="0" w:after="120"/>
        <w:pBdr>
          <w:bottom w:val="single" w:sz="12" w:space="1" w:color="4A7A5C"/>
        </w:pBdr>
      </w:pPr>
    </w:p>
    <w:p>
      <w:pPr>
        <w:jc w:val="center"/>
      </w:pPr>
      <w:r>
        <w:rPr>
          <w:rFonts w:ascii="Georgia" w:hAnsi="Georgia"/>
          <w:b/>
          <w:color w:val="2D3D2F"/>
          <w:sz w:val="20"/>
        </w:rPr>
        <w:t>DIGNITATIS — Organização de Direitos Humanos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2D3D2F"/>
          <w:sz w:val="36"/>
        </w:rPr>
        <w:t>DIGNITATIS</w:t>
      </w:r>
    </w:p>
    <w:p>
      <w:pPr>
        <w:jc w:val="center"/>
      </w:pPr>
      <w:r>
        <w:rPr>
          <w:rFonts w:ascii="Georgia" w:hAnsi="Georgia"/>
          <w:color w:val="8C9E8C"/>
          <w:sz w:val="16"/>
        </w:rPr>
        <w:t>Dignidade · Dignidad · Tekó Porã · Ọlá</w:t>
      </w:r>
    </w:p>
    <w:p>
      <w:pPr>
        <w:jc w:val="center"/>
      </w:pPr>
      <w:r>
        <w:rPr>
          <w:rFonts w:ascii="Calibri" w:hAnsi="Calibri"/>
          <w:color w:val="4A7A5C"/>
          <w:sz w:val="18"/>
        </w:rPr>
        <w:t>Organização de Direitos Humanos</w:t>
      </w:r>
    </w:p>
    <w:p>
      <w:pPr>
        <w:spacing w:before="0" w:after="120"/>
        <w:pBdr>
          <w:bottom w:val="single" w:sz="12" w:space="1" w:color="4A7A5C"/>
        </w:pBdr>
      </w:pPr>
    </w:p>
    <w:p>
      <w:r>
        <w:rPr>
          <w:rFonts w:ascii="Georgia" w:hAnsi="Georgia"/>
          <w:b/>
          <w:color w:val="4A7A5C"/>
          <w:sz w:val="28"/>
        </w:rPr>
        <w:t>SUMÁRIO</w:t>
      </w:r>
    </w:p>
    <w:p>
      <w:r>
        <w:rPr>
          <w:rFonts w:ascii="Calibri" w:hAnsi="Calibri"/>
          <w:color w:val="1C1C1C"/>
          <w:sz w:val="22"/>
        </w:rPr>
        <w:t>1. Apresentação</w:t>
      </w:r>
    </w:p>
    <w:p>
      <w:r>
        <w:rPr>
          <w:rFonts w:ascii="Calibri" w:hAnsi="Calibri"/>
          <w:color w:val="1C1C1C"/>
          <w:sz w:val="22"/>
        </w:rPr>
        <w:t>2. Contexto e Objetivos</w:t>
      </w:r>
    </w:p>
    <w:p>
      <w:r>
        <w:rPr>
          <w:rFonts w:ascii="Calibri" w:hAnsi="Calibri"/>
          <w:color w:val="1C1C1C"/>
          <w:sz w:val="22"/>
        </w:rPr>
        <w:t>3. Metodologia</w:t>
      </w:r>
    </w:p>
    <w:p>
      <w:r>
        <w:rPr>
          <w:rFonts w:ascii="Calibri" w:hAnsi="Calibri"/>
          <w:color w:val="1C1C1C"/>
          <w:sz w:val="22"/>
        </w:rPr>
        <w:t>4. Resultados e Análise</w:t>
      </w:r>
    </w:p>
    <w:p>
      <w:r>
        <w:rPr>
          <w:rFonts w:ascii="Calibri" w:hAnsi="Calibri"/>
          <w:color w:val="1C1C1C"/>
          <w:sz w:val="22"/>
        </w:rPr>
        <w:t>5. Conclusões e Recomendações</w:t>
      </w:r>
    </w:p>
    <w:p>
      <w:r>
        <w:rPr>
          <w:rFonts w:ascii="Calibri" w:hAnsi="Calibri"/>
          <w:color w:val="1C1C1C"/>
          <w:sz w:val="22"/>
        </w:rPr>
        <w:t>6. Referências</w:t>
      </w:r>
    </w:p>
    <w:p>
      <w:r>
        <w:rPr>
          <w:rFonts w:ascii="Calibri" w:hAnsi="Calibri"/>
          <w:color w:val="1C1C1C"/>
          <w:sz w:val="22"/>
        </w:rPr>
        <w:t>7. Anexos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2D3D2F"/>
          <w:sz w:val="36"/>
        </w:rPr>
        <w:t>DIGNITATIS</w:t>
      </w:r>
    </w:p>
    <w:p>
      <w:pPr>
        <w:jc w:val="center"/>
      </w:pPr>
      <w:r>
        <w:rPr>
          <w:rFonts w:ascii="Georgia" w:hAnsi="Georgia"/>
          <w:color w:val="8C9E8C"/>
          <w:sz w:val="16"/>
        </w:rPr>
        <w:t>Dignidade · Dignidad · Tekó Porã · Ọlá</w:t>
      </w:r>
    </w:p>
    <w:p>
      <w:pPr>
        <w:jc w:val="center"/>
      </w:pPr>
      <w:r>
        <w:rPr>
          <w:rFonts w:ascii="Calibri" w:hAnsi="Calibri"/>
          <w:color w:val="4A7A5C"/>
          <w:sz w:val="18"/>
        </w:rPr>
        <w:t>Organização de Direitos Humanos</w:t>
      </w:r>
    </w:p>
    <w:p>
      <w:pPr>
        <w:spacing w:before="0" w:after="120"/>
        <w:pBdr>
          <w:bottom w:val="single" w:sz="12" w:space="1" w:color="4A7A5C"/>
        </w:pBdr>
      </w:pPr>
    </w:p>
    <w:p>
      <w:r>
        <w:rPr>
          <w:rFonts w:ascii="Georgia" w:hAnsi="Georgia"/>
          <w:b/>
          <w:color w:val="4A7A5C"/>
          <w:sz w:val="28"/>
        </w:rPr>
        <w:t>1. Apresentação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conteúdo desta seção. Substitua este texto pelo conteúdo real do relatório. Você pode adicionar tabelas, gráficos e outros elementos conforme necessário.]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conteúdo desta seção. Substitua este texto pelo conteúdo real do relatório. Você pode adicionar tabelas, gráficos e outros elementos conforme necessário.]</w:t>
      </w:r>
    </w:p>
    <w:p>
      <w:pPr>
        <w:spacing w:before="0" w:after="120"/>
        <w:pBdr>
          <w:bottom w:val="single" w:sz="6" w:space="1" w:color="4A7A5C"/>
        </w:pBdr>
      </w:pPr>
    </w:p>
    <w:p>
      <w:pPr>
        <w:jc w:val="center"/>
      </w:pPr>
      <w:r>
        <w:rPr>
          <w:rFonts w:ascii="Calibri" w:hAnsi="Calibri"/>
          <w:color w:val="8C9E8C"/>
          <w:sz w:val="14"/>
        </w:rPr>
        <w:t>[Nome Legal da Organização]  ·  CNPJ: [00.000.000/0000-00]  ·  [Endereço]  ·  [Cidade/UF]  ·  [e-mail]  ·  [site]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2D3D2F"/>
          <w:sz w:val="36"/>
        </w:rPr>
        <w:t>DIGNITATIS</w:t>
      </w:r>
    </w:p>
    <w:p>
      <w:pPr>
        <w:jc w:val="center"/>
      </w:pPr>
      <w:r>
        <w:rPr>
          <w:rFonts w:ascii="Georgia" w:hAnsi="Georgia"/>
          <w:color w:val="8C9E8C"/>
          <w:sz w:val="16"/>
        </w:rPr>
        <w:t>Dignidade · Dignidad · Tekó Porã · Ọlá</w:t>
      </w:r>
    </w:p>
    <w:p>
      <w:pPr>
        <w:jc w:val="center"/>
      </w:pPr>
      <w:r>
        <w:rPr>
          <w:rFonts w:ascii="Calibri" w:hAnsi="Calibri"/>
          <w:color w:val="4A7A5C"/>
          <w:sz w:val="18"/>
        </w:rPr>
        <w:t>Organização de Direitos Humanos</w:t>
      </w:r>
    </w:p>
    <w:p>
      <w:pPr>
        <w:spacing w:before="0" w:after="120"/>
        <w:pBdr>
          <w:bottom w:val="single" w:sz="12" w:space="1" w:color="4A7A5C"/>
        </w:pBdr>
      </w:pPr>
    </w:p>
    <w:p>
      <w:r>
        <w:rPr>
          <w:rFonts w:ascii="Georgia" w:hAnsi="Georgia"/>
          <w:b/>
          <w:color w:val="4A7A5C"/>
          <w:sz w:val="28"/>
        </w:rPr>
        <w:t>2. Contexto e Objetivos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conteúdo desta seção. Substitua este texto pelo conteúdo real do relatório. Você pode adicionar tabelas, gráficos e outros elementos conforme necessário.]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conteúdo desta seção. Substitua este texto pelo conteúdo real do relatório. Você pode adicionar tabelas, gráficos e outros elementos conforme necessário.]</w:t>
      </w:r>
    </w:p>
    <w:p>
      <w:pPr>
        <w:spacing w:before="0" w:after="120"/>
        <w:pBdr>
          <w:bottom w:val="single" w:sz="6" w:space="1" w:color="4A7A5C"/>
        </w:pBdr>
      </w:pPr>
    </w:p>
    <w:p>
      <w:pPr>
        <w:jc w:val="center"/>
      </w:pPr>
      <w:r>
        <w:rPr>
          <w:rFonts w:ascii="Calibri" w:hAnsi="Calibri"/>
          <w:color w:val="8C9E8C"/>
          <w:sz w:val="14"/>
        </w:rPr>
        <w:t>[Nome Legal da Organização]  ·  CNPJ: [00.000.000/0000-00]  ·  [Endereço]  ·  [Cidade/UF]  ·  [e-mail]  ·  [site]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2D3D2F"/>
          <w:sz w:val="36"/>
        </w:rPr>
        <w:t>DIGNITATIS</w:t>
      </w:r>
    </w:p>
    <w:p>
      <w:pPr>
        <w:jc w:val="center"/>
      </w:pPr>
      <w:r>
        <w:rPr>
          <w:rFonts w:ascii="Georgia" w:hAnsi="Georgia"/>
          <w:color w:val="8C9E8C"/>
          <w:sz w:val="16"/>
        </w:rPr>
        <w:t>Dignidade · Dignidad · Tekó Porã · Ọlá</w:t>
      </w:r>
    </w:p>
    <w:p>
      <w:pPr>
        <w:jc w:val="center"/>
      </w:pPr>
      <w:r>
        <w:rPr>
          <w:rFonts w:ascii="Calibri" w:hAnsi="Calibri"/>
          <w:color w:val="4A7A5C"/>
          <w:sz w:val="18"/>
        </w:rPr>
        <w:t>Organização de Direitos Humanos</w:t>
      </w:r>
    </w:p>
    <w:p>
      <w:pPr>
        <w:spacing w:before="0" w:after="120"/>
        <w:pBdr>
          <w:bottom w:val="single" w:sz="12" w:space="1" w:color="4A7A5C"/>
        </w:pBdr>
      </w:pPr>
    </w:p>
    <w:p>
      <w:r>
        <w:rPr>
          <w:rFonts w:ascii="Georgia" w:hAnsi="Georgia"/>
          <w:b/>
          <w:color w:val="4A7A5C"/>
          <w:sz w:val="28"/>
        </w:rPr>
        <w:t>3. Metodologia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conteúdo desta seção. Substitua este texto pelo conteúdo real do relatório. Você pode adicionar tabelas, gráficos e outros elementos conforme necessário.]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conteúdo desta seção. Substitua este texto pelo conteúdo real do relatório. Você pode adicionar tabelas, gráficos e outros elementos conforme necessário.]</w:t>
      </w:r>
    </w:p>
    <w:p>
      <w:pPr>
        <w:spacing w:before="0" w:after="120"/>
        <w:pBdr>
          <w:bottom w:val="single" w:sz="6" w:space="1" w:color="4A7A5C"/>
        </w:pBdr>
      </w:pPr>
    </w:p>
    <w:p>
      <w:pPr>
        <w:jc w:val="center"/>
      </w:pPr>
      <w:r>
        <w:rPr>
          <w:rFonts w:ascii="Calibri" w:hAnsi="Calibri"/>
          <w:color w:val="8C9E8C"/>
          <w:sz w:val="14"/>
        </w:rPr>
        <w:t>[Nome Legal da Organização]  ·  CNPJ: [00.000.000/0000-00]  ·  [Endereço]  ·  [Cidade/UF]  ·  [e-mail]  ·  [site]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