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206E5F" w:rsidRDefault="00450B04" w:rsidP="0096281C">
      <w:pPr>
        <w:tabs>
          <w:tab w:val="left" w:pos="4937"/>
        </w:tabs>
        <w:spacing w:line="192" w:lineRule="auto"/>
        <w:rPr>
          <w:b/>
        </w:rPr>
      </w:pPr>
      <w:r w:rsidRPr="0096281C">
        <w:rPr>
          <w:rFonts w:ascii="Arial Black" w:hAnsi="Arial Black"/>
          <w:spacing w:val="-50"/>
          <w:sz w:val="52"/>
        </w:rPr>
        <w:t xml:space="preserve">DOCUMENTO </w:t>
      </w:r>
      <w:r w:rsidRPr="0096281C">
        <w:rPr>
          <w:rFonts w:ascii="Arial Black" w:hAnsi="Arial Black"/>
          <w:spacing w:val="-50"/>
          <w:sz w:val="52"/>
        </w:rPr>
        <w:br/>
        <w:t>DE</w:t>
      </w:r>
      <w:r w:rsidRPr="00450B04">
        <w:rPr>
          <w:rFonts w:ascii="Arial Black" w:hAnsi="Arial Black"/>
          <w:b/>
          <w:spacing w:val="-50"/>
          <w:sz w:val="52"/>
        </w:rPr>
        <w:t xml:space="preserve"> </w:t>
      </w:r>
      <w:r w:rsidRPr="00450B04">
        <w:rPr>
          <w:rFonts w:ascii="Arial Black" w:hAnsi="Arial Black"/>
          <w:b/>
          <w:color w:val="FF0000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</w:p>
    <w:p w:rsidR="001B75AF" w:rsidRDefault="001B75AF">
      <w:pPr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75AF" w:rsidRPr="00DA7BBD" w:rsidRDefault="001B75AF">
          <w:pPr>
            <w:pStyle w:val="TtuloTDC"/>
            <w:rPr>
              <w:lang w:val="es-PE"/>
            </w:rPr>
          </w:pPr>
          <w:r w:rsidRPr="00DA7BBD">
            <w:rPr>
              <w:lang w:val="es-PE"/>
            </w:rPr>
            <w:t>Contenido</w:t>
          </w:r>
        </w:p>
        <w:p w:rsidR="001B75AF" w:rsidRPr="00DA7BBD" w:rsidRDefault="001B75AF" w:rsidP="001B75AF"/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sz w:val="32"/>
            </w:rPr>
            <w:t>1.</w:t>
          </w: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483252219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Alcance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_Toc483252219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rStyle w:val="Hipervnculo"/>
              <w:noProof/>
              <w:color w:val="000000" w:themeColor="text1"/>
              <w:sz w:val="32"/>
              <w:u w:val="none"/>
            </w:rPr>
            <w:t>2.</w:t>
          </w:r>
          <w:hyperlink w:anchor="_Toc483252220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Limitaciones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_Toc483252220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Default="001B75AF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96281C" w:rsidRPr="001B75AF" w:rsidRDefault="0096281C" w:rsidP="00206E5F">
      <w:pPr>
        <w:rPr>
          <w:b/>
          <w:lang w:val="en-US"/>
        </w:rPr>
      </w:pPr>
      <w:r w:rsidRPr="00206E5F">
        <w:rPr>
          <w:b/>
          <w:sz w:val="36"/>
          <w:szCs w:val="36"/>
          <w:lang w:val="en-US"/>
        </w:rPr>
        <w:br/>
      </w: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r w:rsidRPr="001B75AF">
        <w:br w:type="column"/>
      </w:r>
      <w:bookmarkStart w:id="0" w:name="_Toc483252219"/>
      <w:r w:rsidRPr="001B75AF">
        <w:rPr>
          <w:rStyle w:val="TtuloCar"/>
          <w:b/>
        </w:rPr>
        <w:lastRenderedPageBreak/>
        <w:t>Alcance</w:t>
      </w:r>
      <w:bookmarkEnd w:id="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96281C" w:rsidTr="0006310C">
        <w:tc>
          <w:tcPr>
            <w:tcW w:w="2470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# de </w:t>
            </w:r>
            <w:proofErr w:type="spellStart"/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Release</w:t>
            </w:r>
            <w:proofErr w:type="spellEnd"/>
          </w:p>
        </w:tc>
        <w:tc>
          <w:tcPr>
            <w:tcW w:w="5664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Tema Principal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Funcionalidad básica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2.0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Visibilidad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3.0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Estabilidad de software e integración con diversos dispositivos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bookmarkStart w:id="1" w:name="_Toc483252220"/>
      <w:r w:rsidRPr="001B75AF">
        <w:rPr>
          <w:rStyle w:val="TtuloCar"/>
          <w:b/>
        </w:rPr>
        <w:t>Limitaciones</w:t>
      </w:r>
      <w:bookmarkEnd w:id="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96281C" w:rsidTr="0006310C">
        <w:tc>
          <w:tcPr>
            <w:tcW w:w="197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Límite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, .png, .gif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Pr="008F7A9E" w:rsidRDefault="004A1D9A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Start w:id="2" w:name="_GoBack"/>
            <w:bookmarkEnd w:id="2"/>
            <w:r w:rsidR="0096281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AE57EE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dwg</w:t>
            </w:r>
            <w:proofErr w:type="spellEnd"/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8D6DA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6281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</w:p>
    <w:sectPr w:rsidR="0096281C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DD7" w:rsidRDefault="00B64DD7" w:rsidP="00450B04">
      <w:pPr>
        <w:spacing w:after="0" w:line="240" w:lineRule="auto"/>
      </w:pPr>
      <w:r>
        <w:separator/>
      </w:r>
    </w:p>
  </w:endnote>
  <w:endnote w:type="continuationSeparator" w:id="0">
    <w:p w:rsidR="00B64DD7" w:rsidRDefault="00B64DD7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A1D9A" w:rsidRPr="004A1D9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A1D9A" w:rsidRPr="004A1D9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DD7" w:rsidRDefault="00B64DD7" w:rsidP="00450B04">
      <w:pPr>
        <w:spacing w:after="0" w:line="240" w:lineRule="auto"/>
      </w:pPr>
      <w:r>
        <w:separator/>
      </w:r>
    </w:p>
  </w:footnote>
  <w:footnote w:type="continuationSeparator" w:id="0">
    <w:p w:rsidR="00B64DD7" w:rsidRDefault="00B64DD7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6CBD"/>
    <w:multiLevelType w:val="hybridMultilevel"/>
    <w:tmpl w:val="4FC21C54"/>
    <w:lvl w:ilvl="0" w:tplc="20DE3AD4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87794"/>
    <w:multiLevelType w:val="hybridMultilevel"/>
    <w:tmpl w:val="1220C4C6"/>
    <w:lvl w:ilvl="0" w:tplc="6688E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B75AF"/>
    <w:rsid w:val="00206E5F"/>
    <w:rsid w:val="00450B04"/>
    <w:rsid w:val="0045276C"/>
    <w:rsid w:val="004A1D9A"/>
    <w:rsid w:val="00585C2D"/>
    <w:rsid w:val="008D6DAC"/>
    <w:rsid w:val="0096281C"/>
    <w:rsid w:val="00AD0B0F"/>
    <w:rsid w:val="00AE57EE"/>
    <w:rsid w:val="00B64DD7"/>
    <w:rsid w:val="00D0268E"/>
    <w:rsid w:val="00D55096"/>
    <w:rsid w:val="00D605CD"/>
    <w:rsid w:val="00DA3BA8"/>
    <w:rsid w:val="00DA7BBD"/>
    <w:rsid w:val="00FF2711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621A31"/>
  <w15:chartTrackingRefBased/>
  <w15:docId w15:val="{5973424E-D6E6-463B-9B7C-944D3E2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5AF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6E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75AF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6E5F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B75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5AF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75AF"/>
    <w:rPr>
      <w:rFonts w:eastAsiaTheme="minorEastAsia"/>
      <w:color w:val="5A5A5A" w:themeColor="text1" w:themeTint="A5"/>
      <w:spacing w:val="1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75A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75A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B75AF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1B7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849C-408B-41F8-9D56-E10B66E1D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2017-07-08T02:54:00Z</dcterms:created>
  <dcterms:modified xsi:type="dcterms:W3CDTF">2017-07-08T02:54:00Z</dcterms:modified>
</cp:coreProperties>
</file>