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5777" w14:textId="263BE62D" w:rsidR="00542994" w:rsidRPr="00542994" w:rsidRDefault="00542994" w:rsidP="00542994">
      <w:pPr>
        <w:pStyle w:val="SemEspaamento"/>
        <w:jc w:val="center"/>
        <w:rPr>
          <w:color w:val="00B050"/>
        </w:rPr>
      </w:pPr>
      <w:bookmarkStart w:id="0" w:name="_Hlk172821018"/>
      <w:bookmarkEnd w:id="0"/>
      <w:r>
        <w:rPr>
          <w:rFonts w:ascii="Times New Roman" w:hAnsi="Times New Roman" w:cs="Times New Roman"/>
          <w:noProof/>
          <w:color w:val="00B050"/>
          <w:sz w:val="28"/>
          <w:szCs w:val="28"/>
        </w:rPr>
        <w:drawing>
          <wp:inline distT="0" distB="0" distL="0" distR="0" wp14:anchorId="62FA2656" wp14:editId="58075221">
            <wp:extent cx="605641" cy="597258"/>
            <wp:effectExtent l="0" t="0" r="4445" b="0"/>
            <wp:docPr id="822592168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92168" name="Imagem 1" descr="Uma imagem com texto, Tipo de letra, logótipo, Gráficos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66" r="34799" b="45432"/>
                    <a:stretch/>
                  </pic:blipFill>
                  <pic:spPr bwMode="auto">
                    <a:xfrm flipV="1">
                      <a:off x="0" y="0"/>
                      <a:ext cx="616676" cy="6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75E59" w14:textId="2CA8D1BF" w:rsidR="00542994" w:rsidRPr="00542994" w:rsidRDefault="00542994" w:rsidP="00542994">
      <w:pPr>
        <w:pStyle w:val="SemEspaamen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429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IGREJA</w:t>
      </w:r>
      <w:r w:rsidRPr="00542994">
        <w:rPr>
          <w:rFonts w:ascii="Times New Roman" w:hAnsi="Times New Roman" w:cs="Times New Roman"/>
          <w:b/>
          <w:bCs/>
          <w:color w:val="00B050"/>
          <w:spacing w:val="-5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</w:t>
      </w:r>
      <w:r w:rsidRPr="00542994">
        <w:rPr>
          <w:rFonts w:ascii="Times New Roman" w:hAnsi="Times New Roman" w:cs="Times New Roman"/>
          <w:b/>
          <w:bCs/>
          <w:color w:val="00B050"/>
          <w:spacing w:val="-1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NOSSO</w:t>
      </w:r>
      <w:r w:rsidRPr="00542994">
        <w:rPr>
          <w:rFonts w:ascii="Times New Roman" w:hAnsi="Times New Roman" w:cs="Times New Roman"/>
          <w:b/>
          <w:bCs/>
          <w:color w:val="00B050"/>
          <w:spacing w:val="-1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SENHOR</w:t>
      </w:r>
      <w:r w:rsidRPr="00542994">
        <w:rPr>
          <w:rFonts w:ascii="Times New Roman" w:hAnsi="Times New Roman" w:cs="Times New Roman"/>
          <w:b/>
          <w:bCs/>
          <w:color w:val="00B050"/>
          <w:spacing w:val="-5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JESUS</w:t>
      </w:r>
      <w:r w:rsidRPr="00542994">
        <w:rPr>
          <w:rFonts w:ascii="Times New Roman" w:hAnsi="Times New Roman" w:cs="Times New Roman"/>
          <w:b/>
          <w:bCs/>
          <w:color w:val="00B050"/>
          <w:spacing w:val="-4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CRISTO</w:t>
      </w:r>
      <w:r w:rsidRPr="00542994">
        <w:rPr>
          <w:rFonts w:ascii="Times New Roman" w:hAnsi="Times New Roman" w:cs="Times New Roman"/>
          <w:b/>
          <w:bCs/>
          <w:color w:val="00B050"/>
          <w:spacing w:val="-1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NO</w:t>
      </w:r>
      <w:r w:rsidRPr="00542994">
        <w:rPr>
          <w:rFonts w:ascii="Times New Roman" w:hAnsi="Times New Roman" w:cs="Times New Roman"/>
          <w:b/>
          <w:bCs/>
          <w:color w:val="00B050"/>
          <w:spacing w:val="-2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MUNDO</w:t>
      </w:r>
    </w:p>
    <w:p w14:paraId="664B67DA" w14:textId="77777777" w:rsidR="00542994" w:rsidRPr="00542994" w:rsidRDefault="00542994" w:rsidP="00542994">
      <w:pPr>
        <w:pStyle w:val="SemEspaamen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542994">
        <w:rPr>
          <w:rFonts w:ascii="Times New Roman" w:hAnsi="Times New Roman" w:cs="Times New Roman"/>
          <w:color w:val="00B050"/>
          <w:sz w:val="28"/>
          <w:szCs w:val="28"/>
        </w:rPr>
        <w:t>«OS</w:t>
      </w:r>
      <w:r w:rsidRPr="00542994">
        <w:rPr>
          <w:rFonts w:ascii="Times New Roman" w:hAnsi="Times New Roman" w:cs="Times New Roman"/>
          <w:color w:val="00B050"/>
          <w:spacing w:val="-3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TOCOÍSTAS»</w:t>
      </w:r>
    </w:p>
    <w:p w14:paraId="75DC0922" w14:textId="2AB979A3" w:rsidR="00542994" w:rsidRPr="00542994" w:rsidRDefault="00542994" w:rsidP="00542994">
      <w:pPr>
        <w:pStyle w:val="SemEspaamen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542994">
        <w:rPr>
          <w:rFonts w:ascii="Times New Roman" w:hAnsi="Times New Roman" w:cs="Times New Roman"/>
          <w:color w:val="00B050"/>
          <w:sz w:val="28"/>
          <w:szCs w:val="28"/>
        </w:rPr>
        <w:t>Relembrada</w:t>
      </w:r>
      <w:r w:rsidRPr="00542994">
        <w:rPr>
          <w:rFonts w:ascii="Times New Roman" w:hAnsi="Times New Roman" w:cs="Times New Roman"/>
          <w:color w:val="00B050"/>
          <w:spacing w:val="-1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em</w:t>
      </w:r>
      <w:r w:rsidRPr="00542994">
        <w:rPr>
          <w:rFonts w:ascii="Times New Roman" w:hAnsi="Times New Roman" w:cs="Times New Roman"/>
          <w:color w:val="00B050"/>
          <w:spacing w:val="-1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25 de</w:t>
      </w:r>
      <w:r w:rsidRPr="00542994">
        <w:rPr>
          <w:rFonts w:ascii="Times New Roman" w:hAnsi="Times New Roman" w:cs="Times New Roman"/>
          <w:color w:val="00B050"/>
          <w:spacing w:val="-3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julho</w:t>
      </w:r>
      <w:r w:rsidRPr="00542994">
        <w:rPr>
          <w:rFonts w:ascii="Times New Roman" w:hAnsi="Times New Roman" w:cs="Times New Roman"/>
          <w:color w:val="00B050"/>
          <w:spacing w:val="-1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de</w:t>
      </w:r>
      <w:r w:rsidRPr="00542994">
        <w:rPr>
          <w:rFonts w:ascii="Times New Roman" w:hAnsi="Times New Roman" w:cs="Times New Roman"/>
          <w:color w:val="00B050"/>
          <w:spacing w:val="-1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1949</w:t>
      </w:r>
    </w:p>
    <w:p w14:paraId="15574F9F" w14:textId="6A8E4E81" w:rsidR="00542994" w:rsidRPr="00542994" w:rsidRDefault="00542994" w:rsidP="00542994">
      <w:pPr>
        <w:pStyle w:val="SemEspaamen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542994">
        <w:rPr>
          <w:rFonts w:ascii="Times New Roman" w:hAnsi="Times New Roman" w:cs="Times New Roman"/>
          <w:color w:val="00B050"/>
          <w:sz w:val="28"/>
          <w:szCs w:val="28"/>
        </w:rPr>
        <w:t>Por</w:t>
      </w:r>
      <w:r w:rsidRPr="00542994">
        <w:rPr>
          <w:rFonts w:ascii="Times New Roman" w:hAnsi="Times New Roman" w:cs="Times New Roman"/>
          <w:color w:val="00B050"/>
          <w:spacing w:val="-3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Sua</w:t>
      </w:r>
      <w:r w:rsidRPr="00542994">
        <w:rPr>
          <w:rFonts w:ascii="Times New Roman" w:hAnsi="Times New Roman" w:cs="Times New Roman"/>
          <w:color w:val="00B050"/>
          <w:spacing w:val="-3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Santidade</w:t>
      </w:r>
      <w:r w:rsidRPr="00542994">
        <w:rPr>
          <w:rFonts w:ascii="Times New Roman" w:hAnsi="Times New Roman" w:cs="Times New Roman"/>
          <w:color w:val="00B050"/>
          <w:spacing w:val="-3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Profeta</w:t>
      </w:r>
      <w:r w:rsidRPr="00542994">
        <w:rPr>
          <w:rFonts w:ascii="Times New Roman" w:hAnsi="Times New Roman" w:cs="Times New Roman"/>
          <w:color w:val="00B050"/>
          <w:spacing w:val="-3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Simão</w:t>
      </w:r>
      <w:r w:rsidRPr="00542994">
        <w:rPr>
          <w:rFonts w:ascii="Times New Roman" w:hAnsi="Times New Roman" w:cs="Times New Roman"/>
          <w:color w:val="00B050"/>
          <w:spacing w:val="-5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Gonçalves</w:t>
      </w:r>
      <w:r w:rsidRPr="00542994">
        <w:rPr>
          <w:rFonts w:ascii="Times New Roman" w:hAnsi="Times New Roman" w:cs="Times New Roman"/>
          <w:color w:val="00B050"/>
          <w:spacing w:val="-2"/>
          <w:sz w:val="28"/>
          <w:szCs w:val="28"/>
        </w:rPr>
        <w:t xml:space="preserve"> </w:t>
      </w:r>
      <w:r w:rsidRPr="00542994">
        <w:rPr>
          <w:rFonts w:ascii="Times New Roman" w:hAnsi="Times New Roman" w:cs="Times New Roman"/>
          <w:color w:val="00B050"/>
          <w:sz w:val="28"/>
          <w:szCs w:val="28"/>
        </w:rPr>
        <w:t>Toco</w:t>
      </w:r>
    </w:p>
    <w:p w14:paraId="7F39F856" w14:textId="77777777" w:rsidR="00542994" w:rsidRDefault="00542994" w:rsidP="00542994">
      <w:pPr>
        <w:pStyle w:val="SemEspaamento"/>
        <w:jc w:val="center"/>
      </w:pPr>
    </w:p>
    <w:p w14:paraId="063A3321" w14:textId="7F1880A7" w:rsidR="00542994" w:rsidRPr="009F3E61" w:rsidRDefault="00542994" w:rsidP="00542994">
      <w:pPr>
        <w:pStyle w:val="SemEspaamento"/>
        <w:jc w:val="center"/>
        <w:rPr>
          <w:b/>
          <w:bCs/>
          <w:color w:val="0A2F41" w:themeColor="accent1" w:themeShade="80"/>
          <w:sz w:val="28"/>
          <w:szCs w:val="28"/>
        </w:rPr>
      </w:pPr>
      <w:r w:rsidRPr="009F3E61">
        <w:rPr>
          <w:b/>
          <w:bCs/>
          <w:color w:val="0A2F41" w:themeColor="accent1" w:themeShade="80"/>
          <w:sz w:val="28"/>
          <w:szCs w:val="28"/>
        </w:rPr>
        <w:t>IGREJA EM PORTUGAL</w:t>
      </w:r>
    </w:p>
    <w:p w14:paraId="3CEE46BD" w14:textId="3DDCD0F1" w:rsidR="00542994" w:rsidRPr="009F3E61" w:rsidRDefault="00542994" w:rsidP="00542994">
      <w:pPr>
        <w:pStyle w:val="SemEspaamento"/>
        <w:jc w:val="center"/>
        <w:rPr>
          <w:b/>
          <w:bCs/>
          <w:color w:val="0A2F41" w:themeColor="accent1" w:themeShade="80"/>
          <w:sz w:val="28"/>
          <w:szCs w:val="28"/>
          <w:u w:val="single"/>
        </w:rPr>
      </w:pPr>
      <w:r w:rsidRPr="009F3E61">
        <w:rPr>
          <w:b/>
          <w:bCs/>
          <w:color w:val="0A2F41" w:themeColor="accent1" w:themeShade="80"/>
          <w:sz w:val="28"/>
          <w:szCs w:val="28"/>
          <w:u w:val="single"/>
        </w:rPr>
        <w:t>DIREÇÃO PASTORAL DA IGREJA NA CIDADE DO PORTO</w:t>
      </w:r>
    </w:p>
    <w:p w14:paraId="20BEEFEE" w14:textId="77777777" w:rsidR="00542994" w:rsidRPr="009F3E61" w:rsidRDefault="00542994" w:rsidP="00542994">
      <w:pPr>
        <w:pStyle w:val="SemEspaamento"/>
        <w:jc w:val="center"/>
        <w:rPr>
          <w:color w:val="0A2F41" w:themeColor="accent1" w:themeShade="80"/>
        </w:rPr>
      </w:pPr>
    </w:p>
    <w:p w14:paraId="1B7D1725" w14:textId="77777777" w:rsidR="00542994" w:rsidRPr="009F3E61" w:rsidRDefault="00542994" w:rsidP="00542994">
      <w:pPr>
        <w:pStyle w:val="SemEspaamento"/>
        <w:rPr>
          <w:color w:val="0A2F41" w:themeColor="accent1" w:themeShade="80"/>
        </w:rPr>
      </w:pPr>
    </w:p>
    <w:p w14:paraId="7BCD4E66" w14:textId="57F81D53" w:rsidR="00542994" w:rsidRPr="009F3E61" w:rsidRDefault="00286232" w:rsidP="00D45537">
      <w:pPr>
        <w:jc w:val="center"/>
        <w:rPr>
          <w:b/>
          <w:bCs/>
          <w:color w:val="0A2F41" w:themeColor="accent1" w:themeShade="80"/>
          <w:sz w:val="28"/>
          <w:szCs w:val="28"/>
        </w:rPr>
      </w:pPr>
      <w:r w:rsidRPr="009F3E61">
        <w:rPr>
          <w:b/>
          <w:bCs/>
          <w:color w:val="0A2F41" w:themeColor="accent1" w:themeShade="80"/>
          <w:sz w:val="28"/>
          <w:szCs w:val="28"/>
        </w:rPr>
        <w:t>Leitura do Historial</w:t>
      </w:r>
    </w:p>
    <w:p w14:paraId="1EB9CA96" w14:textId="77777777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Prezados irmãos,</w:t>
      </w:r>
      <w:r w:rsidRPr="009F3E61">
        <w:rPr>
          <w:color w:val="0A2F41" w:themeColor="accent1" w:themeShade="80"/>
          <w:sz w:val="24"/>
          <w:szCs w:val="24"/>
        </w:rPr>
        <w:t xml:space="preserve"> responsáveis</w:t>
      </w:r>
    </w:p>
    <w:p w14:paraId="12B3264F" w14:textId="35371F55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 xml:space="preserve">Prezados </w:t>
      </w:r>
      <w:r w:rsidRPr="009F3E61">
        <w:rPr>
          <w:color w:val="0A2F41" w:themeColor="accent1" w:themeShade="80"/>
          <w:sz w:val="24"/>
          <w:szCs w:val="24"/>
        </w:rPr>
        <w:t>membros</w:t>
      </w:r>
      <w:r w:rsidRPr="009F3E61">
        <w:rPr>
          <w:color w:val="0A2F41" w:themeColor="accent1" w:themeShade="80"/>
          <w:sz w:val="24"/>
          <w:szCs w:val="24"/>
        </w:rPr>
        <w:t xml:space="preserve"> da igreja</w:t>
      </w:r>
    </w:p>
    <w:p w14:paraId="293FEF02" w14:textId="77777777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</w:p>
    <w:p w14:paraId="7DD15300" w14:textId="77777777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Amados e Amadas Irmãos, em Cristo Jesus.</w:t>
      </w:r>
    </w:p>
    <w:p w14:paraId="0BC3C3DF" w14:textId="3035C86E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Com</w:t>
      </w:r>
      <w:r w:rsidRPr="009F3E61">
        <w:rPr>
          <w:color w:val="0A2F41" w:themeColor="accent1" w:themeShade="80"/>
          <w:sz w:val="24"/>
          <w:szCs w:val="24"/>
        </w:rPr>
        <w:t xml:space="preserve"> muita honra e bastante alegria que, em primeiro lugar,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prestamo-nos a render graças e louvores ao </w:t>
      </w:r>
      <w:r w:rsidRPr="009F3E61">
        <w:rPr>
          <w:color w:val="0A2F41" w:themeColor="accent1" w:themeShade="80"/>
          <w:sz w:val="24"/>
          <w:szCs w:val="24"/>
        </w:rPr>
        <w:t>Altíssimo</w:t>
      </w:r>
      <w:r w:rsidRPr="009F3E61">
        <w:rPr>
          <w:color w:val="0A2F41" w:themeColor="accent1" w:themeShade="80"/>
          <w:sz w:val="24"/>
          <w:szCs w:val="24"/>
        </w:rPr>
        <w:t xml:space="preserve"> Deus-Pai, criador de tudo quanto existe, ao Nosso Senhor Jesus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Cristo, Nosso Salvador, e ao Espírito Santo, Nossa força consoladora.</w:t>
      </w:r>
    </w:p>
    <w:p w14:paraId="1A611E8E" w14:textId="77777777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</w:p>
    <w:p w14:paraId="38C888CD" w14:textId="08FFC8DC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O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25 de </w:t>
      </w:r>
      <w:r w:rsidRPr="009F3E61">
        <w:rPr>
          <w:color w:val="0A2F41" w:themeColor="accent1" w:themeShade="80"/>
          <w:sz w:val="24"/>
          <w:szCs w:val="24"/>
        </w:rPr>
        <w:t>julho</w:t>
      </w:r>
      <w:r w:rsidRPr="009F3E61">
        <w:rPr>
          <w:color w:val="0A2F41" w:themeColor="accent1" w:themeShade="80"/>
          <w:sz w:val="24"/>
          <w:szCs w:val="24"/>
        </w:rPr>
        <w:t xml:space="preserve"> de 1949, entra por mérito e predestinação para a História da Religião Universal, por ter sido a data em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que a então Cidade Indígena de </w:t>
      </w:r>
      <w:proofErr w:type="spellStart"/>
      <w:r w:rsidRPr="009F3E61">
        <w:rPr>
          <w:color w:val="0A2F41" w:themeColor="accent1" w:themeShade="80"/>
          <w:sz w:val="24"/>
          <w:szCs w:val="24"/>
        </w:rPr>
        <w:t>Leopoldville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, </w:t>
      </w:r>
      <w:r w:rsidRPr="009F3E61">
        <w:rPr>
          <w:color w:val="0A2F41" w:themeColor="accent1" w:themeShade="80"/>
          <w:sz w:val="24"/>
          <w:szCs w:val="24"/>
        </w:rPr>
        <w:t>atual Kinshasa</w:t>
      </w:r>
      <w:r w:rsidRPr="009F3E61">
        <w:rPr>
          <w:color w:val="0A2F41" w:themeColor="accent1" w:themeShade="80"/>
          <w:sz w:val="24"/>
          <w:szCs w:val="24"/>
        </w:rPr>
        <w:t xml:space="preserve">, República Democrática do Congo, testemunhou a efusão do </w:t>
      </w:r>
      <w:r w:rsidRPr="009F3E61">
        <w:rPr>
          <w:color w:val="0A2F41" w:themeColor="accent1" w:themeShade="80"/>
          <w:sz w:val="24"/>
          <w:szCs w:val="24"/>
        </w:rPr>
        <w:t>Espírito</w:t>
      </w:r>
      <w:r w:rsidRPr="009F3E61">
        <w:rPr>
          <w:color w:val="0A2F41" w:themeColor="accent1" w:themeShade="80"/>
          <w:sz w:val="24"/>
          <w:szCs w:val="24"/>
        </w:rPr>
        <w:t xml:space="preserve"> Santo sobre o nosso Continente, à pedido do Santo Profeta Simão Gonçalves Toco - em pleno período da colonização </w:t>
      </w:r>
      <w:r w:rsidRPr="009F3E61">
        <w:rPr>
          <w:color w:val="0A2F41" w:themeColor="accent1" w:themeShade="80"/>
          <w:sz w:val="24"/>
          <w:szCs w:val="24"/>
        </w:rPr>
        <w:t>europeia</w:t>
      </w:r>
      <w:r w:rsidRPr="009F3E61">
        <w:rPr>
          <w:color w:val="0A2F41" w:themeColor="accent1" w:themeShade="80"/>
          <w:sz w:val="24"/>
          <w:szCs w:val="24"/>
        </w:rPr>
        <w:t>. A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data que hoje assinalamos, tem como antecedentes o ano de 1935 e 1946,</w:t>
      </w:r>
      <w:r w:rsidRPr="009F3E61">
        <w:rPr>
          <w:color w:val="0A2F41" w:themeColor="accent1" w:themeShade="80"/>
          <w:sz w:val="24"/>
          <w:szCs w:val="24"/>
        </w:rPr>
        <w:t xml:space="preserve"> respetivamente</w:t>
      </w:r>
      <w:r w:rsidRPr="009F3E61">
        <w:rPr>
          <w:color w:val="0A2F41" w:themeColor="accent1" w:themeShade="80"/>
          <w:sz w:val="24"/>
          <w:szCs w:val="24"/>
        </w:rPr>
        <w:t>, com a Teofania sobre o Santo Profeta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Simão Gonçalves Toco, em Catete, no dia 17 de </w:t>
      </w:r>
      <w:r w:rsidRPr="009F3E61">
        <w:rPr>
          <w:color w:val="0A2F41" w:themeColor="accent1" w:themeShade="80"/>
          <w:sz w:val="24"/>
          <w:szCs w:val="24"/>
        </w:rPr>
        <w:t>abril</w:t>
      </w:r>
      <w:r w:rsidRPr="009F3E61">
        <w:rPr>
          <w:color w:val="0A2F41" w:themeColor="accent1" w:themeShade="80"/>
          <w:sz w:val="24"/>
          <w:szCs w:val="24"/>
        </w:rPr>
        <w:t>, e a Conferência Missionária Internacional de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proofErr w:type="spellStart"/>
      <w:r w:rsidRPr="009F3E61">
        <w:rPr>
          <w:color w:val="0A2F41" w:themeColor="accent1" w:themeShade="80"/>
          <w:sz w:val="24"/>
          <w:szCs w:val="24"/>
        </w:rPr>
        <w:t>Leopoldville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, de 15 a 21 de </w:t>
      </w:r>
      <w:r w:rsidRPr="009F3E61">
        <w:rPr>
          <w:color w:val="0A2F41" w:themeColor="accent1" w:themeShade="80"/>
          <w:sz w:val="24"/>
          <w:szCs w:val="24"/>
        </w:rPr>
        <w:t>julho</w:t>
      </w:r>
      <w:r w:rsidRPr="009F3E61">
        <w:rPr>
          <w:color w:val="0A2F41" w:themeColor="accent1" w:themeShade="80"/>
          <w:sz w:val="24"/>
          <w:szCs w:val="24"/>
        </w:rPr>
        <w:t>. Sobre o ocorrido (que acontece três anos depois, isto é, em 25/07/1949),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Sua Santidade Profeta Simão Gonçalves Toco, escrevera na Sua Autobiografia, citámos: "Deus realizou o Seu trabalho,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sobre o qual não me vou pronunciar, nem revelar". E, na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manhã seguinte, no que à </w:t>
      </w:r>
      <w:r w:rsidRPr="009F3E61">
        <w:rPr>
          <w:color w:val="0A2F41" w:themeColor="accent1" w:themeShade="80"/>
          <w:sz w:val="24"/>
          <w:szCs w:val="24"/>
        </w:rPr>
        <w:t>atuação</w:t>
      </w:r>
      <w:r w:rsidRPr="009F3E61">
        <w:rPr>
          <w:color w:val="0A2F41" w:themeColor="accent1" w:themeShade="80"/>
          <w:sz w:val="24"/>
          <w:szCs w:val="24"/>
        </w:rPr>
        <w:t xml:space="preserve"> de Coros diz respeito, Sua Santidade orientara a entoação do Hino "</w:t>
      </w:r>
      <w:proofErr w:type="spellStart"/>
      <w:r w:rsidRPr="009F3E61">
        <w:rPr>
          <w:color w:val="0A2F41" w:themeColor="accent1" w:themeShade="80"/>
          <w:sz w:val="24"/>
          <w:szCs w:val="24"/>
        </w:rPr>
        <w:t>Yisu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 </w:t>
      </w:r>
      <w:proofErr w:type="spellStart"/>
      <w:r w:rsidRPr="009F3E61">
        <w:rPr>
          <w:color w:val="0A2F41" w:themeColor="accent1" w:themeShade="80"/>
          <w:sz w:val="24"/>
          <w:szCs w:val="24"/>
        </w:rPr>
        <w:t>Ubavovesse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 </w:t>
      </w:r>
      <w:proofErr w:type="spellStart"/>
      <w:r w:rsidRPr="009F3E61">
        <w:rPr>
          <w:color w:val="0A2F41" w:themeColor="accent1" w:themeShade="80"/>
          <w:sz w:val="24"/>
          <w:szCs w:val="24"/>
        </w:rPr>
        <w:t>EGwisa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 </w:t>
      </w:r>
      <w:proofErr w:type="spellStart"/>
      <w:r w:rsidRPr="009F3E61">
        <w:rPr>
          <w:color w:val="0A2F41" w:themeColor="accent1" w:themeShade="80"/>
          <w:sz w:val="24"/>
          <w:szCs w:val="24"/>
        </w:rPr>
        <w:t>Kwa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 Mono Kina" (Jesus Cristo </w:t>
      </w:r>
      <w:r w:rsidRPr="009F3E61">
        <w:rPr>
          <w:color w:val="0A2F41" w:themeColor="accent1" w:themeShade="80"/>
          <w:sz w:val="24"/>
          <w:szCs w:val="24"/>
        </w:rPr>
        <w:t>disse-lhes</w:t>
      </w:r>
      <w:r w:rsidRPr="009F3E61">
        <w:rPr>
          <w:color w:val="0A2F41" w:themeColor="accent1" w:themeShade="80"/>
          <w:sz w:val="24"/>
          <w:szCs w:val="24"/>
        </w:rPr>
        <w:t>, que o Poder está Comigo). A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descida e a presença do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Espírito Santo, entre nós, provocou importante viragem e operou profundas transformações no </w:t>
      </w:r>
      <w:r w:rsidRPr="009F3E61">
        <w:rPr>
          <w:color w:val="0A2F41" w:themeColor="accent1" w:themeShade="80"/>
          <w:sz w:val="24"/>
          <w:szCs w:val="24"/>
        </w:rPr>
        <w:t>continente africano</w:t>
      </w:r>
      <w:r w:rsidRPr="009F3E61">
        <w:rPr>
          <w:color w:val="0A2F41" w:themeColor="accent1" w:themeShade="80"/>
          <w:sz w:val="24"/>
          <w:szCs w:val="24"/>
        </w:rPr>
        <w:t>,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pois permitiu derrubar a parede de separação que impedia o Homem Africano visibilizar a Luz de Deus.</w:t>
      </w:r>
    </w:p>
    <w:p w14:paraId="12E8F12C" w14:textId="4EE53D84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lastRenderedPageBreak/>
        <w:t>A</w:t>
      </w:r>
      <w:r w:rsidRPr="009F3E61">
        <w:rPr>
          <w:color w:val="0A2F41" w:themeColor="accent1" w:themeShade="80"/>
          <w:sz w:val="24"/>
          <w:szCs w:val="24"/>
        </w:rPr>
        <w:t xml:space="preserve"> Direção</w:t>
      </w:r>
      <w:r w:rsidRPr="009F3E61">
        <w:rPr>
          <w:color w:val="0A2F41" w:themeColor="accent1" w:themeShade="80"/>
          <w:sz w:val="24"/>
          <w:szCs w:val="24"/>
        </w:rPr>
        <w:t xml:space="preserve"> Pastoral da Igreja de Nosso Senhor Jesus Cristo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no Mundo, </w:t>
      </w:r>
      <w:r w:rsidRPr="009F3E61">
        <w:rPr>
          <w:color w:val="0A2F41" w:themeColor="accent1" w:themeShade="80"/>
          <w:sz w:val="24"/>
          <w:szCs w:val="24"/>
        </w:rPr>
        <w:t xml:space="preserve">OS TOCOÍSTAS na cidade do Porto congratulam-se </w:t>
      </w:r>
      <w:r w:rsidRPr="009F3E61">
        <w:rPr>
          <w:color w:val="0A2F41" w:themeColor="accent1" w:themeShade="80"/>
          <w:sz w:val="24"/>
          <w:szCs w:val="24"/>
        </w:rPr>
        <w:t>por mais um ano e reitera o firme compromisso de manter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viva, imaculada, Una, Única e Indivisível, a Igreja fundada por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CRISTO e relembrada entre os eleitos do Senhor, pela Graça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do Espírito Santo, por Sua Santidade Profeta Simão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Gonçalves Toco. Nada, mas, nada mesmo, seria capaz de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abafar a comemoração de uma data tão importante, como é </w:t>
      </w:r>
      <w:r w:rsidRPr="009F3E61">
        <w:rPr>
          <w:color w:val="0A2F41" w:themeColor="accent1" w:themeShade="80"/>
          <w:sz w:val="24"/>
          <w:szCs w:val="24"/>
        </w:rPr>
        <w:t>o</w:t>
      </w:r>
      <w:r w:rsidRPr="009F3E61">
        <w:rPr>
          <w:color w:val="0A2F41" w:themeColor="accent1" w:themeShade="80"/>
          <w:sz w:val="24"/>
          <w:szCs w:val="24"/>
        </w:rPr>
        <w:t xml:space="preserve"> 25 de </w:t>
      </w:r>
      <w:r w:rsidRPr="009F3E61">
        <w:rPr>
          <w:color w:val="0A2F41" w:themeColor="accent1" w:themeShade="80"/>
          <w:sz w:val="24"/>
          <w:szCs w:val="24"/>
        </w:rPr>
        <w:t>julho</w:t>
      </w:r>
      <w:r w:rsidRPr="009F3E61">
        <w:rPr>
          <w:color w:val="0A2F41" w:themeColor="accent1" w:themeShade="80"/>
          <w:sz w:val="24"/>
          <w:szCs w:val="24"/>
        </w:rPr>
        <w:t>.</w:t>
      </w:r>
    </w:p>
    <w:p w14:paraId="015BFAA3" w14:textId="77777777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</w:p>
    <w:p w14:paraId="735972E7" w14:textId="48FF30A2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Os 7</w:t>
      </w:r>
      <w:r w:rsidR="00295525" w:rsidRPr="009F3E61">
        <w:rPr>
          <w:color w:val="0A2F41" w:themeColor="accent1" w:themeShade="80"/>
          <w:sz w:val="24"/>
          <w:szCs w:val="24"/>
        </w:rPr>
        <w:t>5</w:t>
      </w:r>
      <w:r w:rsidRPr="009F3E61">
        <w:rPr>
          <w:color w:val="0A2F41" w:themeColor="accent1" w:themeShade="80"/>
          <w:sz w:val="24"/>
          <w:szCs w:val="24"/>
        </w:rPr>
        <w:t xml:space="preserve"> anos de existência e relembrança da Igreja de Cristo, traduzem uma </w:t>
      </w:r>
      <w:r w:rsidRPr="009F3E61">
        <w:rPr>
          <w:color w:val="0A2F41" w:themeColor="accent1" w:themeShade="80"/>
          <w:sz w:val="24"/>
          <w:szCs w:val="24"/>
        </w:rPr>
        <w:t>sequência</w:t>
      </w:r>
      <w:r w:rsidRPr="009F3E61">
        <w:rPr>
          <w:color w:val="0A2F41" w:themeColor="accent1" w:themeShade="80"/>
          <w:sz w:val="24"/>
          <w:szCs w:val="24"/>
        </w:rPr>
        <w:t xml:space="preserve"> de etapas, consubstanciados em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momentos de resistência e afirmação, implantação e expansão da Igreja, e, finalmente, a fase de desenvolvimento da obra divina.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proofErr w:type="spellStart"/>
      <w:r w:rsidRPr="009F3E61">
        <w:rPr>
          <w:color w:val="0A2F41" w:themeColor="accent1" w:themeShade="80"/>
          <w:sz w:val="24"/>
          <w:szCs w:val="24"/>
        </w:rPr>
        <w:t>Parafraseando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 o Rei David, em Salmos 124, verso 1°, citamos: "Se não fora o Senhor que esteve ao nosso lado, ora diga Israel!" Se não fora o Senhor que esteve ao nosso lado, ora diga </w:t>
      </w:r>
      <w:r w:rsidRPr="009F3E61">
        <w:rPr>
          <w:color w:val="0A2F41" w:themeColor="accent1" w:themeShade="80"/>
          <w:sz w:val="24"/>
          <w:szCs w:val="24"/>
        </w:rPr>
        <w:t>TOCOÍSTA!</w:t>
      </w:r>
    </w:p>
    <w:p w14:paraId="4999FDB4" w14:textId="77777777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</w:p>
    <w:p w14:paraId="1A4DADCE" w14:textId="2F67748F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 xml:space="preserve"> Os 76 anos da descida do Espírito Santo e da </w:t>
      </w:r>
      <w:r w:rsidR="00FE0BB8" w:rsidRPr="009F3E61">
        <w:rPr>
          <w:color w:val="0A2F41" w:themeColor="accent1" w:themeShade="80"/>
          <w:sz w:val="24"/>
          <w:szCs w:val="24"/>
        </w:rPr>
        <w:t>relembrança da</w:t>
      </w:r>
      <w:r w:rsidRPr="009F3E61">
        <w:rPr>
          <w:color w:val="0A2F41" w:themeColor="accent1" w:themeShade="80"/>
          <w:sz w:val="24"/>
          <w:szCs w:val="24"/>
        </w:rPr>
        <w:t xml:space="preserve"> Igreja de Cristo remetem-nos necessariamente, para os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vários factos que conformam a nossa </w:t>
      </w:r>
      <w:r w:rsidRPr="009F3E61">
        <w:rPr>
          <w:color w:val="0A2F41" w:themeColor="accent1" w:themeShade="80"/>
          <w:sz w:val="24"/>
          <w:szCs w:val="24"/>
        </w:rPr>
        <w:t>trajetória</w:t>
      </w:r>
      <w:r w:rsidRPr="009F3E61">
        <w:rPr>
          <w:color w:val="0A2F41" w:themeColor="accent1" w:themeShade="80"/>
          <w:sz w:val="24"/>
          <w:szCs w:val="24"/>
        </w:rPr>
        <w:t>, recheada de momentos difíceis que Sua Santidade Profeta Simão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 xml:space="preserve">Gonçalves Toco e demais mártires desta Obra tiveram </w:t>
      </w:r>
      <w:proofErr w:type="gramStart"/>
      <w:r w:rsidRPr="009F3E61">
        <w:rPr>
          <w:color w:val="0A2F41" w:themeColor="accent1" w:themeShade="80"/>
          <w:sz w:val="24"/>
          <w:szCs w:val="24"/>
        </w:rPr>
        <w:t>que</w:t>
      </w:r>
      <w:proofErr w:type="gramEnd"/>
      <w:r w:rsidRPr="009F3E61">
        <w:rPr>
          <w:color w:val="0A2F41" w:themeColor="accent1" w:themeShade="80"/>
          <w:sz w:val="24"/>
          <w:szCs w:val="24"/>
        </w:rPr>
        <w:t xml:space="preserve"> atravessar e suportar para que hoje, as comemorações fossem um facto. Finalmente, citámos as célebres palavras de Sua Santidade Pai MYAMONA, em pleno Século XXI: "</w:t>
      </w:r>
      <w:proofErr w:type="spellStart"/>
      <w:r w:rsidRPr="009F3E61">
        <w:rPr>
          <w:color w:val="0A2F41" w:themeColor="accent1" w:themeShade="80"/>
          <w:sz w:val="24"/>
          <w:szCs w:val="24"/>
        </w:rPr>
        <w:t>Ilungana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 </w:t>
      </w:r>
      <w:proofErr w:type="spellStart"/>
      <w:r w:rsidRPr="009F3E61">
        <w:rPr>
          <w:color w:val="0A2F41" w:themeColor="accent1" w:themeShade="80"/>
          <w:sz w:val="24"/>
          <w:szCs w:val="24"/>
        </w:rPr>
        <w:t>dya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 longana e </w:t>
      </w:r>
      <w:proofErr w:type="spellStart"/>
      <w:r w:rsidRPr="009F3E61">
        <w:rPr>
          <w:color w:val="0A2F41" w:themeColor="accent1" w:themeShade="80"/>
          <w:sz w:val="24"/>
          <w:szCs w:val="24"/>
        </w:rPr>
        <w:t>diambu</w:t>
      </w:r>
      <w:proofErr w:type="spellEnd"/>
      <w:r w:rsidRPr="009F3E61">
        <w:rPr>
          <w:color w:val="0A2F41" w:themeColor="accent1" w:themeShade="80"/>
          <w:sz w:val="24"/>
          <w:szCs w:val="24"/>
        </w:rPr>
        <w:t xml:space="preserve"> ova </w:t>
      </w:r>
      <w:proofErr w:type="spellStart"/>
      <w:r w:rsidRPr="009F3E61">
        <w:rPr>
          <w:color w:val="0A2F41" w:themeColor="accent1" w:themeShade="80"/>
          <w:sz w:val="24"/>
          <w:szCs w:val="24"/>
        </w:rPr>
        <w:t>nza</w:t>
      </w:r>
      <w:proofErr w:type="spellEnd"/>
      <w:r w:rsidRPr="009F3E61">
        <w:rPr>
          <w:color w:val="0A2F41" w:themeColor="accent1" w:themeShade="80"/>
          <w:sz w:val="24"/>
          <w:szCs w:val="24"/>
        </w:rPr>
        <w:t>", cuja tradução é: E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foi assim que se cumpriu a Palavra ou o Grande acontecimento neste</w:t>
      </w:r>
      <w:r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Mundo.</w:t>
      </w:r>
    </w:p>
    <w:p w14:paraId="73516022" w14:textId="77777777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</w:p>
    <w:p w14:paraId="311184A4" w14:textId="77777777" w:rsidR="00286232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Bendito Seja o Glorioso Nome do Senhor! Honra e Glória Eterna ao Pai MAYAMONA!</w:t>
      </w:r>
    </w:p>
    <w:p w14:paraId="66B5A752" w14:textId="081A4207" w:rsidR="00D45537" w:rsidRPr="009F3E61" w:rsidRDefault="00286232" w:rsidP="00286232">
      <w:pPr>
        <w:ind w:left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Viva a Igreja de Nosso Senhor Jesus Cristo no Mundo! Aleluia! Aleluia! Aleluia!</w:t>
      </w:r>
    </w:p>
    <w:p w14:paraId="79E1363F" w14:textId="77777777" w:rsidR="009F3E61" w:rsidRPr="009F3E61" w:rsidRDefault="009F3E61" w:rsidP="00286232">
      <w:pPr>
        <w:ind w:left="360"/>
        <w:rPr>
          <w:color w:val="0A2F41" w:themeColor="accent1" w:themeShade="80"/>
          <w:sz w:val="24"/>
          <w:szCs w:val="24"/>
        </w:rPr>
      </w:pPr>
    </w:p>
    <w:p w14:paraId="06CE8132" w14:textId="77777777" w:rsidR="009F3E61" w:rsidRPr="009F3E61" w:rsidRDefault="009F3E61" w:rsidP="00286232">
      <w:pPr>
        <w:ind w:left="360"/>
        <w:rPr>
          <w:color w:val="0A2F41" w:themeColor="accent1" w:themeShade="80"/>
          <w:sz w:val="24"/>
          <w:szCs w:val="24"/>
        </w:rPr>
      </w:pPr>
    </w:p>
    <w:p w14:paraId="42E3B5C5" w14:textId="335A5CC0" w:rsidR="00D45537" w:rsidRPr="009F3E61" w:rsidRDefault="00295525" w:rsidP="00295525">
      <w:pPr>
        <w:ind w:left="360"/>
        <w:jc w:val="center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A</w:t>
      </w:r>
      <w:r w:rsidR="009F3E61" w:rsidRPr="009F3E61">
        <w:rPr>
          <w:color w:val="0A2F41" w:themeColor="accent1" w:themeShade="80"/>
          <w:sz w:val="24"/>
          <w:szCs w:val="24"/>
        </w:rPr>
        <w:t xml:space="preserve"> </w:t>
      </w:r>
      <w:r w:rsidRPr="009F3E61">
        <w:rPr>
          <w:color w:val="0A2F41" w:themeColor="accent1" w:themeShade="80"/>
          <w:sz w:val="24"/>
          <w:szCs w:val="24"/>
        </w:rPr>
        <w:t>B</w:t>
      </w:r>
      <w:r w:rsidR="009F3E61" w:rsidRPr="009F3E61">
        <w:rPr>
          <w:color w:val="0A2F41" w:themeColor="accent1" w:themeShade="80"/>
          <w:sz w:val="24"/>
          <w:szCs w:val="24"/>
        </w:rPr>
        <w:t>EM DA IGREJA</w:t>
      </w:r>
    </w:p>
    <w:p w14:paraId="28CFF84D" w14:textId="5FD21AF0" w:rsidR="00286232" w:rsidRPr="009F3E61" w:rsidRDefault="009F3E61" w:rsidP="009F3E61">
      <w:pPr>
        <w:ind w:left="360"/>
        <w:jc w:val="center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OS ANCIÃOS E CONSELHEIRO</w:t>
      </w:r>
    </w:p>
    <w:p w14:paraId="50CA6137" w14:textId="77777777" w:rsidR="009F3E61" w:rsidRPr="009F3E61" w:rsidRDefault="009F3E61" w:rsidP="00D45537">
      <w:pPr>
        <w:ind w:left="360"/>
        <w:rPr>
          <w:color w:val="0A2F41" w:themeColor="accent1" w:themeShade="80"/>
          <w:sz w:val="24"/>
          <w:szCs w:val="24"/>
        </w:rPr>
      </w:pPr>
    </w:p>
    <w:p w14:paraId="217C3F64" w14:textId="77777777" w:rsidR="009F3E61" w:rsidRPr="009F3E61" w:rsidRDefault="009F3E61" w:rsidP="009F3E61">
      <w:pPr>
        <w:rPr>
          <w:color w:val="0A2F41" w:themeColor="accent1" w:themeShade="80"/>
          <w:sz w:val="24"/>
          <w:szCs w:val="24"/>
        </w:rPr>
      </w:pPr>
    </w:p>
    <w:p w14:paraId="65E82C8F" w14:textId="714E8645" w:rsidR="009F3E61" w:rsidRPr="009F3E61" w:rsidRDefault="009F3E61" w:rsidP="009F3E61">
      <w:pPr>
        <w:ind w:firstLine="360"/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O Secretário</w:t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  <w:t>O Responsável</w:t>
      </w:r>
    </w:p>
    <w:p w14:paraId="2D5BEE96" w14:textId="77777777" w:rsidR="009F3E61" w:rsidRPr="009F3E61" w:rsidRDefault="009F3E61" w:rsidP="00D45537">
      <w:pPr>
        <w:rPr>
          <w:color w:val="0A2F41" w:themeColor="accent1" w:themeShade="80"/>
          <w:sz w:val="24"/>
          <w:szCs w:val="24"/>
        </w:rPr>
      </w:pPr>
    </w:p>
    <w:p w14:paraId="42EC14D2" w14:textId="567DAEFC" w:rsidR="009F3E61" w:rsidRPr="009F3E61" w:rsidRDefault="009F3E61" w:rsidP="00D45537">
      <w:pPr>
        <w:rPr>
          <w:color w:val="0A2F41" w:themeColor="accent1" w:themeShade="80"/>
          <w:sz w:val="24"/>
          <w:szCs w:val="24"/>
        </w:rPr>
      </w:pPr>
      <w:r w:rsidRPr="009F3E61">
        <w:rPr>
          <w:color w:val="0A2F41" w:themeColor="accent1" w:themeShade="80"/>
          <w:sz w:val="24"/>
          <w:szCs w:val="24"/>
        </w:rPr>
        <w:t>_________________________</w:t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</w:r>
      <w:r w:rsidRPr="009F3E61">
        <w:rPr>
          <w:color w:val="0A2F41" w:themeColor="accent1" w:themeShade="80"/>
          <w:sz w:val="24"/>
          <w:szCs w:val="24"/>
        </w:rPr>
        <w:tab/>
        <w:t>________________________</w:t>
      </w:r>
    </w:p>
    <w:sectPr w:rsidR="009F3E61" w:rsidRPr="009F3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369B"/>
    <w:multiLevelType w:val="hybridMultilevel"/>
    <w:tmpl w:val="4894E3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2CC4"/>
    <w:multiLevelType w:val="hybridMultilevel"/>
    <w:tmpl w:val="0B6449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66C3"/>
    <w:multiLevelType w:val="hybridMultilevel"/>
    <w:tmpl w:val="2312AF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0D1D"/>
    <w:multiLevelType w:val="hybridMultilevel"/>
    <w:tmpl w:val="7D2222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72413">
    <w:abstractNumId w:val="1"/>
  </w:num>
  <w:num w:numId="2" w16cid:durableId="477042684">
    <w:abstractNumId w:val="3"/>
  </w:num>
  <w:num w:numId="3" w16cid:durableId="914582965">
    <w:abstractNumId w:val="0"/>
  </w:num>
  <w:num w:numId="4" w16cid:durableId="665519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F"/>
    <w:rsid w:val="00133BE2"/>
    <w:rsid w:val="00286232"/>
    <w:rsid w:val="00295525"/>
    <w:rsid w:val="004376ED"/>
    <w:rsid w:val="00542994"/>
    <w:rsid w:val="00624F50"/>
    <w:rsid w:val="006C632D"/>
    <w:rsid w:val="00982865"/>
    <w:rsid w:val="009D4512"/>
    <w:rsid w:val="009F3E61"/>
    <w:rsid w:val="009F4465"/>
    <w:rsid w:val="00A40898"/>
    <w:rsid w:val="00B22E02"/>
    <w:rsid w:val="00D302E1"/>
    <w:rsid w:val="00D45537"/>
    <w:rsid w:val="00E8138F"/>
    <w:rsid w:val="00FE0BB8"/>
    <w:rsid w:val="00FE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9E24"/>
  <w15:chartTrackingRefBased/>
  <w15:docId w15:val="{A0D8739E-C382-49D5-B0FF-FE889DB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1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81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81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81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81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81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81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81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81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81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81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81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81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8138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81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8138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81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81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81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1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1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81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81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138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81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81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8138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8138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5429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ação de Nomes" Version="2003"/>
</file>

<file path=customXml/itemProps1.xml><?xml version="1.0" encoding="utf-8"?>
<ds:datastoreItem xmlns:ds="http://schemas.openxmlformats.org/officeDocument/2006/customXml" ds:itemID="{B85FF0CE-62DF-4C53-BB6F-F92ACF53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Elias SebastiÒo Bumba</dc:creator>
  <cp:keywords/>
  <dc:description/>
  <cp:lastModifiedBy>Hugo Elias SebastiÒo Bumba</cp:lastModifiedBy>
  <cp:revision>3</cp:revision>
  <cp:lastPrinted>2024-07-28T08:32:00Z</cp:lastPrinted>
  <dcterms:created xsi:type="dcterms:W3CDTF">2024-07-27T18:21:00Z</dcterms:created>
  <dcterms:modified xsi:type="dcterms:W3CDTF">2024-07-29T11:21:00Z</dcterms:modified>
</cp:coreProperties>
</file>